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Download, install and run XAMPP.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Create a database named “elections” in phpMyAdmin.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Create table called “voters” in that database using the SQL provided.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Table must have the following columns: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id (INT) (PRIMARY) (AUTO_INCREMENT)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pass (VARCHAR, length 200)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bhavan (VARCHAR, length 20)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president (VARCHAR, length 200) (DEFAULT VALUE: Didn’t Vote (as defined))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gensec (VARCHAR, length 200) (DEFAULT VALUE: Didn’t Vote (as defined))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cultsec (VARCHAR, length 200) (DEFAULT VALUE: Didn’t Vote (as defined))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sportssec (VARCHAR, length 200) (DEFAULT VALUE: Didn’t Vote (as defined))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smc (VARCHAR, length 200) (DEFAULT VALUE: Didn’t Vote (as defined))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Have Excel Sheets ready of each Bhavan with the following columns: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ID No.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Name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Room No.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Password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Signature</w:t>
      </w:r>
    </w:p>
    <w:p>
      <w:pPr>
        <w:pStyle w:val="ListParagraph"/>
        <w:spacing w:lineRule="auto" w:line="240"/>
        <w:rPr/>
      </w:pPr>
      <w:r>
        <w:rPr/>
        <w:t>and print these out for the polling booths.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Make one single Excel Sheet (consisting of all voting students) out of all of these, with the following columns: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Password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Bhavan (format of this is just the prefix letters of the bhawan, e.g., V, BM, MM, etc.)</w:t>
      </w:r>
    </w:p>
    <w:p>
      <w:pPr>
        <w:pStyle w:val="ListParagraph"/>
        <w:spacing w:lineRule="auto" w:line="240"/>
        <w:rPr/>
      </w:pPr>
      <w:r>
        <w:rPr/>
        <w:t xml:space="preserve">and save this Excel Sheet as a CSV file (students.csv in the “db” folder). Be careful that this list only has the values associated with the headings, and not the headings themselves. </w:t>
      </w:r>
      <w:r>
        <w:rPr/>
        <w:t>Also be careful there are no extra whitespace characters (so no newline or carriage return at the end).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Go to “localhost/db/populate.php?file_name=students.csv” to import it into the MySQL database. Do this for all computers if multiple servers are being used.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For voting on each individual mobile portal, use the mobile app and login with the credentials from the above lists.</w:t>
      </w:r>
    </w:p>
    <w:p>
      <w:pPr>
        <w:pStyle w:val="Normal"/>
        <w:widowControl/>
        <w:bidi w:val="0"/>
        <w:spacing w:lineRule="auto" w:line="240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11be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LibreOffice/5.1.6.2$Linux_X86_64 LibreOffice_project/10m0$Build-2</Application>
  <Pages>1</Pages>
  <Words>268</Words>
  <Characters>1367</Characters>
  <CharactersWithSpaces>1587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2017-02-15T05:08:00Z</dcterms:created>
  <dc:creator>Kushal Agrawal</dc:creator>
  <dc:description/>
  <dc:language>en-IN</dc:language>
  <cp:lastModifiedBy/>
  <dcterms:modified xsi:type="dcterms:W3CDTF">2017-04-07T13:28:04Z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