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7B5A" w14:textId="648B5D6E" w:rsidR="00770D58" w:rsidRDefault="002043BA" w:rsidP="002043B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DIABETES</w:t>
      </w:r>
    </w:p>
    <w:p w14:paraId="518C211F" w14:textId="07DF8C24" w:rsidR="002043BA" w:rsidRDefault="002043BA" w:rsidP="002043B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53ED3AD" w14:textId="18E90A7F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BC9">
        <w:rPr>
          <w:rFonts w:ascii="Times New Roman" w:hAnsi="Times New Roman" w:cs="Times New Roman"/>
          <w:sz w:val="24"/>
          <w:szCs w:val="24"/>
          <w:lang w:val="en-US"/>
        </w:rPr>
        <w:t xml:space="preserve"> Avoiding or delaying the onset of type 2 diabetes means making lifestyle changes that should improve overall health and reverse rising risk factors. Key safety precautions that have been initiated</w:t>
      </w:r>
    </w:p>
    <w:p w14:paraId="1E1F0DCE" w14:textId="77777777" w:rsidR="00295BC9" w:rsidRPr="00295BC9" w:rsidRDefault="00295BC9" w:rsidP="00295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BC9">
        <w:rPr>
          <w:rFonts w:ascii="Times New Roman" w:hAnsi="Times New Roman" w:cs="Times New Roman"/>
          <w:sz w:val="28"/>
          <w:szCs w:val="28"/>
          <w:lang w:val="en-US"/>
        </w:rPr>
        <w:t>1. Maintain a Healthy Weight:</w:t>
      </w:r>
    </w:p>
    <w:p w14:paraId="39C39484" w14:textId="38ABFFB9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Increased Amount of body fat, particularly in the abdominal area -&gt; Leads to insulin resistance; an important gateway towards Type II Diabetes.</w:t>
      </w:r>
    </w:p>
    <w:p w14:paraId="78FB4BB3" w14:textId="3A1FF9B4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Achieve a healthy BMI (18.5 to 24.9) or lose as little as 5-10% of your weight and you can greatly lower your risk!</w:t>
      </w:r>
    </w:p>
    <w:p w14:paraId="590264F9" w14:textId="77777777" w:rsidR="00295BC9" w:rsidRPr="00295BC9" w:rsidRDefault="00295BC9" w:rsidP="00295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BC9">
        <w:rPr>
          <w:rFonts w:ascii="Times New Roman" w:hAnsi="Times New Roman" w:cs="Times New Roman"/>
          <w:sz w:val="28"/>
          <w:szCs w:val="28"/>
          <w:lang w:val="en-US"/>
        </w:rPr>
        <w:t>2. Follow a Balanced Diet</w:t>
      </w:r>
    </w:p>
    <w:p w14:paraId="31A696C2" w14:textId="2643422C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Eat whole foods (vegetables, fruits, whole grains, lean proteins and healthy fats – like olive oil/avocado/nuts).</w:t>
      </w:r>
    </w:p>
    <w:p w14:paraId="10760A2F" w14:textId="43AB1969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Avoid sugary foods/beverages, limit refined carbohydrates (white bread, white rice) that can cause blood sugar spikes.</w:t>
      </w:r>
    </w:p>
    <w:p w14:paraId="69FBD716" w14:textId="2A5E72B7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Add fiber to your diet with foods like beans, lentils, whole grains and veggies for a steadier release of sugar into the blood.</w:t>
      </w:r>
    </w:p>
    <w:p w14:paraId="6820A1F2" w14:textId="7BC6F59E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Do not drink sugary soda, iced tea or lemonade.</w:t>
      </w:r>
    </w:p>
    <w:p w14:paraId="42F4F44C" w14:textId="524B7E1A" w:rsidR="00295BC9" w:rsidRPr="00295BC9" w:rsidRDefault="00295BC9" w:rsidP="00295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BC9">
        <w:rPr>
          <w:rFonts w:ascii="Times New Roman" w:hAnsi="Times New Roman" w:cs="Times New Roman"/>
          <w:sz w:val="28"/>
          <w:szCs w:val="28"/>
          <w:lang w:val="en-US"/>
        </w:rPr>
        <w:t>3. Stay Physically Activ</w:t>
      </w:r>
      <w:r w:rsidRPr="00295BC9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295BC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FFF26A3" w14:textId="7840C763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Strive for 150 minutes per week of moderate-intensity exercise (walking, biking or swimming).</w:t>
      </w:r>
    </w:p>
    <w:p w14:paraId="409C2EB8" w14:textId="77777777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BC9">
        <w:rPr>
          <w:rFonts w:ascii="Times New Roman" w:hAnsi="Times New Roman" w:cs="Times New Roman"/>
          <w:sz w:val="24"/>
          <w:szCs w:val="24"/>
          <w:lang w:val="en-US"/>
        </w:rPr>
        <w:t>- Do strength workouts (weight lifting or resistance bands) twice a week to increase insulin sensitivity.</w:t>
      </w:r>
    </w:p>
    <w:p w14:paraId="42B91C17" w14:textId="45599E4B" w:rsidR="00295BC9" w:rsidRPr="00295BC9" w:rsidRDefault="00295BC9" w:rsidP="00295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BC9">
        <w:rPr>
          <w:rFonts w:ascii="Times New Roman" w:hAnsi="Times New Roman" w:cs="Times New Roman"/>
          <w:sz w:val="28"/>
          <w:szCs w:val="28"/>
          <w:lang w:val="en-US"/>
        </w:rPr>
        <w:t>4. Avoid Tanning Beds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2894E6" w14:textId="072070F1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Melanoma in Skin of Color Photo Find an Expert Melanoma Myths Tanning Beds -Few people realize how dangerous tanning beds really are. Choose self-tanning lotions or sprays to create the look of a tan.</w:t>
      </w:r>
    </w:p>
    <w:p w14:paraId="64840018" w14:textId="38E4EE92" w:rsidR="00295BC9" w:rsidRPr="00295BC9" w:rsidRDefault="00295BC9" w:rsidP="00295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BC9">
        <w:rPr>
          <w:rFonts w:ascii="Times New Roman" w:hAnsi="Times New Roman" w:cs="Times New Roman"/>
          <w:sz w:val="28"/>
          <w:szCs w:val="28"/>
          <w:lang w:val="en-US"/>
        </w:rPr>
        <w:t>5. Regular Skin Checks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E16D9D" w14:textId="2C02CCEB" w:rsidR="00295BC9" w:rsidRP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>Check your skin each month for new growths, moles and changes in existing moles (especially if they have the ABCDE characteristics: Asymmetry of shape, irregular Border color are not uniform throughout, larger than ¼ inch Diameters Color pigmented spot is jet black or smudgy blue-black blotchy Epidermis when top layer sometimes ulcerated to bleeding sore)</w:t>
      </w:r>
    </w:p>
    <w:p w14:paraId="260FE771" w14:textId="14897550" w:rsidR="00295BC9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95BC9">
        <w:rPr>
          <w:rFonts w:ascii="Times New Roman" w:hAnsi="Times New Roman" w:cs="Times New Roman"/>
          <w:sz w:val="24"/>
          <w:szCs w:val="24"/>
          <w:lang w:val="en-US"/>
        </w:rPr>
        <w:t xml:space="preserve"> Get an annual skin examination from a dermatologist, particularly if there is a family history of skin cancer or many moles.</w:t>
      </w:r>
    </w:p>
    <w:p w14:paraId="20349A4D" w14:textId="4C746569" w:rsidR="00295BC9" w:rsidRPr="003675A0" w:rsidRDefault="00295BC9" w:rsidP="00295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5A0">
        <w:rPr>
          <w:rFonts w:ascii="Times New Roman" w:hAnsi="Times New Roman" w:cs="Times New Roman"/>
          <w:sz w:val="28"/>
          <w:szCs w:val="28"/>
          <w:lang w:val="en-US"/>
        </w:rPr>
        <w:lastRenderedPageBreak/>
        <w:t>6. Vitamin D Alternatives</w:t>
      </w:r>
      <w:r w:rsidR="003675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34CFB2" w14:textId="0475F9E9" w:rsidR="00295BC9" w:rsidRPr="00295BC9" w:rsidRDefault="003675A0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95BC9" w:rsidRPr="00295BC9">
        <w:rPr>
          <w:rFonts w:ascii="Times New Roman" w:hAnsi="Times New Roman" w:cs="Times New Roman"/>
          <w:sz w:val="24"/>
          <w:szCs w:val="24"/>
          <w:lang w:val="en-US"/>
        </w:rPr>
        <w:t>Since sun exposure promotes the production of Vitamin D, it is wise to take Vitamin D supplements if you are avoiding the sun completely but speak with your healthcare provider about an appropriate dosage.</w:t>
      </w:r>
    </w:p>
    <w:p w14:paraId="67BB1D49" w14:textId="1DC56F46" w:rsidR="00295BC9" w:rsidRPr="003675A0" w:rsidRDefault="00295BC9" w:rsidP="00295B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5A0">
        <w:rPr>
          <w:rFonts w:ascii="Times New Roman" w:hAnsi="Times New Roman" w:cs="Times New Roman"/>
          <w:sz w:val="28"/>
          <w:szCs w:val="28"/>
          <w:lang w:val="en-US"/>
        </w:rPr>
        <w:t>7. Know Your Risk Factors</w:t>
      </w:r>
      <w:r w:rsidR="003675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2DE33" w14:textId="5CA3F40C" w:rsidR="00295BC9" w:rsidRPr="00295BC9" w:rsidRDefault="003675A0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95BC9" w:rsidRPr="00295BC9">
        <w:rPr>
          <w:rFonts w:ascii="Times New Roman" w:hAnsi="Times New Roman" w:cs="Times New Roman"/>
          <w:sz w:val="24"/>
          <w:szCs w:val="24"/>
          <w:lang w:val="en-US"/>
        </w:rPr>
        <w:t xml:space="preserve"> Know your risk: The risks are higher if you have fair skin, a family history of skin cancer in the immediate family or ethnicity from areas close to sunlight such as Australia/New Zealand, multiple moles with atypical characteristics and previous </w:t>
      </w:r>
      <w:proofErr w:type="gramStart"/>
      <w:r w:rsidR="00295BC9" w:rsidRPr="00295BC9">
        <w:rPr>
          <w:rFonts w:ascii="Times New Roman" w:hAnsi="Times New Roman" w:cs="Times New Roman"/>
          <w:sz w:val="24"/>
          <w:szCs w:val="24"/>
          <w:lang w:val="en-US"/>
        </w:rPr>
        <w:t>high level</w:t>
      </w:r>
      <w:proofErr w:type="gramEnd"/>
      <w:r w:rsidR="00295BC9" w:rsidRPr="00295BC9">
        <w:rPr>
          <w:rFonts w:ascii="Times New Roman" w:hAnsi="Times New Roman" w:cs="Times New Roman"/>
          <w:sz w:val="24"/>
          <w:szCs w:val="24"/>
          <w:lang w:val="en-US"/>
        </w:rPr>
        <w:t xml:space="preserve"> sunburns.</w:t>
      </w:r>
    </w:p>
    <w:p w14:paraId="354314B5" w14:textId="7410E859" w:rsidR="00295BC9" w:rsidRPr="00295BC9" w:rsidRDefault="003675A0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AE8176" wp14:editId="4CD2C094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52C8" w14:textId="52CFDA9A" w:rsidR="002043BA" w:rsidRPr="002043BA" w:rsidRDefault="00295BC9" w:rsidP="00295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BC9">
        <w:rPr>
          <w:rFonts w:ascii="Times New Roman" w:hAnsi="Times New Roman" w:cs="Times New Roman"/>
          <w:sz w:val="24"/>
          <w:szCs w:val="24"/>
          <w:lang w:val="en-US"/>
        </w:rPr>
        <w:t>In short, prevention is key in decreasing your chances of receiving skin cancer but early detection and good follow up care are absolutely necessary.</w:t>
      </w:r>
    </w:p>
    <w:sectPr w:rsidR="002043BA" w:rsidRPr="0020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BA"/>
    <w:rsid w:val="001B34EF"/>
    <w:rsid w:val="002043BA"/>
    <w:rsid w:val="00295BC9"/>
    <w:rsid w:val="003675A0"/>
    <w:rsid w:val="007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D271"/>
  <w15:chartTrackingRefBased/>
  <w15:docId w15:val="{AAF9174E-76A4-4485-A46F-359885C4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2024-10-20T11:02:00Z</dcterms:created>
  <dcterms:modified xsi:type="dcterms:W3CDTF">2024-10-20T12:27:00Z</dcterms:modified>
</cp:coreProperties>
</file>