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78C50" w14:textId="5B81341B" w:rsidR="00770D58" w:rsidRDefault="00387755" w:rsidP="00387755">
      <w:pPr>
        <w:jc w:val="center"/>
        <w:rPr>
          <w:rFonts w:ascii="Times New Roman" w:hAnsi="Times New Roman" w:cs="Times New Roman"/>
          <w:sz w:val="28"/>
          <w:szCs w:val="28"/>
          <w:lang w:val="en-US"/>
        </w:rPr>
      </w:pPr>
      <w:r>
        <w:rPr>
          <w:rFonts w:ascii="Times New Roman" w:hAnsi="Times New Roman" w:cs="Times New Roman"/>
          <w:sz w:val="28"/>
          <w:szCs w:val="28"/>
          <w:lang w:val="en-US"/>
        </w:rPr>
        <w:t>MONKEY POX</w:t>
      </w:r>
    </w:p>
    <w:p w14:paraId="06B8E3BA" w14:textId="7E0509F8" w:rsidR="00387755" w:rsidRDefault="00387755" w:rsidP="00387755">
      <w:pPr>
        <w:jc w:val="center"/>
        <w:rPr>
          <w:rFonts w:ascii="Times New Roman" w:hAnsi="Times New Roman" w:cs="Times New Roman"/>
          <w:sz w:val="28"/>
          <w:szCs w:val="28"/>
          <w:lang w:val="en-US"/>
        </w:rPr>
      </w:pPr>
    </w:p>
    <w:p w14:paraId="6FB57CCB" w14:textId="77777777" w:rsidR="0021727D" w:rsidRPr="0021727D" w:rsidRDefault="0021727D" w:rsidP="0021727D">
      <w:pPr>
        <w:rPr>
          <w:rFonts w:ascii="Times New Roman" w:hAnsi="Times New Roman" w:cs="Times New Roman"/>
          <w:sz w:val="24"/>
          <w:szCs w:val="24"/>
          <w:lang w:val="en-US"/>
        </w:rPr>
      </w:pPr>
      <w:r w:rsidRPr="0021727D">
        <w:rPr>
          <w:rFonts w:ascii="Times New Roman" w:hAnsi="Times New Roman" w:cs="Times New Roman"/>
          <w:sz w:val="24"/>
          <w:szCs w:val="24"/>
          <w:lang w:val="en-US"/>
        </w:rPr>
        <w:t>Precautions for preventing monkeypox are required, especially in outbreaks or when you live in an area that has known cases. The following strategies are recommended to mitigate your risk of catching or transmitting the virus:</w:t>
      </w:r>
    </w:p>
    <w:p w14:paraId="20815BC7" w14:textId="77777777" w:rsidR="0021727D" w:rsidRPr="0021727D" w:rsidRDefault="0021727D" w:rsidP="0021727D">
      <w:pPr>
        <w:rPr>
          <w:rFonts w:ascii="Times New Roman" w:hAnsi="Times New Roman" w:cs="Times New Roman"/>
          <w:sz w:val="24"/>
          <w:szCs w:val="24"/>
          <w:lang w:val="en-US"/>
        </w:rPr>
      </w:pPr>
    </w:p>
    <w:p w14:paraId="1DAAA7A7" w14:textId="7572945E" w:rsidR="0021727D" w:rsidRPr="0021727D" w:rsidRDefault="0021727D" w:rsidP="0021727D">
      <w:pPr>
        <w:rPr>
          <w:rFonts w:ascii="Times New Roman" w:hAnsi="Times New Roman" w:cs="Times New Roman"/>
          <w:sz w:val="28"/>
          <w:szCs w:val="28"/>
          <w:lang w:val="en-US"/>
        </w:rPr>
      </w:pPr>
      <w:r w:rsidRPr="0021727D">
        <w:rPr>
          <w:rFonts w:ascii="Times New Roman" w:hAnsi="Times New Roman" w:cs="Times New Roman"/>
          <w:sz w:val="28"/>
          <w:szCs w:val="28"/>
          <w:lang w:val="en-US"/>
        </w:rPr>
        <w:t>1. Close Contact with Those Infected</w:t>
      </w:r>
      <w:r>
        <w:rPr>
          <w:rFonts w:ascii="Times New Roman" w:hAnsi="Times New Roman" w:cs="Times New Roman"/>
          <w:sz w:val="28"/>
          <w:szCs w:val="28"/>
          <w:lang w:val="en-US"/>
        </w:rPr>
        <w:t>:</w:t>
      </w:r>
    </w:p>
    <w:p w14:paraId="75E408FE" w14:textId="77777777" w:rsidR="0021727D" w:rsidRPr="0021727D" w:rsidRDefault="0021727D" w:rsidP="0021727D">
      <w:pPr>
        <w:rPr>
          <w:rFonts w:ascii="Times New Roman" w:hAnsi="Times New Roman" w:cs="Times New Roman"/>
          <w:sz w:val="24"/>
          <w:szCs w:val="24"/>
          <w:lang w:val="en-US"/>
        </w:rPr>
      </w:pPr>
      <w:r w:rsidRPr="0021727D">
        <w:rPr>
          <w:rFonts w:ascii="Times New Roman" w:hAnsi="Times New Roman" w:cs="Times New Roman"/>
          <w:sz w:val="24"/>
          <w:szCs w:val="24"/>
          <w:lang w:val="en-US"/>
        </w:rPr>
        <w:t>- Quarantining Infected Persons: If a person is confirmed or suspected of monkeypox, they should be quarantined to avoid the spread of the fatal virus.</w:t>
      </w:r>
    </w:p>
    <w:p w14:paraId="73E70784" w14:textId="5AA3E637" w:rsidR="0021727D" w:rsidRPr="0021727D" w:rsidRDefault="0021727D" w:rsidP="0021727D">
      <w:pPr>
        <w:rPr>
          <w:rFonts w:ascii="Times New Roman" w:hAnsi="Times New Roman" w:cs="Times New Roman"/>
          <w:sz w:val="24"/>
          <w:szCs w:val="24"/>
          <w:lang w:val="en-US"/>
        </w:rPr>
      </w:pPr>
      <w:r w:rsidRPr="0021727D">
        <w:rPr>
          <w:rFonts w:ascii="Times New Roman" w:hAnsi="Times New Roman" w:cs="Times New Roman"/>
          <w:sz w:val="24"/>
          <w:szCs w:val="24"/>
          <w:lang w:val="en-US"/>
        </w:rPr>
        <w:t xml:space="preserve">- Do Not Touch Skin Lesions, Bodily Fluids or Clothing Bedding and Towels Used by Victim </w:t>
      </w:r>
    </w:p>
    <w:p w14:paraId="1921C68F" w14:textId="77777777" w:rsidR="0021727D" w:rsidRPr="0021727D" w:rsidRDefault="0021727D" w:rsidP="0021727D">
      <w:pPr>
        <w:rPr>
          <w:rFonts w:ascii="Times New Roman" w:hAnsi="Times New Roman" w:cs="Times New Roman"/>
          <w:sz w:val="24"/>
          <w:szCs w:val="24"/>
          <w:lang w:val="en-US"/>
        </w:rPr>
      </w:pPr>
      <w:r w:rsidRPr="0021727D">
        <w:rPr>
          <w:rFonts w:ascii="Times New Roman" w:hAnsi="Times New Roman" w:cs="Times New Roman"/>
          <w:sz w:val="24"/>
          <w:szCs w:val="24"/>
          <w:lang w:val="en-US"/>
        </w:rPr>
        <w:t>– Use Personal Protective Equipment (PPE): Individuals that administer care to persons diagnosed with monkeypox should have on protective gowns, gloves and masks.</w:t>
      </w:r>
    </w:p>
    <w:p w14:paraId="6F54A0A7" w14:textId="1C4CE268" w:rsidR="0021727D" w:rsidRPr="0021727D" w:rsidRDefault="0021727D" w:rsidP="0021727D">
      <w:pPr>
        <w:rPr>
          <w:rFonts w:ascii="Times New Roman" w:hAnsi="Times New Roman" w:cs="Times New Roman"/>
          <w:sz w:val="28"/>
          <w:szCs w:val="28"/>
          <w:lang w:val="en-US"/>
        </w:rPr>
      </w:pPr>
      <w:r w:rsidRPr="0021727D">
        <w:rPr>
          <w:rFonts w:ascii="Times New Roman" w:hAnsi="Times New Roman" w:cs="Times New Roman"/>
          <w:sz w:val="28"/>
          <w:szCs w:val="28"/>
          <w:lang w:val="en-US"/>
        </w:rPr>
        <w:t>2. Practice Good Hand Hygiene</w:t>
      </w:r>
      <w:r>
        <w:rPr>
          <w:rFonts w:ascii="Times New Roman" w:hAnsi="Times New Roman" w:cs="Times New Roman"/>
          <w:sz w:val="28"/>
          <w:szCs w:val="28"/>
          <w:lang w:val="en-US"/>
        </w:rPr>
        <w:t>:</w:t>
      </w:r>
    </w:p>
    <w:p w14:paraId="5DD08913" w14:textId="77777777" w:rsidR="0021727D" w:rsidRPr="0021727D" w:rsidRDefault="0021727D" w:rsidP="0021727D">
      <w:pPr>
        <w:rPr>
          <w:rFonts w:ascii="Times New Roman" w:hAnsi="Times New Roman" w:cs="Times New Roman"/>
          <w:sz w:val="24"/>
          <w:szCs w:val="24"/>
          <w:lang w:val="en-US"/>
        </w:rPr>
      </w:pPr>
      <w:r w:rsidRPr="0021727D">
        <w:rPr>
          <w:rFonts w:ascii="Times New Roman" w:hAnsi="Times New Roman" w:cs="Times New Roman"/>
          <w:sz w:val="24"/>
          <w:szCs w:val="24"/>
          <w:lang w:val="en-US"/>
        </w:rPr>
        <w:t>– Hand Washing Is Key: Make it a point to wash your hands often with soap and water, particularly after exposure to ill persons or animals.</w:t>
      </w:r>
    </w:p>
    <w:p w14:paraId="1A7F964F" w14:textId="1FDFD918" w:rsidR="0021727D" w:rsidRPr="0021727D" w:rsidRDefault="0021727D" w:rsidP="0021727D">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21727D">
        <w:rPr>
          <w:rFonts w:ascii="Times New Roman" w:hAnsi="Times New Roman" w:cs="Times New Roman"/>
          <w:sz w:val="24"/>
          <w:szCs w:val="24"/>
          <w:lang w:val="en-US"/>
        </w:rPr>
        <w:t>Alcohol-Based Hand Sanitizer — If soap and water are unavailable, use an alcohol-based hand sanitizer on your hands.</w:t>
      </w:r>
    </w:p>
    <w:p w14:paraId="413E9FBA" w14:textId="336D3E8B" w:rsidR="0021727D" w:rsidRPr="0021727D" w:rsidRDefault="0021727D" w:rsidP="0021727D">
      <w:pPr>
        <w:rPr>
          <w:rFonts w:ascii="Times New Roman" w:hAnsi="Times New Roman" w:cs="Times New Roman"/>
          <w:sz w:val="24"/>
          <w:szCs w:val="24"/>
          <w:lang w:val="en-US"/>
        </w:rPr>
      </w:pPr>
      <w:r w:rsidRPr="0021727D">
        <w:rPr>
          <w:rFonts w:ascii="Times New Roman" w:hAnsi="Times New Roman" w:cs="Times New Roman"/>
          <w:sz w:val="28"/>
          <w:szCs w:val="28"/>
          <w:lang w:val="en-US"/>
        </w:rPr>
        <w:t>3. Stay Away from Animals Potentially Carrying the Virus</w:t>
      </w:r>
      <w:r>
        <w:rPr>
          <w:rFonts w:ascii="Times New Roman" w:hAnsi="Times New Roman" w:cs="Times New Roman"/>
          <w:sz w:val="28"/>
          <w:szCs w:val="28"/>
          <w:lang w:val="en-US"/>
        </w:rPr>
        <w:t>:</w:t>
      </w:r>
    </w:p>
    <w:p w14:paraId="1A8271C6" w14:textId="3F84BB1D" w:rsidR="0021727D" w:rsidRPr="0021727D" w:rsidRDefault="0021727D" w:rsidP="0021727D">
      <w:pPr>
        <w:rPr>
          <w:rFonts w:ascii="Times New Roman" w:hAnsi="Times New Roman" w:cs="Times New Roman"/>
          <w:sz w:val="24"/>
          <w:szCs w:val="24"/>
          <w:lang w:val="en-US"/>
        </w:rPr>
      </w:pPr>
      <w:r w:rsidRPr="0021727D">
        <w:rPr>
          <w:rFonts w:ascii="Times New Roman" w:hAnsi="Times New Roman" w:cs="Times New Roman"/>
          <w:sz w:val="24"/>
          <w:szCs w:val="24"/>
          <w:lang w:val="en-US"/>
        </w:rPr>
        <w:t xml:space="preserve">- Stay away from wild animals: No handling or eating bushmeat of rodents, primates and wildlife suspected to be </w:t>
      </w:r>
      <w:proofErr w:type="spellStart"/>
      <w:r w:rsidRPr="0021727D">
        <w:rPr>
          <w:rFonts w:ascii="Times New Roman" w:hAnsi="Times New Roman" w:cs="Times New Roman"/>
          <w:sz w:val="24"/>
          <w:szCs w:val="24"/>
          <w:lang w:val="en-US"/>
        </w:rPr>
        <w:t>skilful</w:t>
      </w:r>
      <w:proofErr w:type="spellEnd"/>
      <w:r w:rsidRPr="0021727D">
        <w:rPr>
          <w:rFonts w:ascii="Times New Roman" w:hAnsi="Times New Roman" w:cs="Times New Roman"/>
          <w:sz w:val="24"/>
          <w:szCs w:val="24"/>
          <w:lang w:val="en-US"/>
        </w:rPr>
        <w:t xml:space="preserve"> by monkeypox.</w:t>
      </w:r>
    </w:p>
    <w:p w14:paraId="14483EE7" w14:textId="62A75EEC" w:rsidR="0021727D" w:rsidRPr="0021727D" w:rsidRDefault="00C47E2D" w:rsidP="0021727D">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21727D" w:rsidRPr="0021727D">
        <w:rPr>
          <w:rFonts w:ascii="Times New Roman" w:hAnsi="Times New Roman" w:cs="Times New Roman"/>
          <w:sz w:val="24"/>
          <w:szCs w:val="24"/>
          <w:lang w:val="en-US"/>
        </w:rPr>
        <w:t>Absence of diseased or dead animal: Try not to come into contact with a sick animal, an apparently healthy carcass (dead body) without having had the time for it be emitted by nature.</w:t>
      </w:r>
    </w:p>
    <w:p w14:paraId="0866319F" w14:textId="70F5E0A2" w:rsidR="0021727D" w:rsidRPr="00C47E2D" w:rsidRDefault="00C47E2D" w:rsidP="00C47E2D">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21727D" w:rsidRPr="00C47E2D">
        <w:rPr>
          <w:rFonts w:ascii="Times New Roman" w:hAnsi="Times New Roman" w:cs="Times New Roman"/>
          <w:sz w:val="24"/>
          <w:szCs w:val="24"/>
          <w:lang w:val="en-US"/>
        </w:rPr>
        <w:t>Good Pet Hygiene: In locations where monkeypox is spreading remember to be good pet owners and avoid contact with any animals who could have been exposed to the virus.</w:t>
      </w:r>
    </w:p>
    <w:p w14:paraId="78F11908" w14:textId="48D635A0" w:rsidR="00C47E2D" w:rsidRPr="00C47E2D" w:rsidRDefault="0021727D" w:rsidP="0021727D">
      <w:pPr>
        <w:rPr>
          <w:rFonts w:ascii="Times New Roman" w:hAnsi="Times New Roman" w:cs="Times New Roman"/>
          <w:sz w:val="28"/>
          <w:szCs w:val="28"/>
          <w:lang w:val="en-US"/>
        </w:rPr>
      </w:pPr>
      <w:r w:rsidRPr="00C47E2D">
        <w:rPr>
          <w:rFonts w:ascii="Times New Roman" w:hAnsi="Times New Roman" w:cs="Times New Roman"/>
          <w:sz w:val="28"/>
          <w:szCs w:val="28"/>
          <w:lang w:val="en-US"/>
        </w:rPr>
        <w:t xml:space="preserve">4. Do </w:t>
      </w:r>
      <w:r w:rsidR="00B96E34">
        <w:rPr>
          <w:rFonts w:ascii="Times New Roman" w:hAnsi="Times New Roman" w:cs="Times New Roman"/>
          <w:sz w:val="28"/>
          <w:szCs w:val="28"/>
          <w:lang w:val="en-US"/>
        </w:rPr>
        <w:t>not</w:t>
      </w:r>
      <w:r w:rsidRPr="00C47E2D">
        <w:rPr>
          <w:rFonts w:ascii="Times New Roman" w:hAnsi="Times New Roman" w:cs="Times New Roman"/>
          <w:sz w:val="28"/>
          <w:szCs w:val="28"/>
          <w:lang w:val="en-US"/>
        </w:rPr>
        <w:t xml:space="preserve"> </w:t>
      </w:r>
      <w:r w:rsidR="00B96E34">
        <w:rPr>
          <w:rFonts w:ascii="Times New Roman" w:hAnsi="Times New Roman" w:cs="Times New Roman"/>
          <w:sz w:val="28"/>
          <w:szCs w:val="28"/>
          <w:lang w:val="en-US"/>
        </w:rPr>
        <w:t>share throw any personal belongings:</w:t>
      </w:r>
    </w:p>
    <w:p w14:paraId="14C3A482" w14:textId="6A828AD8" w:rsidR="0021727D" w:rsidRPr="0021727D" w:rsidRDefault="00C47E2D" w:rsidP="0021727D">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21727D" w:rsidRPr="0021727D">
        <w:rPr>
          <w:rFonts w:ascii="Times New Roman" w:hAnsi="Times New Roman" w:cs="Times New Roman"/>
          <w:sz w:val="24"/>
          <w:szCs w:val="24"/>
          <w:lang w:val="en-US"/>
        </w:rPr>
        <w:t>Do not share bedding or towels: Avoid sharing personal items like clothing, towels or bedding with anyone who has symptoms of illness.</w:t>
      </w:r>
    </w:p>
    <w:p w14:paraId="308AC9E6" w14:textId="0E4AE6BD" w:rsidR="0021727D" w:rsidRPr="0021727D" w:rsidRDefault="00C47E2D" w:rsidP="0021727D">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21727D" w:rsidRPr="0021727D">
        <w:rPr>
          <w:rFonts w:ascii="Times New Roman" w:hAnsi="Times New Roman" w:cs="Times New Roman"/>
          <w:sz w:val="24"/>
          <w:szCs w:val="24"/>
          <w:lang w:val="en-US"/>
        </w:rPr>
        <w:t>Wipe Down Surfaces: Clean and disinfect surfaces that may be contaminated, including doorknobs, tables or countertops.</w:t>
      </w:r>
    </w:p>
    <w:p w14:paraId="57F9BC95" w14:textId="631A4211" w:rsidR="0021727D" w:rsidRPr="00C47E2D" w:rsidRDefault="0021727D" w:rsidP="0021727D">
      <w:pPr>
        <w:rPr>
          <w:rFonts w:ascii="Times New Roman" w:hAnsi="Times New Roman" w:cs="Times New Roman"/>
          <w:sz w:val="28"/>
          <w:szCs w:val="28"/>
          <w:lang w:val="en-US"/>
        </w:rPr>
      </w:pPr>
      <w:r w:rsidRPr="00C47E2D">
        <w:rPr>
          <w:rFonts w:ascii="Times New Roman" w:hAnsi="Times New Roman" w:cs="Times New Roman"/>
          <w:sz w:val="28"/>
          <w:szCs w:val="28"/>
          <w:lang w:val="en-US"/>
        </w:rPr>
        <w:t>5. Use protection during sex</w:t>
      </w:r>
      <w:r w:rsidR="00C47E2D">
        <w:rPr>
          <w:rFonts w:ascii="Times New Roman" w:hAnsi="Times New Roman" w:cs="Times New Roman"/>
          <w:sz w:val="28"/>
          <w:szCs w:val="28"/>
          <w:lang w:val="en-US"/>
        </w:rPr>
        <w:t>:</w:t>
      </w:r>
    </w:p>
    <w:p w14:paraId="79EEDFD9" w14:textId="77777777" w:rsidR="00C47E2D" w:rsidRDefault="00C47E2D" w:rsidP="0021727D">
      <w:pPr>
        <w:rPr>
          <w:rFonts w:ascii="Times New Roman" w:hAnsi="Times New Roman" w:cs="Times New Roman"/>
          <w:sz w:val="24"/>
          <w:szCs w:val="24"/>
          <w:lang w:val="en-US"/>
        </w:rPr>
      </w:pPr>
      <w:r>
        <w:rPr>
          <w:rFonts w:ascii="Times New Roman" w:hAnsi="Times New Roman" w:cs="Times New Roman"/>
          <w:sz w:val="24"/>
          <w:szCs w:val="24"/>
          <w:lang w:val="en-US"/>
        </w:rPr>
        <w:t>-</w:t>
      </w:r>
      <w:r w:rsidR="0021727D" w:rsidRPr="0021727D">
        <w:rPr>
          <w:rFonts w:ascii="Times New Roman" w:hAnsi="Times New Roman" w:cs="Times New Roman"/>
          <w:sz w:val="24"/>
          <w:szCs w:val="24"/>
          <w:lang w:val="en-US"/>
        </w:rPr>
        <w:t xml:space="preserve"> Practice Safer Sex: Use condoms when having sex, because monkeypox can spread via close physical interaction. Nevertheless, they may fail to adequately prevent transmission of the virus if there are lesions on the skin.</w:t>
      </w:r>
    </w:p>
    <w:p w14:paraId="66DE5AA6" w14:textId="53BFA377" w:rsidR="0021727D" w:rsidRPr="0021727D" w:rsidRDefault="00C47E2D" w:rsidP="0021727D">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r w:rsidR="0021727D" w:rsidRPr="0021727D">
        <w:rPr>
          <w:rFonts w:ascii="Times New Roman" w:hAnsi="Times New Roman" w:cs="Times New Roman"/>
          <w:sz w:val="24"/>
          <w:szCs w:val="24"/>
          <w:lang w:val="en-US"/>
        </w:rPr>
        <w:t>Limiting the number of sexual partners will reduce your risk of monkeypox transmission if you live in an area where the virus is circulating.</w:t>
      </w:r>
    </w:p>
    <w:p w14:paraId="29014438" w14:textId="7F6CA873" w:rsidR="0021727D" w:rsidRPr="00C47E2D" w:rsidRDefault="0021727D" w:rsidP="0021727D">
      <w:pPr>
        <w:rPr>
          <w:rFonts w:ascii="Times New Roman" w:hAnsi="Times New Roman" w:cs="Times New Roman"/>
          <w:sz w:val="28"/>
          <w:szCs w:val="28"/>
          <w:lang w:val="en-US"/>
        </w:rPr>
      </w:pPr>
      <w:r w:rsidRPr="00C47E2D">
        <w:rPr>
          <w:rFonts w:ascii="Times New Roman" w:hAnsi="Times New Roman" w:cs="Times New Roman"/>
          <w:sz w:val="28"/>
          <w:szCs w:val="28"/>
          <w:lang w:val="en-US"/>
        </w:rPr>
        <w:t>6. Vaccination</w:t>
      </w:r>
      <w:r w:rsidR="00C47E2D">
        <w:rPr>
          <w:rFonts w:ascii="Times New Roman" w:hAnsi="Times New Roman" w:cs="Times New Roman"/>
          <w:sz w:val="28"/>
          <w:szCs w:val="28"/>
          <w:lang w:val="en-US"/>
        </w:rPr>
        <w:t>:</w:t>
      </w:r>
    </w:p>
    <w:p w14:paraId="7682431F" w14:textId="0E1CA7CC" w:rsidR="0021727D" w:rsidRPr="0021727D" w:rsidRDefault="00C47E2D" w:rsidP="0021727D">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21727D" w:rsidRPr="0021727D">
        <w:rPr>
          <w:rFonts w:ascii="Times New Roman" w:hAnsi="Times New Roman" w:cs="Times New Roman"/>
          <w:sz w:val="24"/>
          <w:szCs w:val="24"/>
          <w:lang w:val="en-US"/>
        </w:rPr>
        <w:t>In specific countries, vaccines such as the smallpox vaccine (and which also cross protect to monkey pox) are recommended for individuals at high risk of exposure like healthcare workers or laboratory personnel.</w:t>
      </w:r>
    </w:p>
    <w:p w14:paraId="5D0CFF4B" w14:textId="272A0A15" w:rsidR="00B96E34" w:rsidRPr="00B96E34" w:rsidRDefault="00B96E34" w:rsidP="00B96E34">
      <w:pPr>
        <w:rPr>
          <w:rFonts w:ascii="Times New Roman" w:hAnsi="Times New Roman" w:cs="Times New Roman"/>
          <w:sz w:val="24"/>
          <w:szCs w:val="24"/>
          <w:lang w:val="en-US"/>
        </w:rPr>
      </w:pPr>
      <w:r>
        <w:rPr>
          <w:rFonts w:ascii="Times New Roman" w:hAnsi="Times New Roman" w:cs="Times New Roman"/>
          <w:sz w:val="24"/>
          <w:szCs w:val="24"/>
          <w:lang w:val="en-US"/>
        </w:rPr>
        <w:t>-</w:t>
      </w:r>
      <w:r w:rsidRPr="00B96E34">
        <w:rPr>
          <w:rFonts w:ascii="Times New Roman" w:hAnsi="Times New Roman" w:cs="Times New Roman"/>
          <w:sz w:val="24"/>
          <w:szCs w:val="24"/>
          <w:lang w:val="en-US"/>
        </w:rPr>
        <w:t xml:space="preserve"> Vaccination after exposure: may be effective for prevention of monkeypox or reduced severity. If you think you may have been exposed, speak to a healthcare provider.</w:t>
      </w:r>
    </w:p>
    <w:p w14:paraId="6E69D2E5" w14:textId="1D604C47" w:rsidR="00B96E34" w:rsidRPr="00B96E34" w:rsidRDefault="00B96E34" w:rsidP="00B96E34">
      <w:pPr>
        <w:rPr>
          <w:rFonts w:ascii="Times New Roman" w:hAnsi="Times New Roman" w:cs="Times New Roman"/>
          <w:sz w:val="28"/>
          <w:szCs w:val="28"/>
          <w:lang w:val="en-US"/>
        </w:rPr>
      </w:pPr>
      <w:r w:rsidRPr="00B96E34">
        <w:rPr>
          <w:rFonts w:ascii="Times New Roman" w:hAnsi="Times New Roman" w:cs="Times New Roman"/>
          <w:sz w:val="28"/>
          <w:szCs w:val="28"/>
          <w:lang w:val="en-US"/>
        </w:rPr>
        <w:t>7. Travel Precautions</w:t>
      </w:r>
      <w:r w:rsidRPr="00B96E34">
        <w:rPr>
          <w:rFonts w:ascii="Times New Roman" w:hAnsi="Times New Roman" w:cs="Times New Roman"/>
          <w:sz w:val="28"/>
          <w:szCs w:val="28"/>
          <w:lang w:val="en-US"/>
        </w:rPr>
        <w:t>:</w:t>
      </w:r>
    </w:p>
    <w:p w14:paraId="7E9238F5" w14:textId="77777777" w:rsidR="00B96E34" w:rsidRPr="00B96E34" w:rsidRDefault="00B96E34" w:rsidP="00B96E34">
      <w:pPr>
        <w:rPr>
          <w:rFonts w:ascii="Times New Roman" w:hAnsi="Times New Roman" w:cs="Times New Roman"/>
          <w:sz w:val="24"/>
          <w:szCs w:val="24"/>
          <w:lang w:val="en-US"/>
        </w:rPr>
      </w:pPr>
      <w:r w:rsidRPr="00B96E34">
        <w:rPr>
          <w:rFonts w:ascii="Times New Roman" w:hAnsi="Times New Roman" w:cs="Times New Roman"/>
          <w:sz w:val="24"/>
          <w:szCs w:val="24"/>
          <w:lang w:val="en-US"/>
        </w:rPr>
        <w:t>- Limit Travel to Affected Areas: If there is an outbreak of monkeypox in a given region, do not travel non-essentially throughout the area.</w:t>
      </w:r>
    </w:p>
    <w:p w14:paraId="790CBAA7" w14:textId="77777777" w:rsidR="00B96E34" w:rsidRPr="00B96E34" w:rsidRDefault="00B96E34" w:rsidP="00B96E34">
      <w:pPr>
        <w:rPr>
          <w:rFonts w:ascii="Times New Roman" w:hAnsi="Times New Roman" w:cs="Times New Roman"/>
          <w:sz w:val="24"/>
          <w:szCs w:val="24"/>
          <w:lang w:val="en-US"/>
        </w:rPr>
      </w:pPr>
      <w:r w:rsidRPr="00B96E34">
        <w:rPr>
          <w:rFonts w:ascii="Times New Roman" w:hAnsi="Times New Roman" w:cs="Times New Roman"/>
          <w:sz w:val="24"/>
          <w:szCs w:val="24"/>
          <w:lang w:val="en-US"/>
        </w:rPr>
        <w:t>-Observe Health Protocols: Follow health protocols in countries where outbreaks are occurring and notify the symptoms if you feel unwell after arrival at your destination.</w:t>
      </w:r>
    </w:p>
    <w:p w14:paraId="53691260" w14:textId="63DE8CA2" w:rsidR="00B96E34" w:rsidRPr="00B96E34" w:rsidRDefault="00B96E34" w:rsidP="00B96E34">
      <w:pPr>
        <w:rPr>
          <w:rFonts w:ascii="Times New Roman" w:hAnsi="Times New Roman" w:cs="Times New Roman"/>
          <w:sz w:val="28"/>
          <w:szCs w:val="28"/>
          <w:lang w:val="en-US"/>
        </w:rPr>
      </w:pPr>
      <w:r w:rsidRPr="00B96E34">
        <w:rPr>
          <w:rFonts w:ascii="Times New Roman" w:hAnsi="Times New Roman" w:cs="Times New Roman"/>
          <w:sz w:val="28"/>
          <w:szCs w:val="28"/>
          <w:lang w:val="en-US"/>
        </w:rPr>
        <w:t>8. Recognize Symptoms Early</w:t>
      </w:r>
      <w:r>
        <w:rPr>
          <w:rFonts w:ascii="Times New Roman" w:hAnsi="Times New Roman" w:cs="Times New Roman"/>
          <w:sz w:val="28"/>
          <w:szCs w:val="28"/>
          <w:lang w:val="en-US"/>
        </w:rPr>
        <w:t>:</w:t>
      </w:r>
    </w:p>
    <w:p w14:paraId="7E8A1775" w14:textId="77777777" w:rsidR="00B96E34" w:rsidRPr="00B96E34" w:rsidRDefault="00B96E34" w:rsidP="00B96E34">
      <w:pPr>
        <w:rPr>
          <w:rFonts w:ascii="Times New Roman" w:hAnsi="Times New Roman" w:cs="Times New Roman"/>
          <w:sz w:val="24"/>
          <w:szCs w:val="24"/>
          <w:lang w:val="en-US"/>
        </w:rPr>
      </w:pPr>
      <w:r w:rsidRPr="00B96E34">
        <w:rPr>
          <w:rFonts w:ascii="Times New Roman" w:hAnsi="Times New Roman" w:cs="Times New Roman"/>
          <w:sz w:val="24"/>
          <w:szCs w:val="24"/>
          <w:lang w:val="en-US"/>
        </w:rPr>
        <w:t>Recognize Symptoms: Monkeypox begins with fever, headache, muscle aches and swollen lymph nodes and progresses to a rash that develops into fluid-filled blisters.</w:t>
      </w:r>
    </w:p>
    <w:p w14:paraId="20BFD126" w14:textId="77777777" w:rsidR="00CF6A75" w:rsidRDefault="00B96E34" w:rsidP="00B96E34">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B96E34">
        <w:rPr>
          <w:rFonts w:ascii="Times New Roman" w:hAnsi="Times New Roman" w:cs="Times New Roman"/>
          <w:sz w:val="24"/>
          <w:szCs w:val="24"/>
          <w:lang w:val="en-US"/>
        </w:rPr>
        <w:t>Getting Help If you think you have monkeypox, see a healthcare provider soon after particularly in case you are uncovered to an individual having the infection or even have witnessed toured into a part with third-year sickness</w:t>
      </w:r>
      <w:r>
        <w:rPr>
          <w:rFonts w:ascii="Times New Roman" w:hAnsi="Times New Roman" w:cs="Times New Roman"/>
          <w:sz w:val="24"/>
          <w:szCs w:val="24"/>
          <w:lang w:val="en-US"/>
        </w:rPr>
        <w:t xml:space="preserve"> </w:t>
      </w:r>
      <w:r w:rsidRPr="00B96E34">
        <w:rPr>
          <w:rFonts w:ascii="Times New Roman" w:hAnsi="Times New Roman" w:cs="Times New Roman"/>
          <w:sz w:val="24"/>
          <w:szCs w:val="24"/>
          <w:lang w:val="en-US"/>
        </w:rPr>
        <w:t>double</w:t>
      </w:r>
      <w:r>
        <w:rPr>
          <w:rFonts w:ascii="Times New Roman" w:hAnsi="Times New Roman" w:cs="Times New Roman"/>
          <w:sz w:val="24"/>
          <w:szCs w:val="24"/>
          <w:lang w:val="en-US"/>
        </w:rPr>
        <w:t xml:space="preserve"> </w:t>
      </w:r>
      <w:r w:rsidRPr="00B96E34">
        <w:rPr>
          <w:rFonts w:ascii="Times New Roman" w:hAnsi="Times New Roman" w:cs="Times New Roman"/>
          <w:sz w:val="24"/>
          <w:szCs w:val="24"/>
          <w:lang w:val="en-US"/>
        </w:rPr>
        <w:t>Value.</w:t>
      </w:r>
    </w:p>
    <w:p w14:paraId="13FA3EA9" w14:textId="6EED4D6A" w:rsidR="00B96E34" w:rsidRPr="00CF6A75" w:rsidRDefault="00B96E34" w:rsidP="00B96E34">
      <w:pPr>
        <w:rPr>
          <w:rFonts w:ascii="Times New Roman" w:hAnsi="Times New Roman" w:cs="Times New Roman"/>
          <w:sz w:val="24"/>
          <w:szCs w:val="24"/>
          <w:lang w:val="en-US"/>
        </w:rPr>
      </w:pPr>
      <w:r w:rsidRPr="00B96E34">
        <w:rPr>
          <w:rFonts w:ascii="Times New Roman" w:hAnsi="Times New Roman" w:cs="Times New Roman"/>
          <w:sz w:val="28"/>
          <w:szCs w:val="28"/>
          <w:lang w:val="en-US"/>
        </w:rPr>
        <w:t xml:space="preserve"> 9. Avoid Stigmatization</w:t>
      </w:r>
    </w:p>
    <w:p w14:paraId="4D684117" w14:textId="184BE503" w:rsidR="00B96E34" w:rsidRPr="00B96E34" w:rsidRDefault="00B96E34" w:rsidP="00B96E34">
      <w:pPr>
        <w:rPr>
          <w:rFonts w:ascii="Times New Roman" w:hAnsi="Times New Roman" w:cs="Times New Roman"/>
          <w:sz w:val="24"/>
          <w:szCs w:val="24"/>
          <w:lang w:val="en-US"/>
        </w:rPr>
      </w:pPr>
      <w:r w:rsidRPr="00B96E34">
        <w:rPr>
          <w:rFonts w:ascii="Times New Roman" w:hAnsi="Times New Roman" w:cs="Times New Roman"/>
          <w:sz w:val="24"/>
          <w:szCs w:val="24"/>
          <w:lang w:val="en-US"/>
        </w:rPr>
        <w:t xml:space="preserve">Do not to stigmatize anybody who may have been ruled out for monkeypox -Education and </w:t>
      </w:r>
      <w:proofErr w:type="gramStart"/>
      <w:r w:rsidRPr="00B96E34">
        <w:rPr>
          <w:rFonts w:ascii="Times New Roman" w:hAnsi="Times New Roman" w:cs="Times New Roman"/>
          <w:sz w:val="24"/>
          <w:szCs w:val="24"/>
          <w:lang w:val="en-US"/>
        </w:rPr>
        <w:t xml:space="preserve">Support </w:t>
      </w:r>
      <w:r>
        <w:rPr>
          <w:rFonts w:ascii="Times New Roman" w:hAnsi="Times New Roman" w:cs="Times New Roman"/>
          <w:sz w:val="24"/>
          <w:szCs w:val="24"/>
          <w:lang w:val="en-US"/>
        </w:rPr>
        <w:t>.</w:t>
      </w:r>
      <w:r w:rsidRPr="00B96E34">
        <w:rPr>
          <w:rFonts w:ascii="Times New Roman" w:hAnsi="Times New Roman" w:cs="Times New Roman"/>
          <w:sz w:val="24"/>
          <w:szCs w:val="24"/>
          <w:lang w:val="en-US"/>
        </w:rPr>
        <w:t>The</w:t>
      </w:r>
      <w:proofErr w:type="gramEnd"/>
      <w:r w:rsidRPr="00B96E34">
        <w:rPr>
          <w:rFonts w:ascii="Times New Roman" w:hAnsi="Times New Roman" w:cs="Times New Roman"/>
          <w:sz w:val="24"/>
          <w:szCs w:val="24"/>
          <w:lang w:val="en-US"/>
        </w:rPr>
        <w:t xml:space="preserve"> key to controlling outbreaks and eradicating society of these diseases is … EDUCATION AND COMPASSION </w:t>
      </w:r>
      <w:r>
        <w:rPr>
          <w:rFonts w:ascii="Times New Roman" w:hAnsi="Times New Roman" w:cs="Times New Roman"/>
          <w:sz w:val="24"/>
          <w:szCs w:val="24"/>
          <w:lang w:val="en-US"/>
        </w:rPr>
        <w:t>.</w:t>
      </w:r>
      <w:r w:rsidRPr="00B96E34">
        <w:rPr>
          <w:rFonts w:ascii="Times New Roman" w:hAnsi="Times New Roman" w:cs="Times New Roman"/>
          <w:sz w:val="24"/>
          <w:szCs w:val="24"/>
          <w:lang w:val="en-US"/>
        </w:rPr>
        <w:t>The sooner we are able to identify an infectious disease the more likely it can be eradicated… without stigma.</w:t>
      </w:r>
    </w:p>
    <w:p w14:paraId="18F4EDC8" w14:textId="217BD3F1" w:rsidR="00B96E34" w:rsidRPr="00B96E34" w:rsidRDefault="00B96E34" w:rsidP="00B96E34">
      <w:pPr>
        <w:rPr>
          <w:rFonts w:ascii="Times New Roman" w:hAnsi="Times New Roman" w:cs="Times New Roman"/>
          <w:sz w:val="28"/>
          <w:szCs w:val="28"/>
          <w:lang w:val="en-US"/>
        </w:rPr>
      </w:pPr>
      <w:r w:rsidRPr="00B96E34">
        <w:rPr>
          <w:rFonts w:ascii="Times New Roman" w:hAnsi="Times New Roman" w:cs="Times New Roman"/>
          <w:sz w:val="28"/>
          <w:szCs w:val="28"/>
          <w:lang w:val="en-US"/>
        </w:rPr>
        <w:t>10. Heed the Public Health Advisories</w:t>
      </w:r>
    </w:p>
    <w:p w14:paraId="0F7822F9" w14:textId="4054ED0D" w:rsidR="00B96E34" w:rsidRPr="00B96E34" w:rsidRDefault="00B96E34" w:rsidP="00B96E34">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B96E34">
        <w:rPr>
          <w:rFonts w:ascii="Times New Roman" w:hAnsi="Times New Roman" w:cs="Times New Roman"/>
          <w:sz w:val="24"/>
          <w:szCs w:val="24"/>
          <w:lang w:val="en-US"/>
        </w:rPr>
        <w:t>Be an Informed Citizen: Stay up-to-date with official health alerts from authorities (e.g., World Health Organization, or the Centers for Disease Control and Prevention) about monkeypox outbreaks in your areaꟷand what you can do to avoid getting infected.</w:t>
      </w:r>
    </w:p>
    <w:p w14:paraId="7E55FBB6" w14:textId="5C6B383E" w:rsidR="0021727D" w:rsidRPr="00B96E34" w:rsidRDefault="00B96E34" w:rsidP="00B96E34">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B96E34">
        <w:rPr>
          <w:rFonts w:ascii="Times New Roman" w:hAnsi="Times New Roman" w:cs="Times New Roman"/>
          <w:sz w:val="24"/>
          <w:szCs w:val="24"/>
          <w:lang w:val="en-US"/>
        </w:rPr>
        <w:t>Taking these precautions will help reduce your chances of getting or transmitting monkeypox. If you are in a high-risk country or suspect possible exposure to this virus, please act now and seek medical advice.</w:t>
      </w:r>
    </w:p>
    <w:p w14:paraId="225C602A" w14:textId="79C7592C" w:rsidR="00387755" w:rsidRDefault="00387755" w:rsidP="0021727D">
      <w:pPr>
        <w:rPr>
          <w:rFonts w:ascii="Times New Roman" w:hAnsi="Times New Roman" w:cs="Times New Roman"/>
          <w:sz w:val="24"/>
          <w:szCs w:val="24"/>
          <w:lang w:val="en-US"/>
        </w:rPr>
      </w:pPr>
    </w:p>
    <w:p w14:paraId="6FB4D9ED" w14:textId="08195D80" w:rsidR="00CF6A75" w:rsidRDefault="00CF6A75" w:rsidP="0021727D">
      <w:pPr>
        <w:rPr>
          <w:rFonts w:ascii="Times New Roman" w:hAnsi="Times New Roman" w:cs="Times New Roman"/>
          <w:sz w:val="24"/>
          <w:szCs w:val="24"/>
          <w:lang w:val="en-US"/>
        </w:rPr>
      </w:pPr>
    </w:p>
    <w:p w14:paraId="5024A97A" w14:textId="70AE5E8E" w:rsidR="00CF6A75" w:rsidRDefault="00CF6A75" w:rsidP="0021727D">
      <w:pPr>
        <w:rPr>
          <w:rFonts w:ascii="Times New Roman" w:hAnsi="Times New Roman" w:cs="Times New Roman"/>
          <w:noProof/>
          <w:sz w:val="24"/>
          <w:szCs w:val="24"/>
          <w:lang w:val="en-US"/>
        </w:rPr>
      </w:pPr>
      <w:r>
        <w:rPr>
          <w:rFonts w:ascii="Times New Roman" w:hAnsi="Times New Roman" w:cs="Times New Roman"/>
          <w:noProof/>
          <w:sz w:val="24"/>
          <w:szCs w:val="24"/>
          <w:lang w:val="en-US"/>
        </w:rPr>
        <w:lastRenderedPageBreak/>
        <w:drawing>
          <wp:inline distT="0" distB="0" distL="0" distR="0" wp14:anchorId="6E8F9E6D" wp14:editId="057B9276">
            <wp:extent cx="5486400" cy="4429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486400" cy="4429125"/>
                    </a:xfrm>
                    <a:prstGeom prst="rect">
                      <a:avLst/>
                    </a:prstGeom>
                  </pic:spPr>
                </pic:pic>
              </a:graphicData>
            </a:graphic>
          </wp:inline>
        </w:drawing>
      </w:r>
    </w:p>
    <w:p w14:paraId="6C6E556F" w14:textId="2D95D5FC" w:rsidR="00CF6A75" w:rsidRDefault="00CF6A75" w:rsidP="00CF6A75">
      <w:pPr>
        <w:rPr>
          <w:rFonts w:ascii="Times New Roman" w:hAnsi="Times New Roman" w:cs="Times New Roman"/>
          <w:noProof/>
          <w:sz w:val="24"/>
          <w:szCs w:val="24"/>
          <w:lang w:val="en-US"/>
        </w:rPr>
      </w:pPr>
    </w:p>
    <w:p w14:paraId="683EFF5C" w14:textId="53D74BF4" w:rsidR="00CF6A75" w:rsidRPr="00CF6A75" w:rsidRDefault="00CF6A75" w:rsidP="00CF6A75">
      <w:pPr>
        <w:tabs>
          <w:tab w:val="left" w:pos="2220"/>
        </w:tabs>
        <w:rPr>
          <w:rFonts w:ascii="Times New Roman" w:hAnsi="Times New Roman" w:cs="Times New Roman"/>
          <w:sz w:val="24"/>
          <w:szCs w:val="24"/>
          <w:lang w:val="en-US"/>
        </w:rPr>
      </w:pPr>
      <w:r>
        <w:rPr>
          <w:rFonts w:ascii="Times New Roman" w:hAnsi="Times New Roman" w:cs="Times New Roman"/>
          <w:sz w:val="24"/>
          <w:szCs w:val="24"/>
          <w:lang w:val="en-US"/>
        </w:rPr>
        <w:tab/>
      </w:r>
    </w:p>
    <w:sectPr w:rsidR="00CF6A75" w:rsidRPr="00CF6A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B26C1"/>
    <w:multiLevelType w:val="hybridMultilevel"/>
    <w:tmpl w:val="00680A28"/>
    <w:lvl w:ilvl="0" w:tplc="A9AE0F22">
      <w:start w:val="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981DE4"/>
    <w:multiLevelType w:val="hybridMultilevel"/>
    <w:tmpl w:val="8244F470"/>
    <w:lvl w:ilvl="0" w:tplc="132257B8">
      <w:start w:val="1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1524F0A"/>
    <w:multiLevelType w:val="hybridMultilevel"/>
    <w:tmpl w:val="05947A06"/>
    <w:lvl w:ilvl="0" w:tplc="52EA3344">
      <w:start w:val="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33A7914"/>
    <w:multiLevelType w:val="hybridMultilevel"/>
    <w:tmpl w:val="C63C6C6E"/>
    <w:lvl w:ilvl="0" w:tplc="DA8EF7A2">
      <w:start w:val="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E1156D6"/>
    <w:multiLevelType w:val="hybridMultilevel"/>
    <w:tmpl w:val="7004E86A"/>
    <w:lvl w:ilvl="0" w:tplc="EA9867DA">
      <w:start w:val="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D3F34BE"/>
    <w:multiLevelType w:val="hybridMultilevel"/>
    <w:tmpl w:val="B60698A4"/>
    <w:lvl w:ilvl="0" w:tplc="0E620A98">
      <w:start w:val="3"/>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755"/>
    <w:rsid w:val="0021727D"/>
    <w:rsid w:val="00387755"/>
    <w:rsid w:val="00770D58"/>
    <w:rsid w:val="00B96E34"/>
    <w:rsid w:val="00C47E2D"/>
    <w:rsid w:val="00CF6A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8BD49"/>
  <w15:chartTrackingRefBased/>
  <w15:docId w15:val="{0C7B1502-4BCA-4A9E-BEDD-CCF559A99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2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2024-10-20T12:32:00Z</dcterms:created>
  <dcterms:modified xsi:type="dcterms:W3CDTF">2024-10-20T12:32:00Z</dcterms:modified>
</cp:coreProperties>
</file>