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3DA0" w14:textId="77777777" w:rsidR="00093A8E" w:rsidRPr="000508A7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0508A7" w14:paraId="32311A36" w14:textId="77777777" w:rsidTr="00061C58">
        <w:trPr>
          <w:cantSplit/>
          <w:trHeight w:val="2"/>
        </w:trPr>
        <w:tc>
          <w:tcPr>
            <w:tcW w:w="1319" w:type="dxa"/>
            <w:vMerge w:val="restart"/>
          </w:tcPr>
          <w:p w14:paraId="5A58C823" w14:textId="77777777" w:rsidR="00C40221" w:rsidRPr="000508A7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508A7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B44E803" wp14:editId="2D859D6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1B02DC94" w14:textId="77777777" w:rsidR="00C40221" w:rsidRPr="000508A7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0508A7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57D4E8E4" w14:textId="77777777" w:rsidR="00C40221" w:rsidRPr="000508A7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0508A7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1DF7457A" w14:textId="77777777" w:rsidR="00C40221" w:rsidRPr="000508A7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508A7">
              <w:rPr>
                <w:sz w:val="18"/>
                <w:szCs w:val="18"/>
              </w:rPr>
              <w:t>Ashok Raj Path, PATNA 800 005 (Bihar), India</w:t>
            </w:r>
          </w:p>
        </w:tc>
      </w:tr>
      <w:tr w:rsidR="00C40221" w:rsidRPr="000508A7" w14:paraId="187C6C4C" w14:textId="77777777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20C748A2" w14:textId="77777777" w:rsidR="00C40221" w:rsidRPr="000508A7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183A3F7A" w14:textId="597FA0C9" w:rsidR="00C40221" w:rsidRPr="000508A7" w:rsidRDefault="00C40221" w:rsidP="00061C58">
            <w:pPr>
              <w:spacing w:before="60"/>
              <w:rPr>
                <w:bCs/>
                <w:sz w:val="16"/>
                <w:szCs w:val="16"/>
              </w:rPr>
            </w:pPr>
            <w:r w:rsidRPr="000508A7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8" w:history="1">
              <w:r w:rsidRPr="000508A7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14:paraId="0DA1EFE2" w14:textId="77777777" w:rsidR="00C40221" w:rsidRPr="000508A7" w:rsidRDefault="00C40221" w:rsidP="00061C58">
            <w:pPr>
              <w:jc w:val="center"/>
              <w:rPr>
                <w:b/>
              </w:rPr>
            </w:pPr>
            <w:r w:rsidRPr="000508A7">
              <w:rPr>
                <w:b/>
              </w:rPr>
              <w:t xml:space="preserve"> </w:t>
            </w:r>
          </w:p>
        </w:tc>
      </w:tr>
    </w:tbl>
    <w:p w14:paraId="7853661D" w14:textId="77777777" w:rsidR="00206DC4" w:rsidRPr="000508A7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328163D1" w14:textId="77777777" w:rsidR="00206DC4" w:rsidRPr="000508A7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28DF1761" w14:textId="1048241A" w:rsidR="00206DC4" w:rsidRPr="000508A7" w:rsidRDefault="00990AED" w:rsidP="00BA49A1">
      <w:pPr>
        <w:rPr>
          <w:rFonts w:eastAsia="Calibri Light"/>
          <w:b/>
          <w:i/>
          <w:spacing w:val="-3"/>
          <w:sz w:val="28"/>
          <w:szCs w:val="28"/>
        </w:rPr>
      </w:pPr>
      <w:r>
        <w:rPr>
          <w:noProof/>
        </w:rPr>
        <w:pict w14:anchorId="79F41184">
          <v:line id="Straight Connector 23" o:spid="_x0000_s1026" style="position:absolute;z-index:251659264;visibility:visible;mso-position-horizontal-relative:text;mso-position-vertical-relative:text" from="-495.35pt,16.5pt" to="-5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<v:stroke linestyle="thickThin"/>
          </v:line>
        </w:pict>
      </w:r>
    </w:p>
    <w:p w14:paraId="11909E89" w14:textId="77777777" w:rsidR="00B23735" w:rsidRPr="000508A7" w:rsidRDefault="00B23735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741EAD61" w14:textId="571259FC" w:rsidR="00093A8E" w:rsidRPr="00EB57FD" w:rsidRDefault="0003441E" w:rsidP="00EB57FD">
      <w:pPr>
        <w:spacing w:line="276" w:lineRule="auto"/>
        <w:jc w:val="both"/>
        <w:rPr>
          <w:b/>
          <w:i/>
          <w:sz w:val="24"/>
          <w:szCs w:val="24"/>
        </w:rPr>
      </w:pPr>
      <w:r w:rsidRPr="0003441E">
        <w:rPr>
          <w:rFonts w:eastAsia="Calibri Light"/>
          <w:b/>
          <w:i/>
          <w:spacing w:val="-3"/>
          <w:sz w:val="24"/>
          <w:szCs w:val="24"/>
        </w:rPr>
        <w:t>CS5402</w:t>
      </w:r>
      <w:r w:rsidR="00DB7BCA">
        <w:rPr>
          <w:rFonts w:eastAsia="Calibri Light"/>
          <w:b/>
          <w:i/>
          <w:spacing w:val="-3"/>
          <w:sz w:val="24"/>
          <w:szCs w:val="24"/>
        </w:rPr>
        <w:t xml:space="preserve"> </w:t>
      </w:r>
      <w:bookmarkStart w:id="0" w:name="_GoBack"/>
      <w:bookmarkEnd w:id="0"/>
      <w:r w:rsidR="006F104F" w:rsidRPr="00EB57FD">
        <w:rPr>
          <w:rFonts w:eastAsia="Calibri Light"/>
          <w:b/>
          <w:i/>
          <w:sz w:val="24"/>
          <w:szCs w:val="24"/>
        </w:rPr>
        <w:t>Artificial Intelligence</w:t>
      </w:r>
    </w:p>
    <w:p w14:paraId="57EE6A9B" w14:textId="77777777" w:rsidR="00093A8E" w:rsidRPr="00EB57FD" w:rsidRDefault="00093A8E" w:rsidP="00EB57FD">
      <w:pPr>
        <w:spacing w:line="276" w:lineRule="auto"/>
        <w:jc w:val="both"/>
        <w:rPr>
          <w:sz w:val="24"/>
          <w:szCs w:val="24"/>
        </w:rPr>
      </w:pPr>
    </w:p>
    <w:p w14:paraId="215E9610" w14:textId="5C9A8958" w:rsidR="00D74C65" w:rsidRPr="00EB57FD" w:rsidRDefault="002762A1" w:rsidP="00EB57FD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EB57FD">
        <w:rPr>
          <w:rFonts w:eastAsia="Calibri"/>
          <w:b/>
          <w:sz w:val="24"/>
          <w:szCs w:val="24"/>
        </w:rPr>
        <w:t>L-</w:t>
      </w:r>
      <w:r w:rsidRPr="00EB57FD">
        <w:rPr>
          <w:rFonts w:eastAsia="Calibri"/>
          <w:b/>
          <w:spacing w:val="1"/>
          <w:sz w:val="24"/>
          <w:szCs w:val="24"/>
        </w:rPr>
        <w:t>T</w:t>
      </w:r>
      <w:r w:rsidRPr="00EB57FD">
        <w:rPr>
          <w:rFonts w:eastAsia="Calibri"/>
          <w:b/>
          <w:sz w:val="24"/>
          <w:szCs w:val="24"/>
        </w:rPr>
        <w:t>-P-</w:t>
      </w:r>
      <w:r w:rsidRPr="00EB57FD">
        <w:rPr>
          <w:rFonts w:eastAsia="Calibri"/>
          <w:b/>
          <w:spacing w:val="-2"/>
          <w:sz w:val="24"/>
          <w:szCs w:val="24"/>
        </w:rPr>
        <w:t>C</w:t>
      </w:r>
      <w:r w:rsidRPr="00EB57FD">
        <w:rPr>
          <w:rFonts w:eastAsia="Calibri"/>
          <w:b/>
          <w:spacing w:val="1"/>
          <w:sz w:val="24"/>
          <w:szCs w:val="24"/>
        </w:rPr>
        <w:t>r</w:t>
      </w:r>
      <w:r w:rsidRPr="00EB57FD">
        <w:rPr>
          <w:rFonts w:eastAsia="Calibri"/>
          <w:b/>
          <w:sz w:val="24"/>
          <w:szCs w:val="24"/>
        </w:rPr>
        <w:t>:</w:t>
      </w:r>
      <w:r w:rsidRPr="00EB57FD">
        <w:rPr>
          <w:rFonts w:eastAsia="Calibri"/>
          <w:b/>
          <w:spacing w:val="-1"/>
          <w:sz w:val="24"/>
          <w:szCs w:val="24"/>
        </w:rPr>
        <w:t xml:space="preserve"> </w:t>
      </w:r>
      <w:r w:rsidR="00F67FD6" w:rsidRPr="00EB57FD">
        <w:rPr>
          <w:rFonts w:eastAsia="Calibri"/>
          <w:b/>
          <w:spacing w:val="1"/>
          <w:sz w:val="24"/>
          <w:szCs w:val="24"/>
        </w:rPr>
        <w:t>3</w:t>
      </w:r>
      <w:r w:rsidRPr="00EB57FD">
        <w:rPr>
          <w:rFonts w:eastAsia="Calibri"/>
          <w:b/>
          <w:spacing w:val="-3"/>
          <w:sz w:val="24"/>
          <w:szCs w:val="24"/>
        </w:rPr>
        <w:t>-</w:t>
      </w:r>
      <w:r w:rsidR="00CC022D">
        <w:rPr>
          <w:rFonts w:eastAsia="Calibri"/>
          <w:b/>
          <w:spacing w:val="-3"/>
          <w:sz w:val="24"/>
          <w:szCs w:val="24"/>
        </w:rPr>
        <w:t>0</w:t>
      </w:r>
      <w:r w:rsidRPr="00EB57FD">
        <w:rPr>
          <w:rFonts w:eastAsia="Calibri"/>
          <w:b/>
          <w:sz w:val="24"/>
          <w:szCs w:val="24"/>
        </w:rPr>
        <w:t>-</w:t>
      </w:r>
      <w:r w:rsidRPr="00EB57FD">
        <w:rPr>
          <w:rFonts w:eastAsia="Calibri"/>
          <w:b/>
          <w:spacing w:val="1"/>
          <w:sz w:val="24"/>
          <w:szCs w:val="24"/>
        </w:rPr>
        <w:t>0</w:t>
      </w:r>
      <w:r w:rsidRPr="00EB57FD">
        <w:rPr>
          <w:rFonts w:eastAsia="Calibri"/>
          <w:b/>
          <w:spacing w:val="-3"/>
          <w:sz w:val="24"/>
          <w:szCs w:val="24"/>
        </w:rPr>
        <w:t>-</w:t>
      </w:r>
      <w:r w:rsidR="00CC022D">
        <w:rPr>
          <w:rFonts w:eastAsia="Calibri"/>
          <w:b/>
          <w:sz w:val="24"/>
          <w:szCs w:val="24"/>
        </w:rPr>
        <w:t>3</w:t>
      </w:r>
    </w:p>
    <w:p w14:paraId="09552A26" w14:textId="77777777" w:rsidR="0039565C" w:rsidRPr="00EB57FD" w:rsidRDefault="0039565C" w:rsidP="00EB57FD">
      <w:pPr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1EFFC956" w14:textId="7EC85244" w:rsidR="000508A7" w:rsidRPr="00EB57FD" w:rsidRDefault="000508A7" w:rsidP="00EB57FD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EB57FD">
        <w:rPr>
          <w:rFonts w:eastAsia="Calibri"/>
          <w:b/>
          <w:sz w:val="24"/>
          <w:szCs w:val="24"/>
        </w:rPr>
        <w:t xml:space="preserve">Pre-requisites: </w:t>
      </w:r>
      <w:r w:rsidRPr="00EB57FD">
        <w:rPr>
          <w:rFonts w:eastAsia="Calibri"/>
          <w:sz w:val="24"/>
          <w:szCs w:val="24"/>
        </w:rPr>
        <w:t>None</w:t>
      </w:r>
    </w:p>
    <w:p w14:paraId="44AF96FD" w14:textId="77777777" w:rsidR="00001299" w:rsidRPr="00EB57FD" w:rsidRDefault="00001299" w:rsidP="00EB57FD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64E0303E" w14:textId="77777777" w:rsidR="000508A7" w:rsidRPr="00EB57FD" w:rsidRDefault="000508A7" w:rsidP="00EB57FD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EB57FD">
        <w:rPr>
          <w:rFonts w:eastAsia="Calibri"/>
          <w:b/>
          <w:sz w:val="24"/>
          <w:szCs w:val="24"/>
        </w:rPr>
        <w:t>Objectives/Overview:</w:t>
      </w:r>
    </w:p>
    <w:p w14:paraId="29AE0E55" w14:textId="17AD85FC" w:rsidR="006F104F" w:rsidRPr="00EB57FD" w:rsidRDefault="006F104F" w:rsidP="00B6683F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</w:rPr>
      </w:pPr>
      <w:r w:rsidRPr="00EB57FD">
        <w:rPr>
          <w:rFonts w:eastAsia="Noto Sans CJK SC Regular"/>
          <w:color w:val="00000A"/>
          <w:sz w:val="24"/>
          <w:szCs w:val="24"/>
          <w:lang w:eastAsia="zh-CN" w:bidi="hi-IN"/>
        </w:rPr>
        <w:t>To introduce an overview of artificial intelligence (AI) principles and approaches</w:t>
      </w:r>
    </w:p>
    <w:p w14:paraId="15689B56" w14:textId="6921ECD7" w:rsidR="006F104F" w:rsidRPr="00EB57FD" w:rsidRDefault="006F104F" w:rsidP="00B6683F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</w:rPr>
      </w:pPr>
      <w:r w:rsidRPr="00EB57FD">
        <w:rPr>
          <w:rFonts w:eastAsia="Noto Sans CJK SC Regular"/>
          <w:color w:val="00000A"/>
          <w:sz w:val="24"/>
          <w:szCs w:val="24"/>
          <w:lang w:eastAsia="zh-CN" w:bidi="hi-IN"/>
        </w:rPr>
        <w:t>To develop a basic understanding of the building blocks of AI as presented in terms of intelligent agents: Search, Knowledge representation, inference, logic, and learning.</w:t>
      </w:r>
    </w:p>
    <w:p w14:paraId="691BFE84" w14:textId="486FB3AC" w:rsidR="006F104F" w:rsidRPr="00EB57FD" w:rsidRDefault="006F104F" w:rsidP="00B6683F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</w:rPr>
      </w:pPr>
      <w:r w:rsidRPr="00EB57FD">
        <w:rPr>
          <w:rFonts w:eastAsia="Noto Sans CJK SC Regular"/>
          <w:color w:val="00000A"/>
          <w:sz w:val="24"/>
          <w:szCs w:val="24"/>
          <w:lang w:eastAsia="zh-CN" w:bidi="hi-IN"/>
        </w:rPr>
        <w:t>To introduce the concepts of decision-making theories.</w:t>
      </w:r>
    </w:p>
    <w:p w14:paraId="72000AB5" w14:textId="01974603" w:rsidR="006F104F" w:rsidRPr="00EB57FD" w:rsidRDefault="006F104F" w:rsidP="00B6683F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jc w:val="both"/>
        <w:rPr>
          <w:bCs/>
          <w:color w:val="000000"/>
          <w:sz w:val="24"/>
          <w:szCs w:val="24"/>
        </w:rPr>
      </w:pPr>
      <w:r w:rsidRPr="00EB57FD">
        <w:rPr>
          <w:rFonts w:eastAsia="Noto Sans CJK SC Regular"/>
          <w:color w:val="00000A"/>
          <w:sz w:val="24"/>
          <w:szCs w:val="24"/>
          <w:lang w:eastAsia="zh-CN" w:bidi="hi-IN"/>
        </w:rPr>
        <w:t xml:space="preserve">To introduce </w:t>
      </w:r>
      <w:r w:rsidRPr="00EB57FD">
        <w:rPr>
          <w:rStyle w:val="StrongEmphasis"/>
          <w:rFonts w:eastAsia="Noto Sans CJK SC Regular"/>
          <w:b w:val="0"/>
          <w:bCs w:val="0"/>
          <w:color w:val="00000A"/>
          <w:sz w:val="24"/>
          <w:szCs w:val="24"/>
          <w:lang w:eastAsia="zh-CN" w:bidi="hi-IN"/>
        </w:rPr>
        <w:t>the role of machine learning in AI.</w:t>
      </w:r>
    </w:p>
    <w:p w14:paraId="63B850F6" w14:textId="77777777" w:rsidR="00001299" w:rsidRPr="00EB57FD" w:rsidRDefault="00001299" w:rsidP="00EB57FD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3106CDBA" w14:textId="77777777" w:rsidR="00890EDF" w:rsidRPr="00EB57FD" w:rsidRDefault="00890EDF" w:rsidP="00EB57FD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EB57FD">
        <w:rPr>
          <w:rFonts w:eastAsia="Calibri"/>
          <w:b/>
          <w:sz w:val="24"/>
          <w:szCs w:val="24"/>
        </w:rPr>
        <w:t>Course Outcomes:</w:t>
      </w:r>
    </w:p>
    <w:p w14:paraId="6D0F22AC" w14:textId="77777777" w:rsidR="00B50380" w:rsidRPr="00EB57FD" w:rsidRDefault="00B50380" w:rsidP="00EB57FD">
      <w:pPr>
        <w:spacing w:line="276" w:lineRule="auto"/>
        <w:jc w:val="both"/>
        <w:rPr>
          <w:rFonts w:eastAsia="Calibri"/>
          <w:sz w:val="24"/>
          <w:szCs w:val="24"/>
        </w:rPr>
      </w:pPr>
      <w:r w:rsidRPr="00EB57FD">
        <w:rPr>
          <w:rFonts w:eastAsia="Calibri"/>
          <w:sz w:val="24"/>
          <w:szCs w:val="24"/>
        </w:rPr>
        <w:t>At the end of the course, a student should</w:t>
      </w:r>
      <w:r w:rsidR="00256B23" w:rsidRPr="00EB57FD">
        <w:rPr>
          <w:rFonts w:eastAsia="Calibri"/>
          <w:sz w:val="24"/>
          <w:szCs w:val="24"/>
        </w:rPr>
        <w:t xml:space="preserve"> come to know</w:t>
      </w:r>
      <w:r w:rsidRPr="00EB57FD">
        <w:rPr>
          <w:rFonts w:eastAsia="Calibri"/>
          <w:sz w:val="24"/>
          <w:szCs w:val="24"/>
        </w:rPr>
        <w:t>:</w:t>
      </w:r>
    </w:p>
    <w:p w14:paraId="78B212F9" w14:textId="77777777" w:rsidR="00B50380" w:rsidRPr="00EB57FD" w:rsidRDefault="00B50380" w:rsidP="00EB57FD">
      <w:pPr>
        <w:spacing w:line="276" w:lineRule="auto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7944"/>
        <w:gridCol w:w="1890"/>
      </w:tblGrid>
      <w:tr w:rsidR="0040142E" w:rsidRPr="00EB57FD" w14:paraId="743443BF" w14:textId="77777777" w:rsidTr="0040142E">
        <w:tc>
          <w:tcPr>
            <w:tcW w:w="534" w:type="dxa"/>
          </w:tcPr>
          <w:p w14:paraId="628EC946" w14:textId="77777777" w:rsidR="0040142E" w:rsidRPr="00EB57FD" w:rsidRDefault="0040142E" w:rsidP="00EB57F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B57FD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7944" w:type="dxa"/>
          </w:tcPr>
          <w:p w14:paraId="1ACC7526" w14:textId="77777777" w:rsidR="0040142E" w:rsidRPr="00EB57FD" w:rsidRDefault="0040142E" w:rsidP="00EB57F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B57FD"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890" w:type="dxa"/>
          </w:tcPr>
          <w:p w14:paraId="30B6E9CE" w14:textId="77777777" w:rsidR="0040142E" w:rsidRPr="00EB57FD" w:rsidRDefault="0040142E" w:rsidP="00EB57FD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B57FD">
              <w:rPr>
                <w:b/>
                <w:sz w:val="24"/>
                <w:szCs w:val="24"/>
              </w:rPr>
              <w:t>Mapping to PO</w:t>
            </w:r>
          </w:p>
        </w:tc>
      </w:tr>
      <w:tr w:rsidR="00FC5A16" w:rsidRPr="00EB57FD" w14:paraId="5F824E69" w14:textId="77777777" w:rsidTr="0040142E">
        <w:tc>
          <w:tcPr>
            <w:tcW w:w="534" w:type="dxa"/>
          </w:tcPr>
          <w:p w14:paraId="1417F445" w14:textId="77777777" w:rsidR="00FC5A16" w:rsidRPr="00EB57FD" w:rsidRDefault="00FC5A16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B57FD">
              <w:rPr>
                <w:sz w:val="24"/>
                <w:szCs w:val="24"/>
              </w:rPr>
              <w:t xml:space="preserve">  1</w:t>
            </w:r>
          </w:p>
        </w:tc>
        <w:tc>
          <w:tcPr>
            <w:tcW w:w="7944" w:type="dxa"/>
          </w:tcPr>
          <w:p w14:paraId="7602B489" w14:textId="627918C0" w:rsidR="00FC5A16" w:rsidRPr="00EB57FD" w:rsidRDefault="006F104F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B57FD">
              <w:rPr>
                <w:color w:val="000000"/>
                <w:sz w:val="24"/>
                <w:szCs w:val="24"/>
              </w:rPr>
              <w:t>Knowledge based system designing</w:t>
            </w:r>
          </w:p>
        </w:tc>
        <w:tc>
          <w:tcPr>
            <w:tcW w:w="1890" w:type="dxa"/>
          </w:tcPr>
          <w:p w14:paraId="60D4D1D2" w14:textId="2010A567" w:rsidR="00FC5A16" w:rsidRPr="00EB57FD" w:rsidRDefault="00FC5A16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B57FD">
              <w:rPr>
                <w:sz w:val="24"/>
                <w:szCs w:val="24"/>
              </w:rPr>
              <w:t>PO1</w:t>
            </w:r>
            <w:r w:rsidR="00DF78B0">
              <w:rPr>
                <w:sz w:val="24"/>
                <w:szCs w:val="24"/>
              </w:rPr>
              <w:t>, PO2, PO4</w:t>
            </w:r>
          </w:p>
        </w:tc>
      </w:tr>
      <w:tr w:rsidR="0040142E" w:rsidRPr="00EB57FD" w14:paraId="55DBBEEA" w14:textId="77777777" w:rsidTr="0040142E">
        <w:tc>
          <w:tcPr>
            <w:tcW w:w="534" w:type="dxa"/>
          </w:tcPr>
          <w:p w14:paraId="25070C48" w14:textId="77777777" w:rsidR="0040142E" w:rsidRPr="00EB57FD" w:rsidRDefault="0040142E" w:rsidP="00EB57F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1A6EDC7B" w14:textId="052DED3C" w:rsidR="0040142E" w:rsidRPr="00EB57FD" w:rsidRDefault="006F104F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B57FD">
              <w:rPr>
                <w:color w:val="000000"/>
                <w:sz w:val="24"/>
                <w:szCs w:val="24"/>
              </w:rPr>
              <w:t xml:space="preserve">The </w:t>
            </w:r>
            <w:r w:rsidR="00DF78B0">
              <w:rPr>
                <w:color w:val="000000"/>
                <w:sz w:val="24"/>
                <w:szCs w:val="24"/>
              </w:rPr>
              <w:t>different planning strategies</w:t>
            </w:r>
          </w:p>
        </w:tc>
        <w:tc>
          <w:tcPr>
            <w:tcW w:w="1890" w:type="dxa"/>
          </w:tcPr>
          <w:p w14:paraId="2A0D289C" w14:textId="21536DB1" w:rsidR="0040142E" w:rsidRPr="00EB57FD" w:rsidRDefault="0040142E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B57FD">
              <w:rPr>
                <w:sz w:val="24"/>
                <w:szCs w:val="24"/>
              </w:rPr>
              <w:t>PO</w:t>
            </w:r>
            <w:r w:rsidR="0096393F">
              <w:rPr>
                <w:sz w:val="24"/>
                <w:szCs w:val="24"/>
              </w:rPr>
              <w:t>4</w:t>
            </w:r>
          </w:p>
        </w:tc>
      </w:tr>
      <w:tr w:rsidR="0040142E" w:rsidRPr="00EB57FD" w14:paraId="3FB86EF0" w14:textId="77777777" w:rsidTr="0040142E">
        <w:tc>
          <w:tcPr>
            <w:tcW w:w="534" w:type="dxa"/>
          </w:tcPr>
          <w:p w14:paraId="6A37F378" w14:textId="77777777" w:rsidR="0040142E" w:rsidRPr="00EB57FD" w:rsidRDefault="0040142E" w:rsidP="00EB57F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line="276" w:lineRule="auto"/>
              <w:ind w:hanging="578"/>
              <w:jc w:val="both"/>
              <w:rPr>
                <w:sz w:val="24"/>
                <w:szCs w:val="24"/>
              </w:rPr>
            </w:pPr>
          </w:p>
        </w:tc>
        <w:tc>
          <w:tcPr>
            <w:tcW w:w="7944" w:type="dxa"/>
          </w:tcPr>
          <w:p w14:paraId="7F8421F9" w14:textId="6140806A" w:rsidR="0040142E" w:rsidRPr="00EB57FD" w:rsidRDefault="0096393F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Uncertain knowledge and decision making</w:t>
            </w:r>
          </w:p>
        </w:tc>
        <w:tc>
          <w:tcPr>
            <w:tcW w:w="1890" w:type="dxa"/>
          </w:tcPr>
          <w:p w14:paraId="0B18566E" w14:textId="2C8544A8" w:rsidR="0040142E" w:rsidRPr="00EB57FD" w:rsidRDefault="00BD3AB1" w:rsidP="00EB57F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B57FD">
              <w:rPr>
                <w:sz w:val="24"/>
                <w:szCs w:val="24"/>
              </w:rPr>
              <w:t>PO</w:t>
            </w:r>
            <w:r w:rsidR="0096393F">
              <w:rPr>
                <w:sz w:val="24"/>
                <w:szCs w:val="24"/>
              </w:rPr>
              <w:t>1, PO2</w:t>
            </w:r>
          </w:p>
        </w:tc>
      </w:tr>
    </w:tbl>
    <w:p w14:paraId="45A8CA0E" w14:textId="5B7FF9B4" w:rsidR="007A6D71" w:rsidRPr="00EB57FD" w:rsidRDefault="007A6D71" w:rsidP="00EB57FD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579B5172" w14:textId="77777777" w:rsidR="006F104F" w:rsidRPr="00EB57FD" w:rsidRDefault="006F104F" w:rsidP="00EB57FD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79BBEE1B" w14:textId="00AA3EED" w:rsidR="009F531A" w:rsidRPr="00EB57FD" w:rsidRDefault="0096647F" w:rsidP="00EB57FD">
      <w:pP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UNIT</w:t>
      </w:r>
      <w:r w:rsidR="0039565C" w:rsidRPr="00EB57FD">
        <w:rPr>
          <w:b/>
          <w:color w:val="000000"/>
          <w:sz w:val="24"/>
          <w:szCs w:val="24"/>
        </w:rPr>
        <w:t xml:space="preserve"> </w:t>
      </w:r>
      <w:r w:rsidR="00430B0C">
        <w:rPr>
          <w:b/>
          <w:color w:val="000000"/>
          <w:sz w:val="24"/>
          <w:szCs w:val="24"/>
        </w:rPr>
        <w:t>I</w:t>
      </w:r>
      <w:r w:rsidR="0039565C" w:rsidRPr="00EB57FD">
        <w:rPr>
          <w:b/>
          <w:color w:val="000000"/>
          <w:sz w:val="24"/>
          <w:szCs w:val="24"/>
        </w:rPr>
        <w:t xml:space="preserve">: </w:t>
      </w:r>
      <w:r w:rsidR="006F104F" w:rsidRPr="00EB57FD">
        <w:rPr>
          <w:b/>
          <w:bCs/>
          <w:color w:val="000000"/>
          <w:sz w:val="24"/>
          <w:szCs w:val="24"/>
        </w:rPr>
        <w:t>Intelligent agents</w:t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</w:r>
      <w:r w:rsidR="0039565C" w:rsidRPr="00EB57FD">
        <w:rPr>
          <w:b/>
          <w:color w:val="000000"/>
          <w:sz w:val="24"/>
          <w:szCs w:val="24"/>
        </w:rPr>
        <w:tab/>
        <w:t xml:space="preserve">Lectures: </w:t>
      </w:r>
      <w:r w:rsidR="00305460" w:rsidRPr="00EB57FD">
        <w:rPr>
          <w:b/>
          <w:color w:val="000000"/>
          <w:sz w:val="24"/>
          <w:szCs w:val="24"/>
        </w:rPr>
        <w:t>5</w:t>
      </w:r>
    </w:p>
    <w:p w14:paraId="7C517E40" w14:textId="3468524B" w:rsidR="006F104F" w:rsidRPr="00EB57FD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  <w:r w:rsidRPr="00EB57FD">
        <w:rPr>
          <w:color w:val="000000"/>
        </w:rPr>
        <w:t>reactive, deliberative, goal-driven, utility-driven, and learning agents. Artificial Intelligence programming techniques.</w:t>
      </w:r>
    </w:p>
    <w:p w14:paraId="61647868" w14:textId="666C18B4" w:rsidR="0039565C" w:rsidRPr="00EB57FD" w:rsidRDefault="0039565C" w:rsidP="00EB57FD">
      <w:pPr>
        <w:pStyle w:val="BodyText2"/>
        <w:spacing w:after="0" w:line="276" w:lineRule="auto"/>
        <w:jc w:val="both"/>
      </w:pPr>
    </w:p>
    <w:p w14:paraId="5BFC92F2" w14:textId="21868949" w:rsidR="0039565C" w:rsidRPr="00EB57FD" w:rsidRDefault="0096647F" w:rsidP="00EB57FD">
      <w:pPr>
        <w:pStyle w:val="BodyText2"/>
        <w:spacing w:after="0" w:line="276" w:lineRule="auto"/>
        <w:jc w:val="both"/>
        <w:rPr>
          <w:b/>
          <w:bCs/>
        </w:rPr>
      </w:pPr>
      <w:r>
        <w:rPr>
          <w:b/>
          <w:color w:val="000000"/>
        </w:rPr>
        <w:t>UNIT</w:t>
      </w:r>
      <w:r w:rsidRPr="00EB57FD">
        <w:rPr>
          <w:b/>
          <w:color w:val="000000"/>
        </w:rPr>
        <w:t xml:space="preserve"> </w:t>
      </w:r>
      <w:r w:rsidR="00430B0C">
        <w:rPr>
          <w:b/>
        </w:rPr>
        <w:t>II</w:t>
      </w:r>
      <w:r w:rsidR="0039565C" w:rsidRPr="00EB57FD">
        <w:rPr>
          <w:b/>
        </w:rPr>
        <w:t>:</w:t>
      </w:r>
      <w:r w:rsidR="0039565C" w:rsidRPr="00EB57FD">
        <w:t xml:space="preserve"> </w:t>
      </w:r>
      <w:r w:rsidR="006F104F" w:rsidRPr="00EB57FD">
        <w:rPr>
          <w:b/>
          <w:bCs/>
          <w:color w:val="000000"/>
        </w:rPr>
        <w:t>Problem-solving through Search</w:t>
      </w:r>
      <w:r w:rsidR="006550BC" w:rsidRPr="00EB57FD">
        <w:rPr>
          <w:b/>
          <w:bCs/>
        </w:rPr>
        <w:tab/>
      </w:r>
      <w:r w:rsidR="006550BC" w:rsidRPr="00EB57FD">
        <w:rPr>
          <w:b/>
          <w:bCs/>
        </w:rPr>
        <w:tab/>
      </w:r>
      <w:r w:rsidR="006550BC" w:rsidRPr="00EB57FD">
        <w:rPr>
          <w:b/>
          <w:bCs/>
        </w:rPr>
        <w:tab/>
      </w:r>
      <w:r w:rsidR="006550BC" w:rsidRPr="00EB57FD">
        <w:rPr>
          <w:b/>
          <w:bCs/>
        </w:rPr>
        <w:tab/>
      </w:r>
      <w:r w:rsidR="00305460" w:rsidRPr="00EB57FD">
        <w:rPr>
          <w:b/>
          <w:bCs/>
        </w:rPr>
        <w:tab/>
      </w:r>
      <w:r w:rsidR="00305460" w:rsidRPr="00EB57FD">
        <w:rPr>
          <w:b/>
          <w:bCs/>
        </w:rPr>
        <w:tab/>
      </w:r>
      <w:r w:rsidR="006550BC" w:rsidRPr="00EB57FD">
        <w:rPr>
          <w:b/>
          <w:color w:val="000000"/>
        </w:rPr>
        <w:t xml:space="preserve">Lectures: </w:t>
      </w:r>
      <w:r w:rsidR="00305460" w:rsidRPr="00EB57FD">
        <w:rPr>
          <w:b/>
          <w:color w:val="000000"/>
        </w:rPr>
        <w:t>5</w:t>
      </w:r>
    </w:p>
    <w:p w14:paraId="323E012C" w14:textId="3E6957D9" w:rsidR="006550BC" w:rsidRPr="00EB57FD" w:rsidRDefault="006F104F" w:rsidP="00EB57FD">
      <w:pPr>
        <w:spacing w:line="276" w:lineRule="auto"/>
        <w:jc w:val="both"/>
        <w:rPr>
          <w:color w:val="000000"/>
          <w:sz w:val="24"/>
          <w:szCs w:val="24"/>
        </w:rPr>
      </w:pPr>
      <w:r w:rsidRPr="00EB57FD">
        <w:rPr>
          <w:color w:val="000000"/>
          <w:sz w:val="24"/>
          <w:szCs w:val="24"/>
        </w:rPr>
        <w:t>forward and backward, state-space, blind, heuristic, problem-reduction, A, A*, AO*, minimax, constraint propagation, neural, stochastic, and evolutionary search algorithms, sample applications.</w:t>
      </w:r>
    </w:p>
    <w:p w14:paraId="6A5BEE34" w14:textId="63CE40F1" w:rsidR="006F104F" w:rsidRPr="00EB57FD" w:rsidRDefault="006F104F" w:rsidP="00EB57FD">
      <w:pPr>
        <w:spacing w:line="276" w:lineRule="auto"/>
        <w:jc w:val="both"/>
        <w:rPr>
          <w:color w:val="000000"/>
          <w:sz w:val="24"/>
          <w:szCs w:val="24"/>
        </w:rPr>
      </w:pPr>
    </w:p>
    <w:p w14:paraId="4A186139" w14:textId="63B3E296" w:rsidR="006550BC" w:rsidRPr="00EB57FD" w:rsidRDefault="0096647F" w:rsidP="00EB57FD">
      <w:pP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UNIT</w:t>
      </w:r>
      <w:r w:rsidRPr="00EB57FD">
        <w:rPr>
          <w:b/>
          <w:color w:val="000000"/>
          <w:sz w:val="24"/>
          <w:szCs w:val="24"/>
        </w:rPr>
        <w:t xml:space="preserve"> </w:t>
      </w:r>
      <w:r w:rsidR="00430B0C">
        <w:rPr>
          <w:b/>
          <w:sz w:val="24"/>
          <w:szCs w:val="24"/>
        </w:rPr>
        <w:t>III</w:t>
      </w:r>
      <w:r w:rsidR="006550BC" w:rsidRPr="00EB57FD">
        <w:rPr>
          <w:b/>
          <w:sz w:val="24"/>
          <w:szCs w:val="24"/>
        </w:rPr>
        <w:t xml:space="preserve">: </w:t>
      </w:r>
      <w:r w:rsidR="006F104F" w:rsidRPr="00EB57FD">
        <w:rPr>
          <w:b/>
          <w:bCs/>
          <w:color w:val="000000"/>
          <w:sz w:val="24"/>
          <w:szCs w:val="24"/>
        </w:rPr>
        <w:t>Knowledge Representation and Reasoning</w:t>
      </w:r>
      <w:r w:rsidR="006550BC" w:rsidRPr="00EB57FD">
        <w:rPr>
          <w:b/>
          <w:bCs/>
          <w:sz w:val="24"/>
          <w:szCs w:val="24"/>
        </w:rPr>
        <w:tab/>
      </w:r>
      <w:r w:rsidR="006550BC" w:rsidRPr="00EB57FD">
        <w:rPr>
          <w:b/>
          <w:bCs/>
          <w:sz w:val="24"/>
          <w:szCs w:val="24"/>
        </w:rPr>
        <w:tab/>
      </w:r>
      <w:r w:rsidR="006550BC" w:rsidRPr="00EB57FD">
        <w:rPr>
          <w:b/>
          <w:bCs/>
          <w:sz w:val="24"/>
          <w:szCs w:val="24"/>
        </w:rPr>
        <w:tab/>
      </w:r>
      <w:r w:rsidR="00305460" w:rsidRPr="00EB57FD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550BC" w:rsidRPr="00EB57FD">
        <w:rPr>
          <w:b/>
          <w:color w:val="000000"/>
          <w:sz w:val="24"/>
          <w:szCs w:val="24"/>
        </w:rPr>
        <w:t xml:space="preserve">Lectures: </w:t>
      </w:r>
      <w:r w:rsidR="00305460" w:rsidRPr="00EB57FD">
        <w:rPr>
          <w:b/>
          <w:color w:val="000000"/>
          <w:sz w:val="24"/>
          <w:szCs w:val="24"/>
        </w:rPr>
        <w:t>7</w:t>
      </w:r>
    </w:p>
    <w:p w14:paraId="06463DCA" w14:textId="2F96F410" w:rsidR="005050E4" w:rsidRPr="00EB57FD" w:rsidRDefault="006F104F" w:rsidP="00EB57FD">
      <w:pPr>
        <w:spacing w:line="276" w:lineRule="auto"/>
        <w:jc w:val="both"/>
        <w:rPr>
          <w:color w:val="000000"/>
          <w:sz w:val="24"/>
          <w:szCs w:val="24"/>
        </w:rPr>
      </w:pPr>
      <w:r w:rsidRPr="00EB57FD">
        <w:rPr>
          <w:color w:val="000000"/>
          <w:sz w:val="24"/>
          <w:szCs w:val="24"/>
        </w:rPr>
        <w:t>ontologies, foundations of knowledge representation and reasoning, representing and reasoning about objects, relations, events, actions, time, and space; predicate logic, situation calculus, description logics, reasoning with defaults, reasoning about knowledge, sample applications</w:t>
      </w:r>
    </w:p>
    <w:p w14:paraId="4D1DE347" w14:textId="77777777" w:rsidR="006F104F" w:rsidRPr="00EB57FD" w:rsidRDefault="006F104F" w:rsidP="00EB57FD">
      <w:pPr>
        <w:spacing w:line="276" w:lineRule="auto"/>
        <w:jc w:val="both"/>
        <w:rPr>
          <w:sz w:val="24"/>
          <w:szCs w:val="24"/>
        </w:rPr>
      </w:pPr>
    </w:p>
    <w:p w14:paraId="53F5A5EA" w14:textId="4BB46C84" w:rsidR="005050E4" w:rsidRPr="00EB57FD" w:rsidRDefault="0096647F" w:rsidP="00EB57FD">
      <w:pPr>
        <w:spacing w:line="276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UNIT</w:t>
      </w:r>
      <w:r w:rsidRPr="00EB57FD">
        <w:rPr>
          <w:b/>
          <w:color w:val="000000"/>
          <w:sz w:val="24"/>
          <w:szCs w:val="24"/>
        </w:rPr>
        <w:t xml:space="preserve"> </w:t>
      </w:r>
      <w:r w:rsidR="00430B0C">
        <w:rPr>
          <w:b/>
          <w:sz w:val="24"/>
          <w:szCs w:val="24"/>
        </w:rPr>
        <w:t>IV</w:t>
      </w:r>
      <w:r w:rsidR="005050E4" w:rsidRPr="00EB57FD">
        <w:rPr>
          <w:b/>
          <w:sz w:val="24"/>
          <w:szCs w:val="24"/>
        </w:rPr>
        <w:t xml:space="preserve">: </w:t>
      </w:r>
      <w:r w:rsidR="006F104F" w:rsidRPr="00EB57FD">
        <w:rPr>
          <w:b/>
          <w:bCs/>
          <w:color w:val="000000"/>
          <w:sz w:val="24"/>
          <w:szCs w:val="24"/>
        </w:rPr>
        <w:t>Planning</w:t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5050E4" w:rsidRPr="00EB57FD">
        <w:rPr>
          <w:b/>
          <w:bCs/>
          <w:sz w:val="24"/>
          <w:szCs w:val="24"/>
        </w:rPr>
        <w:tab/>
      </w:r>
      <w:r w:rsidR="00305460" w:rsidRPr="00EB57FD">
        <w:rPr>
          <w:b/>
          <w:bCs/>
          <w:sz w:val="24"/>
          <w:szCs w:val="24"/>
        </w:rPr>
        <w:tab/>
      </w:r>
      <w:bookmarkStart w:id="1" w:name="_Hlk1142065"/>
      <w:r>
        <w:rPr>
          <w:b/>
          <w:bCs/>
          <w:sz w:val="24"/>
          <w:szCs w:val="24"/>
        </w:rPr>
        <w:tab/>
      </w:r>
      <w:r w:rsidR="005050E4" w:rsidRPr="00EB57FD">
        <w:rPr>
          <w:b/>
          <w:color w:val="000000"/>
          <w:sz w:val="24"/>
          <w:szCs w:val="24"/>
        </w:rPr>
        <w:t xml:space="preserve">Lectures: </w:t>
      </w:r>
      <w:bookmarkEnd w:id="1"/>
      <w:r w:rsidR="00305460" w:rsidRPr="00EB57FD">
        <w:rPr>
          <w:b/>
          <w:color w:val="000000"/>
          <w:sz w:val="24"/>
          <w:szCs w:val="24"/>
        </w:rPr>
        <w:t>4</w:t>
      </w:r>
    </w:p>
    <w:p w14:paraId="079940D0" w14:textId="29FE23DA" w:rsidR="006F104F" w:rsidRPr="00EB57FD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  <w:r w:rsidRPr="00EB57FD">
        <w:rPr>
          <w:color w:val="000000"/>
        </w:rPr>
        <w:t>planning as search, partial order planning, construction and use of planning graphs</w:t>
      </w:r>
    </w:p>
    <w:p w14:paraId="15B21B72" w14:textId="6CD38F32" w:rsidR="006F104F" w:rsidRPr="00EB57FD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</w:p>
    <w:p w14:paraId="0B296681" w14:textId="7E638A0F" w:rsidR="006F104F" w:rsidRPr="00EB57FD" w:rsidRDefault="0096647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UNIT</w:t>
      </w:r>
      <w:r w:rsidRPr="00EB57FD">
        <w:rPr>
          <w:b/>
          <w:color w:val="000000"/>
        </w:rPr>
        <w:t xml:space="preserve"> </w:t>
      </w:r>
      <w:r w:rsidR="00430B0C">
        <w:rPr>
          <w:b/>
          <w:color w:val="000000"/>
        </w:rPr>
        <w:t>V</w:t>
      </w:r>
      <w:r w:rsidR="006F104F" w:rsidRPr="00EB57FD">
        <w:rPr>
          <w:b/>
          <w:color w:val="000000"/>
        </w:rPr>
        <w:t>:</w:t>
      </w:r>
      <w:r w:rsidR="006F104F" w:rsidRPr="00EB57FD">
        <w:rPr>
          <w:color w:val="000000"/>
        </w:rPr>
        <w:t xml:space="preserve"> </w:t>
      </w:r>
      <w:r w:rsidR="006F104F" w:rsidRPr="00EB57FD">
        <w:rPr>
          <w:b/>
          <w:bCs/>
          <w:color w:val="000000"/>
        </w:rPr>
        <w:t>Representing and Reasoning with Uncertain Knowledge</w:t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305460" w:rsidRPr="00EB57FD">
        <w:rPr>
          <w:b/>
          <w:color w:val="000000"/>
        </w:rPr>
        <w:t>Lectures: 5</w:t>
      </w:r>
    </w:p>
    <w:p w14:paraId="61CF2803" w14:textId="1448E2CD" w:rsidR="006F104F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  <w:r w:rsidRPr="00EB57FD">
        <w:rPr>
          <w:color w:val="000000"/>
        </w:rPr>
        <w:t>probability, connection to logic, independence, Bayes rule, Bayesian networks, probabilistic inference, sample applications.</w:t>
      </w:r>
    </w:p>
    <w:p w14:paraId="4B3198C1" w14:textId="77777777" w:rsidR="00430B0C" w:rsidRPr="00EB57FD" w:rsidRDefault="00430B0C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</w:p>
    <w:p w14:paraId="2E3485BF" w14:textId="28CDE8AA" w:rsidR="006F104F" w:rsidRPr="00EB57FD" w:rsidRDefault="0096647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lastRenderedPageBreak/>
        <w:t>UNIT</w:t>
      </w:r>
      <w:r w:rsidRPr="00EB57FD">
        <w:rPr>
          <w:b/>
          <w:color w:val="000000"/>
        </w:rPr>
        <w:t xml:space="preserve"> </w:t>
      </w:r>
      <w:r w:rsidR="00430B0C">
        <w:rPr>
          <w:b/>
          <w:color w:val="000000"/>
        </w:rPr>
        <w:t>VI</w:t>
      </w:r>
      <w:r w:rsidR="006F104F" w:rsidRPr="00EB57FD">
        <w:rPr>
          <w:b/>
          <w:color w:val="000000"/>
        </w:rPr>
        <w:t>:</w:t>
      </w:r>
      <w:r w:rsidR="006F104F" w:rsidRPr="00EB57FD">
        <w:rPr>
          <w:color w:val="000000"/>
        </w:rPr>
        <w:t xml:space="preserve"> </w:t>
      </w:r>
      <w:r w:rsidR="006F104F" w:rsidRPr="00EB57FD">
        <w:rPr>
          <w:b/>
          <w:bCs/>
          <w:color w:val="000000"/>
        </w:rPr>
        <w:t>Decision-Making</w:t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305460" w:rsidRPr="00EB57FD">
        <w:rPr>
          <w:b/>
          <w:color w:val="000000"/>
        </w:rPr>
        <w:t>Lectures: 5</w:t>
      </w:r>
    </w:p>
    <w:p w14:paraId="509A4458" w14:textId="6B21FF79" w:rsidR="006F104F" w:rsidRPr="00EB57FD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  <w:r w:rsidRPr="00EB57FD">
        <w:rPr>
          <w:color w:val="000000"/>
        </w:rPr>
        <w:t>basics of utility theory, decision theory, sequential decision problems, elementary game theory, sample applications.</w:t>
      </w:r>
    </w:p>
    <w:p w14:paraId="1252AB03" w14:textId="087754DB" w:rsidR="006F104F" w:rsidRPr="00EB57FD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</w:p>
    <w:p w14:paraId="0FC42974" w14:textId="755DC14F" w:rsidR="006F104F" w:rsidRPr="00EB57FD" w:rsidRDefault="0096647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UNIT</w:t>
      </w:r>
      <w:r w:rsidRPr="00EB57FD">
        <w:rPr>
          <w:b/>
          <w:color w:val="000000"/>
        </w:rPr>
        <w:t xml:space="preserve"> </w:t>
      </w:r>
      <w:r w:rsidR="00430B0C">
        <w:rPr>
          <w:b/>
          <w:color w:val="000000"/>
        </w:rPr>
        <w:t>VII</w:t>
      </w:r>
      <w:r w:rsidR="006F104F" w:rsidRPr="00EB57FD">
        <w:rPr>
          <w:b/>
          <w:color w:val="000000"/>
        </w:rPr>
        <w:t>:</w:t>
      </w:r>
      <w:r w:rsidR="006F104F" w:rsidRPr="00EB57FD">
        <w:rPr>
          <w:color w:val="000000"/>
        </w:rPr>
        <w:t xml:space="preserve"> </w:t>
      </w:r>
      <w:r w:rsidR="006F104F" w:rsidRPr="00EB57FD">
        <w:rPr>
          <w:b/>
          <w:bCs/>
          <w:color w:val="000000"/>
        </w:rPr>
        <w:t>Machine Learning and Knowledge Acquisition</w:t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305460" w:rsidRPr="00EB57FD">
        <w:rPr>
          <w:b/>
          <w:color w:val="000000"/>
        </w:rPr>
        <w:t>Lectures: 10</w:t>
      </w:r>
    </w:p>
    <w:p w14:paraId="28539F21" w14:textId="34FAC6F1" w:rsidR="00305460" w:rsidRPr="00EB57FD" w:rsidRDefault="00305460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  <w:r w:rsidRPr="00EB57FD">
        <w:rPr>
          <w:color w:val="000000"/>
        </w:rPr>
        <w:t>learning from memorization, examples, explanation, and exploration learning nearest neighbour, naive Bayes, and decision tree classifiers, Q-learning for learning action policies, applications. Sample Applications of AI, student project presentations.</w:t>
      </w:r>
    </w:p>
    <w:p w14:paraId="13AECBD8" w14:textId="33CECB1A" w:rsidR="00305460" w:rsidRPr="00EB57FD" w:rsidRDefault="00305460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</w:p>
    <w:p w14:paraId="1F526FAD" w14:textId="18670E84" w:rsidR="00305460" w:rsidRPr="00EB57FD" w:rsidRDefault="0096647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b/>
          <w:bCs/>
          <w:color w:val="000000"/>
        </w:rPr>
      </w:pPr>
      <w:r>
        <w:rPr>
          <w:b/>
          <w:color w:val="000000"/>
        </w:rPr>
        <w:t>UNIT</w:t>
      </w:r>
      <w:r w:rsidRPr="00EB57FD">
        <w:rPr>
          <w:b/>
          <w:color w:val="000000"/>
        </w:rPr>
        <w:t xml:space="preserve"> </w:t>
      </w:r>
      <w:r w:rsidR="00430B0C">
        <w:rPr>
          <w:b/>
          <w:color w:val="000000"/>
        </w:rPr>
        <w:t>VIII</w:t>
      </w:r>
      <w:r w:rsidR="00305460" w:rsidRPr="00C15114">
        <w:rPr>
          <w:b/>
          <w:color w:val="000000"/>
        </w:rPr>
        <w:t>:</w:t>
      </w:r>
      <w:r w:rsidR="00305460" w:rsidRPr="00EB57FD">
        <w:rPr>
          <w:color w:val="000000"/>
        </w:rPr>
        <w:t xml:space="preserve"> </w:t>
      </w:r>
      <w:r w:rsidR="00305460" w:rsidRPr="00EB57FD">
        <w:rPr>
          <w:b/>
          <w:bCs/>
          <w:color w:val="000000"/>
        </w:rPr>
        <w:t>Brief Survey of selected additional topics</w:t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 w:rsidR="00305460" w:rsidRPr="00EB5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305460" w:rsidRPr="00EB57FD">
        <w:rPr>
          <w:b/>
          <w:color w:val="000000"/>
        </w:rPr>
        <w:t>Lectures: 3</w:t>
      </w:r>
    </w:p>
    <w:p w14:paraId="6EC0F605" w14:textId="77777777" w:rsidR="00305460" w:rsidRPr="00EB57FD" w:rsidRDefault="00305460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  <w:r w:rsidRPr="00EB57FD">
        <w:rPr>
          <w:color w:val="000000"/>
        </w:rPr>
        <w:t>perception, communication, interaction, and action; multi-agent systems.</w:t>
      </w:r>
    </w:p>
    <w:p w14:paraId="64DC33ED" w14:textId="77777777" w:rsidR="00305460" w:rsidRPr="00EB57FD" w:rsidRDefault="00305460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b/>
          <w:bCs/>
          <w:color w:val="000000"/>
        </w:rPr>
      </w:pPr>
    </w:p>
    <w:p w14:paraId="064EA5B1" w14:textId="77777777" w:rsidR="006F104F" w:rsidRPr="00EB57FD" w:rsidRDefault="006F104F" w:rsidP="00EB57FD">
      <w:pPr>
        <w:pStyle w:val="NormalWeb"/>
        <w:shd w:val="clear" w:color="auto" w:fill="FFFFFF"/>
        <w:spacing w:beforeAutospacing="0" w:after="0" w:afterAutospacing="0" w:line="276" w:lineRule="auto"/>
        <w:jc w:val="both"/>
        <w:rPr>
          <w:color w:val="000000"/>
        </w:rPr>
      </w:pPr>
    </w:p>
    <w:p w14:paraId="243658B4" w14:textId="77777777" w:rsidR="005050E4" w:rsidRPr="00EB57FD" w:rsidRDefault="005050E4" w:rsidP="00EB57FD">
      <w:pPr>
        <w:spacing w:line="276" w:lineRule="auto"/>
        <w:jc w:val="both"/>
        <w:rPr>
          <w:sz w:val="24"/>
          <w:szCs w:val="24"/>
        </w:rPr>
      </w:pPr>
    </w:p>
    <w:p w14:paraId="5F3790D1" w14:textId="5FB57765" w:rsidR="003F3345" w:rsidRPr="00EB57FD" w:rsidRDefault="003F3345" w:rsidP="00EB57FD">
      <w:pPr>
        <w:spacing w:line="276" w:lineRule="auto"/>
        <w:jc w:val="both"/>
        <w:rPr>
          <w:sz w:val="24"/>
          <w:szCs w:val="24"/>
        </w:rPr>
      </w:pPr>
      <w:r w:rsidRPr="00EB57FD">
        <w:rPr>
          <w:b/>
          <w:bCs/>
          <w:sz w:val="24"/>
          <w:szCs w:val="24"/>
        </w:rPr>
        <w:t>Text</w:t>
      </w:r>
      <w:r w:rsidR="0096647F">
        <w:rPr>
          <w:b/>
          <w:bCs/>
          <w:sz w:val="24"/>
          <w:szCs w:val="24"/>
        </w:rPr>
        <w:t>/Reference</w:t>
      </w:r>
      <w:r w:rsidRPr="00EB57FD">
        <w:rPr>
          <w:b/>
          <w:bCs/>
          <w:sz w:val="24"/>
          <w:szCs w:val="24"/>
        </w:rPr>
        <w:t xml:space="preserve"> Book:</w:t>
      </w:r>
    </w:p>
    <w:p w14:paraId="2D48CEB1" w14:textId="77777777" w:rsidR="00A27BFA" w:rsidRPr="00A27BFA" w:rsidRDefault="00A27BFA" w:rsidP="00282332">
      <w:pPr>
        <w:pStyle w:val="ListParagraph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282332">
        <w:rPr>
          <w:i/>
          <w:sz w:val="24"/>
          <w:szCs w:val="24"/>
        </w:rPr>
        <w:t>Artificial intelligence and intelligent systems</w:t>
      </w:r>
      <w:r w:rsidRPr="00A27BFA">
        <w:rPr>
          <w:sz w:val="24"/>
          <w:szCs w:val="24"/>
        </w:rPr>
        <w:t xml:space="preserve"> by N. P. Padhy, Published 2005 by Oxford University Press, Tom Mitchell, McGraw Hill, 1997</w:t>
      </w:r>
    </w:p>
    <w:p w14:paraId="5D2E26B4" w14:textId="77777777" w:rsidR="00A27BFA" w:rsidRPr="00A27BFA" w:rsidRDefault="00A27BFA" w:rsidP="00282332">
      <w:pPr>
        <w:pStyle w:val="ListParagraph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282332">
        <w:rPr>
          <w:i/>
          <w:sz w:val="24"/>
          <w:szCs w:val="24"/>
        </w:rPr>
        <w:t>Artificial Intelligence: A Modern Approach</w:t>
      </w:r>
      <w:r w:rsidRPr="00A27BFA">
        <w:rPr>
          <w:sz w:val="24"/>
          <w:szCs w:val="24"/>
        </w:rPr>
        <w:t>, 3rd Edition, by Stuart Russell and Peter Norvig.</w:t>
      </w:r>
    </w:p>
    <w:p w14:paraId="4E8FAF64" w14:textId="77777777" w:rsidR="00A27BFA" w:rsidRPr="00A27BFA" w:rsidRDefault="00A27BFA" w:rsidP="00282332">
      <w:pPr>
        <w:pStyle w:val="ListParagraph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282332">
        <w:rPr>
          <w:i/>
          <w:sz w:val="24"/>
          <w:szCs w:val="24"/>
        </w:rPr>
        <w:t>Machine Learning</w:t>
      </w:r>
      <w:r w:rsidRPr="00A27BFA">
        <w:rPr>
          <w:sz w:val="24"/>
          <w:szCs w:val="24"/>
        </w:rPr>
        <w:t>, Tom Mitchell, McGraw Hill, 1997.</w:t>
      </w:r>
    </w:p>
    <w:p w14:paraId="399B95A2" w14:textId="0F219DB7" w:rsidR="006550BC" w:rsidRPr="00A27BFA" w:rsidRDefault="006550BC" w:rsidP="00A27BFA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03254FF8" w14:textId="49799225" w:rsidR="006550BC" w:rsidRPr="00EB57FD" w:rsidRDefault="006550BC" w:rsidP="00EB57FD">
      <w:pPr>
        <w:spacing w:line="276" w:lineRule="auto"/>
        <w:jc w:val="both"/>
        <w:rPr>
          <w:sz w:val="24"/>
          <w:szCs w:val="24"/>
        </w:rPr>
      </w:pPr>
    </w:p>
    <w:p w14:paraId="57E85FFF" w14:textId="40D6DC9A" w:rsidR="006550BC" w:rsidRPr="00EB57FD" w:rsidRDefault="00EB57FD" w:rsidP="00EB57FD">
      <w:pPr>
        <w:tabs>
          <w:tab w:val="left" w:pos="8536"/>
        </w:tabs>
        <w:spacing w:line="276" w:lineRule="auto"/>
        <w:jc w:val="both"/>
        <w:rPr>
          <w:sz w:val="24"/>
          <w:szCs w:val="24"/>
        </w:rPr>
      </w:pPr>
      <w:r w:rsidRPr="00EB57FD">
        <w:rPr>
          <w:sz w:val="24"/>
          <w:szCs w:val="24"/>
        </w:rPr>
        <w:tab/>
      </w:r>
    </w:p>
    <w:p w14:paraId="078A2B03" w14:textId="77777777" w:rsidR="006550BC" w:rsidRPr="00EB57FD" w:rsidRDefault="006550BC" w:rsidP="00EB57FD">
      <w:pPr>
        <w:spacing w:line="276" w:lineRule="auto"/>
        <w:jc w:val="both"/>
        <w:rPr>
          <w:b/>
          <w:sz w:val="24"/>
          <w:szCs w:val="24"/>
        </w:rPr>
      </w:pPr>
    </w:p>
    <w:p w14:paraId="3B7C0CC5" w14:textId="77777777" w:rsidR="006550BC" w:rsidRPr="00EB57FD" w:rsidRDefault="006550BC" w:rsidP="00EB57FD">
      <w:pPr>
        <w:spacing w:line="276" w:lineRule="auto"/>
        <w:jc w:val="both"/>
        <w:rPr>
          <w:sz w:val="24"/>
          <w:szCs w:val="24"/>
        </w:rPr>
      </w:pPr>
    </w:p>
    <w:p w14:paraId="40EC7B59" w14:textId="77777777" w:rsidR="003F3345" w:rsidRPr="00EB57FD" w:rsidRDefault="003F3345" w:rsidP="00EB57FD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sectPr w:rsidR="003F3345" w:rsidRPr="00EB57FD" w:rsidSect="00FC6565">
      <w:pgSz w:w="11907" w:h="16839" w:code="9"/>
      <w:pgMar w:top="720" w:right="720" w:bottom="72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806B4" w14:textId="77777777" w:rsidR="00990AED" w:rsidRDefault="00990AED">
      <w:r>
        <w:separator/>
      </w:r>
    </w:p>
  </w:endnote>
  <w:endnote w:type="continuationSeparator" w:id="0">
    <w:p w14:paraId="1906CAF7" w14:textId="77777777" w:rsidR="00990AED" w:rsidRDefault="0099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EE355" w14:textId="77777777" w:rsidR="00990AED" w:rsidRDefault="00990AED">
      <w:r>
        <w:separator/>
      </w:r>
    </w:p>
  </w:footnote>
  <w:footnote w:type="continuationSeparator" w:id="0">
    <w:p w14:paraId="2B3E2F29" w14:textId="77777777" w:rsidR="00990AED" w:rsidRDefault="0099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3"/>
    <w:multiLevelType w:val="multilevel"/>
    <w:tmpl w:val="00000023"/>
    <w:name w:val="WW8Num12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D5B2F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4BD8"/>
    <w:multiLevelType w:val="hybridMultilevel"/>
    <w:tmpl w:val="FA900620"/>
    <w:lvl w:ilvl="0" w:tplc="F0BAC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C43EA"/>
    <w:multiLevelType w:val="hybridMultilevel"/>
    <w:tmpl w:val="52724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60788"/>
    <w:multiLevelType w:val="hybridMultilevel"/>
    <w:tmpl w:val="3F76F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8281D"/>
    <w:multiLevelType w:val="hybridMultilevel"/>
    <w:tmpl w:val="F42243DE"/>
    <w:lvl w:ilvl="0" w:tplc="E23CAA6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B3816"/>
    <w:multiLevelType w:val="hybridMultilevel"/>
    <w:tmpl w:val="80AAA1A2"/>
    <w:lvl w:ilvl="0" w:tplc="64B4B04A">
      <w:start w:val="1"/>
      <w:numFmt w:val="decimal"/>
      <w:lvlText w:val="%1."/>
      <w:lvlJc w:val="left"/>
      <w:pPr>
        <w:ind w:left="720" w:hanging="360"/>
      </w:pPr>
      <w:rPr>
        <w:rFonts w:eastAsia="Noto Sans CJK SC Regular" w:hint="default"/>
        <w:color w:val="00000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3C15E1"/>
    <w:multiLevelType w:val="hybridMultilevel"/>
    <w:tmpl w:val="0B0C1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87E7D"/>
    <w:multiLevelType w:val="hybridMultilevel"/>
    <w:tmpl w:val="F9AE1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A14502"/>
    <w:multiLevelType w:val="multilevel"/>
    <w:tmpl w:val="37C614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17266"/>
    <w:multiLevelType w:val="hybridMultilevel"/>
    <w:tmpl w:val="5264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610DE"/>
    <w:multiLevelType w:val="hybridMultilevel"/>
    <w:tmpl w:val="86F25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18"/>
  </w:num>
  <w:num w:numId="5">
    <w:abstractNumId w:val="17"/>
  </w:num>
  <w:num w:numId="6">
    <w:abstractNumId w:val="7"/>
  </w:num>
  <w:num w:numId="7">
    <w:abstractNumId w:val="16"/>
  </w:num>
  <w:num w:numId="8">
    <w:abstractNumId w:val="12"/>
  </w:num>
  <w:num w:numId="9">
    <w:abstractNumId w:val="1"/>
  </w:num>
  <w:num w:numId="10">
    <w:abstractNumId w:val="0"/>
  </w:num>
  <w:num w:numId="11">
    <w:abstractNumId w:val="14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13"/>
  </w:num>
  <w:num w:numId="17">
    <w:abstractNumId w:val="3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A8E"/>
    <w:rsid w:val="00001299"/>
    <w:rsid w:val="00021854"/>
    <w:rsid w:val="00030678"/>
    <w:rsid w:val="00030CB2"/>
    <w:rsid w:val="0003441E"/>
    <w:rsid w:val="00042607"/>
    <w:rsid w:val="00043C7A"/>
    <w:rsid w:val="000508A7"/>
    <w:rsid w:val="00057DC7"/>
    <w:rsid w:val="000634FE"/>
    <w:rsid w:val="00076B25"/>
    <w:rsid w:val="00080169"/>
    <w:rsid w:val="00082315"/>
    <w:rsid w:val="00083F66"/>
    <w:rsid w:val="00093A8E"/>
    <w:rsid w:val="000A3DCD"/>
    <w:rsid w:val="000B707C"/>
    <w:rsid w:val="000C64F0"/>
    <w:rsid w:val="000D7A8A"/>
    <w:rsid w:val="000E3F7B"/>
    <w:rsid w:val="000F3D4A"/>
    <w:rsid w:val="000F42DC"/>
    <w:rsid w:val="00100EEC"/>
    <w:rsid w:val="00102949"/>
    <w:rsid w:val="00103676"/>
    <w:rsid w:val="0012001A"/>
    <w:rsid w:val="00120706"/>
    <w:rsid w:val="001401C5"/>
    <w:rsid w:val="00140FC4"/>
    <w:rsid w:val="00144A17"/>
    <w:rsid w:val="00153A6B"/>
    <w:rsid w:val="0016432E"/>
    <w:rsid w:val="00177C16"/>
    <w:rsid w:val="001808BE"/>
    <w:rsid w:val="00184AA3"/>
    <w:rsid w:val="00184DAB"/>
    <w:rsid w:val="00186D8E"/>
    <w:rsid w:val="00191045"/>
    <w:rsid w:val="001B0191"/>
    <w:rsid w:val="001B08F8"/>
    <w:rsid w:val="001B5596"/>
    <w:rsid w:val="001C4589"/>
    <w:rsid w:val="001E48C9"/>
    <w:rsid w:val="001F2D00"/>
    <w:rsid w:val="00201B8C"/>
    <w:rsid w:val="00202F2D"/>
    <w:rsid w:val="002066E5"/>
    <w:rsid w:val="00206DC4"/>
    <w:rsid w:val="00210049"/>
    <w:rsid w:val="00232A13"/>
    <w:rsid w:val="00235C97"/>
    <w:rsid w:val="00237E55"/>
    <w:rsid w:val="0024448E"/>
    <w:rsid w:val="00244A28"/>
    <w:rsid w:val="00256B23"/>
    <w:rsid w:val="0026132F"/>
    <w:rsid w:val="00275ACE"/>
    <w:rsid w:val="002762A1"/>
    <w:rsid w:val="00276552"/>
    <w:rsid w:val="00282332"/>
    <w:rsid w:val="002857C2"/>
    <w:rsid w:val="00286026"/>
    <w:rsid w:val="002973F8"/>
    <w:rsid w:val="002B598F"/>
    <w:rsid w:val="002C11C6"/>
    <w:rsid w:val="002C2546"/>
    <w:rsid w:val="002D1BF8"/>
    <w:rsid w:val="002D3E45"/>
    <w:rsid w:val="002D726F"/>
    <w:rsid w:val="002D7A74"/>
    <w:rsid w:val="002E3DD6"/>
    <w:rsid w:val="002E49EC"/>
    <w:rsid w:val="002E4F38"/>
    <w:rsid w:val="002F0504"/>
    <w:rsid w:val="002F1676"/>
    <w:rsid w:val="00301C02"/>
    <w:rsid w:val="00301F76"/>
    <w:rsid w:val="00305460"/>
    <w:rsid w:val="00306D4C"/>
    <w:rsid w:val="00310033"/>
    <w:rsid w:val="00323054"/>
    <w:rsid w:val="00333AAD"/>
    <w:rsid w:val="003379B1"/>
    <w:rsid w:val="00357DCA"/>
    <w:rsid w:val="00367FCE"/>
    <w:rsid w:val="00376480"/>
    <w:rsid w:val="00387A06"/>
    <w:rsid w:val="0039179A"/>
    <w:rsid w:val="00391CF3"/>
    <w:rsid w:val="00394501"/>
    <w:rsid w:val="0039565C"/>
    <w:rsid w:val="003C36E0"/>
    <w:rsid w:val="003E5F31"/>
    <w:rsid w:val="003F0D36"/>
    <w:rsid w:val="003F3345"/>
    <w:rsid w:val="003F3C2F"/>
    <w:rsid w:val="0040142E"/>
    <w:rsid w:val="00407253"/>
    <w:rsid w:val="00417844"/>
    <w:rsid w:val="00430B0C"/>
    <w:rsid w:val="00434E2D"/>
    <w:rsid w:val="00443442"/>
    <w:rsid w:val="004462DC"/>
    <w:rsid w:val="0044701F"/>
    <w:rsid w:val="0045299D"/>
    <w:rsid w:val="004547AB"/>
    <w:rsid w:val="004600D9"/>
    <w:rsid w:val="00462D76"/>
    <w:rsid w:val="0046631B"/>
    <w:rsid w:val="00490967"/>
    <w:rsid w:val="004A01DE"/>
    <w:rsid w:val="004C6EE1"/>
    <w:rsid w:val="004C7C2A"/>
    <w:rsid w:val="004D5E31"/>
    <w:rsid w:val="004D6793"/>
    <w:rsid w:val="004E00F0"/>
    <w:rsid w:val="004F473E"/>
    <w:rsid w:val="004F6306"/>
    <w:rsid w:val="005050E4"/>
    <w:rsid w:val="00511D92"/>
    <w:rsid w:val="005126EA"/>
    <w:rsid w:val="00526D82"/>
    <w:rsid w:val="00537A78"/>
    <w:rsid w:val="0054275A"/>
    <w:rsid w:val="00542DEC"/>
    <w:rsid w:val="005434A2"/>
    <w:rsid w:val="0054388B"/>
    <w:rsid w:val="00544454"/>
    <w:rsid w:val="00554B57"/>
    <w:rsid w:val="005625BB"/>
    <w:rsid w:val="0056505F"/>
    <w:rsid w:val="005673C5"/>
    <w:rsid w:val="00570EAE"/>
    <w:rsid w:val="00572AF4"/>
    <w:rsid w:val="00586CCD"/>
    <w:rsid w:val="00587E6E"/>
    <w:rsid w:val="005927E9"/>
    <w:rsid w:val="00596B63"/>
    <w:rsid w:val="005A6337"/>
    <w:rsid w:val="005B12D1"/>
    <w:rsid w:val="005B1BC7"/>
    <w:rsid w:val="005B2394"/>
    <w:rsid w:val="005B3515"/>
    <w:rsid w:val="005C023E"/>
    <w:rsid w:val="005C5254"/>
    <w:rsid w:val="005C5A90"/>
    <w:rsid w:val="005D0647"/>
    <w:rsid w:val="005F3BC3"/>
    <w:rsid w:val="005F5238"/>
    <w:rsid w:val="006140C3"/>
    <w:rsid w:val="006170C6"/>
    <w:rsid w:val="0062139F"/>
    <w:rsid w:val="00623463"/>
    <w:rsid w:val="00630DC1"/>
    <w:rsid w:val="00631A02"/>
    <w:rsid w:val="00646112"/>
    <w:rsid w:val="006550BC"/>
    <w:rsid w:val="006627D4"/>
    <w:rsid w:val="006741E8"/>
    <w:rsid w:val="0067598E"/>
    <w:rsid w:val="00681D82"/>
    <w:rsid w:val="00695340"/>
    <w:rsid w:val="006A2CB6"/>
    <w:rsid w:val="006B6AF6"/>
    <w:rsid w:val="006B79F2"/>
    <w:rsid w:val="006C234B"/>
    <w:rsid w:val="006D1ECC"/>
    <w:rsid w:val="006D55A4"/>
    <w:rsid w:val="006E03D5"/>
    <w:rsid w:val="006E0A5A"/>
    <w:rsid w:val="006E2D9C"/>
    <w:rsid w:val="006E585C"/>
    <w:rsid w:val="006F104F"/>
    <w:rsid w:val="007048E1"/>
    <w:rsid w:val="007078CD"/>
    <w:rsid w:val="00713EC6"/>
    <w:rsid w:val="0072040B"/>
    <w:rsid w:val="00731BBE"/>
    <w:rsid w:val="0073406A"/>
    <w:rsid w:val="00740E58"/>
    <w:rsid w:val="007519F8"/>
    <w:rsid w:val="00754FC0"/>
    <w:rsid w:val="007652DD"/>
    <w:rsid w:val="00774796"/>
    <w:rsid w:val="00775FE0"/>
    <w:rsid w:val="0078061B"/>
    <w:rsid w:val="00791023"/>
    <w:rsid w:val="0079264B"/>
    <w:rsid w:val="00794E0C"/>
    <w:rsid w:val="007A2582"/>
    <w:rsid w:val="007A6D71"/>
    <w:rsid w:val="007C247F"/>
    <w:rsid w:val="007D044D"/>
    <w:rsid w:val="007F669D"/>
    <w:rsid w:val="007F7BAC"/>
    <w:rsid w:val="007F7BE7"/>
    <w:rsid w:val="00813FD6"/>
    <w:rsid w:val="00816690"/>
    <w:rsid w:val="0082186D"/>
    <w:rsid w:val="00821A87"/>
    <w:rsid w:val="00841964"/>
    <w:rsid w:val="00841CD8"/>
    <w:rsid w:val="00886622"/>
    <w:rsid w:val="00887EEB"/>
    <w:rsid w:val="00890EDF"/>
    <w:rsid w:val="008A4C79"/>
    <w:rsid w:val="008E0D01"/>
    <w:rsid w:val="008E76A1"/>
    <w:rsid w:val="008F6286"/>
    <w:rsid w:val="008F7938"/>
    <w:rsid w:val="00916B7C"/>
    <w:rsid w:val="00924D28"/>
    <w:rsid w:val="00932F8A"/>
    <w:rsid w:val="00933355"/>
    <w:rsid w:val="0094023D"/>
    <w:rsid w:val="0094241A"/>
    <w:rsid w:val="0096393F"/>
    <w:rsid w:val="0096647F"/>
    <w:rsid w:val="00967394"/>
    <w:rsid w:val="00970D44"/>
    <w:rsid w:val="0097116A"/>
    <w:rsid w:val="00990AED"/>
    <w:rsid w:val="009A00C9"/>
    <w:rsid w:val="009A1D83"/>
    <w:rsid w:val="009A20E2"/>
    <w:rsid w:val="009B6858"/>
    <w:rsid w:val="009C0AD4"/>
    <w:rsid w:val="009D1564"/>
    <w:rsid w:val="009D4BEE"/>
    <w:rsid w:val="009F531A"/>
    <w:rsid w:val="009F54E6"/>
    <w:rsid w:val="00A22BFE"/>
    <w:rsid w:val="00A26B1C"/>
    <w:rsid w:val="00A27BFA"/>
    <w:rsid w:val="00A31568"/>
    <w:rsid w:val="00A412AA"/>
    <w:rsid w:val="00A42F4A"/>
    <w:rsid w:val="00A47B27"/>
    <w:rsid w:val="00A51666"/>
    <w:rsid w:val="00A65A7F"/>
    <w:rsid w:val="00A74F5D"/>
    <w:rsid w:val="00A76155"/>
    <w:rsid w:val="00A94B3B"/>
    <w:rsid w:val="00A96912"/>
    <w:rsid w:val="00AA1E04"/>
    <w:rsid w:val="00AA5458"/>
    <w:rsid w:val="00AB543E"/>
    <w:rsid w:val="00AE16B0"/>
    <w:rsid w:val="00AE4820"/>
    <w:rsid w:val="00AF15CB"/>
    <w:rsid w:val="00AF1890"/>
    <w:rsid w:val="00AF3A2F"/>
    <w:rsid w:val="00B033EB"/>
    <w:rsid w:val="00B10332"/>
    <w:rsid w:val="00B20943"/>
    <w:rsid w:val="00B20DE6"/>
    <w:rsid w:val="00B21018"/>
    <w:rsid w:val="00B21CCB"/>
    <w:rsid w:val="00B23735"/>
    <w:rsid w:val="00B31B69"/>
    <w:rsid w:val="00B44724"/>
    <w:rsid w:val="00B50380"/>
    <w:rsid w:val="00B522A2"/>
    <w:rsid w:val="00B570F9"/>
    <w:rsid w:val="00B5727B"/>
    <w:rsid w:val="00B62AF4"/>
    <w:rsid w:val="00B6683F"/>
    <w:rsid w:val="00B674EC"/>
    <w:rsid w:val="00B730D1"/>
    <w:rsid w:val="00B759DB"/>
    <w:rsid w:val="00B77859"/>
    <w:rsid w:val="00B83597"/>
    <w:rsid w:val="00B850FB"/>
    <w:rsid w:val="00B8737D"/>
    <w:rsid w:val="00BA2CEC"/>
    <w:rsid w:val="00BA2ED6"/>
    <w:rsid w:val="00BA49A1"/>
    <w:rsid w:val="00BD3AB1"/>
    <w:rsid w:val="00BE1DF6"/>
    <w:rsid w:val="00C15114"/>
    <w:rsid w:val="00C1741F"/>
    <w:rsid w:val="00C35595"/>
    <w:rsid w:val="00C40221"/>
    <w:rsid w:val="00C41DBD"/>
    <w:rsid w:val="00C62221"/>
    <w:rsid w:val="00C62988"/>
    <w:rsid w:val="00C73CB4"/>
    <w:rsid w:val="00C85DAF"/>
    <w:rsid w:val="00CC022D"/>
    <w:rsid w:val="00CC75C4"/>
    <w:rsid w:val="00CD2F12"/>
    <w:rsid w:val="00CE05E5"/>
    <w:rsid w:val="00CF2F10"/>
    <w:rsid w:val="00CF4884"/>
    <w:rsid w:val="00D073BC"/>
    <w:rsid w:val="00D13BA2"/>
    <w:rsid w:val="00D147B2"/>
    <w:rsid w:val="00D31722"/>
    <w:rsid w:val="00D3394F"/>
    <w:rsid w:val="00D36073"/>
    <w:rsid w:val="00D435FF"/>
    <w:rsid w:val="00D45EDD"/>
    <w:rsid w:val="00D5588D"/>
    <w:rsid w:val="00D57506"/>
    <w:rsid w:val="00D61816"/>
    <w:rsid w:val="00D62AAF"/>
    <w:rsid w:val="00D663EB"/>
    <w:rsid w:val="00D74C65"/>
    <w:rsid w:val="00D8034C"/>
    <w:rsid w:val="00D80F11"/>
    <w:rsid w:val="00D82287"/>
    <w:rsid w:val="00D86FF0"/>
    <w:rsid w:val="00DB2D79"/>
    <w:rsid w:val="00DB6E97"/>
    <w:rsid w:val="00DB7BCA"/>
    <w:rsid w:val="00DC27D1"/>
    <w:rsid w:val="00DC2BBD"/>
    <w:rsid w:val="00DC5BBD"/>
    <w:rsid w:val="00DD1139"/>
    <w:rsid w:val="00DE1AFD"/>
    <w:rsid w:val="00DF0A54"/>
    <w:rsid w:val="00DF53B1"/>
    <w:rsid w:val="00DF78B0"/>
    <w:rsid w:val="00E03733"/>
    <w:rsid w:val="00E0376A"/>
    <w:rsid w:val="00E1098D"/>
    <w:rsid w:val="00E1690A"/>
    <w:rsid w:val="00E40E10"/>
    <w:rsid w:val="00E519D2"/>
    <w:rsid w:val="00E54FBA"/>
    <w:rsid w:val="00E5669D"/>
    <w:rsid w:val="00E66274"/>
    <w:rsid w:val="00E85089"/>
    <w:rsid w:val="00E9522B"/>
    <w:rsid w:val="00EA0CB4"/>
    <w:rsid w:val="00EB57FD"/>
    <w:rsid w:val="00EC59CD"/>
    <w:rsid w:val="00ED6F85"/>
    <w:rsid w:val="00F14AC3"/>
    <w:rsid w:val="00F16352"/>
    <w:rsid w:val="00F22C70"/>
    <w:rsid w:val="00F26D4E"/>
    <w:rsid w:val="00F47ABB"/>
    <w:rsid w:val="00F51535"/>
    <w:rsid w:val="00F52306"/>
    <w:rsid w:val="00F62813"/>
    <w:rsid w:val="00F64D69"/>
    <w:rsid w:val="00F66557"/>
    <w:rsid w:val="00F67FD6"/>
    <w:rsid w:val="00F87D3F"/>
    <w:rsid w:val="00F97049"/>
    <w:rsid w:val="00FA3A1F"/>
    <w:rsid w:val="00FB3C3F"/>
    <w:rsid w:val="00FB670E"/>
    <w:rsid w:val="00FC5A16"/>
    <w:rsid w:val="00FC5E80"/>
    <w:rsid w:val="00FC6565"/>
    <w:rsid w:val="00FD0BAE"/>
    <w:rsid w:val="00FD1B50"/>
    <w:rsid w:val="00FD2EFF"/>
    <w:rsid w:val="00FD5035"/>
    <w:rsid w:val="00FD63D6"/>
    <w:rsid w:val="00FD7414"/>
    <w:rsid w:val="00FE6B60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1FD91"/>
  <w15:docId w15:val="{72A9DB23-9C34-435C-994C-563FC790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  <w:style w:type="character" w:customStyle="1" w:styleId="apple-converted-space">
    <w:name w:val="apple-converted-space"/>
    <w:basedOn w:val="DefaultParagraphFont"/>
    <w:rsid w:val="00D57506"/>
  </w:style>
  <w:style w:type="paragraph" w:styleId="BodyText2">
    <w:name w:val="Body Text 2"/>
    <w:basedOn w:val="Normal"/>
    <w:link w:val="BodyText2Char"/>
    <w:unhideWhenUsed/>
    <w:rsid w:val="00537A78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37A78"/>
    <w:rPr>
      <w:sz w:val="24"/>
      <w:szCs w:val="24"/>
    </w:rPr>
  </w:style>
  <w:style w:type="character" w:customStyle="1" w:styleId="StrongEmphasis">
    <w:name w:val="Strong Emphasis"/>
    <w:qFormat/>
    <w:rsid w:val="006F104F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6F104F"/>
    <w:pPr>
      <w:spacing w:beforeAutospacing="1" w:after="16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p.ac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46</cp:revision>
  <cp:lastPrinted>2018-07-16T08:10:00Z</cp:lastPrinted>
  <dcterms:created xsi:type="dcterms:W3CDTF">2019-02-14T09:11:00Z</dcterms:created>
  <dcterms:modified xsi:type="dcterms:W3CDTF">2019-02-16T13:29:00Z</dcterms:modified>
</cp:coreProperties>
</file>