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8E" w:rsidRPr="00D36E12" w:rsidRDefault="00093A8E">
      <w:pPr>
        <w:spacing w:before="5" w:line="240" w:lineRule="exact"/>
        <w:rPr>
          <w:sz w:val="24"/>
          <w:szCs w:val="24"/>
        </w:rPr>
      </w:pPr>
    </w:p>
    <w:tbl>
      <w:tblPr>
        <w:tblpPr w:leftFromText="180" w:rightFromText="180" w:vertAnchor="page" w:horzAnchor="margin" w:tblpY="301"/>
        <w:tblW w:w="9874" w:type="dxa"/>
        <w:tblLayout w:type="fixed"/>
        <w:tblLook w:val="01E0" w:firstRow="1" w:lastRow="1" w:firstColumn="1" w:lastColumn="1" w:noHBand="0" w:noVBand="0"/>
      </w:tblPr>
      <w:tblGrid>
        <w:gridCol w:w="1363"/>
        <w:gridCol w:w="8511"/>
      </w:tblGrid>
      <w:tr w:rsidR="00C40221" w:rsidRPr="00D36E12" w:rsidTr="00E76ED3">
        <w:trPr>
          <w:cantSplit/>
          <w:trHeight w:val="2"/>
        </w:trPr>
        <w:tc>
          <w:tcPr>
            <w:tcW w:w="1363" w:type="dxa"/>
            <w:vMerge w:val="restart"/>
          </w:tcPr>
          <w:p w:rsidR="00C40221" w:rsidRPr="00D36E12" w:rsidRDefault="00DF53B1" w:rsidP="00061C58">
            <w:pPr>
              <w:autoSpaceDE w:val="0"/>
              <w:autoSpaceDN w:val="0"/>
              <w:adjustRightInd w:val="0"/>
              <w:jc w:val="center"/>
              <w:rPr>
                <w:b/>
                <w:bCs/>
                <w:color w:val="000000"/>
              </w:rPr>
            </w:pPr>
            <w:r w:rsidRPr="00D36E12">
              <w:rPr>
                <w:noProof/>
                <w:sz w:val="14"/>
                <w:szCs w:val="14"/>
              </w:rPr>
              <w:drawing>
                <wp:anchor distT="0" distB="0" distL="114300" distR="114300" simplePos="0" relativeHeight="251660288"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511" w:type="dxa"/>
          </w:tcPr>
          <w:p w:rsidR="00C40221" w:rsidRPr="00D36E12" w:rsidRDefault="00C40221" w:rsidP="00061C58">
            <w:pPr>
              <w:autoSpaceDE w:val="0"/>
              <w:autoSpaceDN w:val="0"/>
              <w:adjustRightInd w:val="0"/>
              <w:spacing w:before="120"/>
              <w:jc w:val="center"/>
              <w:rPr>
                <w:b/>
                <w:bCs/>
                <w:sz w:val="28"/>
                <w:szCs w:val="28"/>
              </w:rPr>
            </w:pPr>
            <w:r w:rsidRPr="00D36E12">
              <w:rPr>
                <w:b/>
                <w:bCs/>
                <w:sz w:val="28"/>
                <w:szCs w:val="28"/>
              </w:rPr>
              <w:t>DEPARTMENT OF COMPUTER SCIENCE &amp; ENGINEERING</w:t>
            </w:r>
          </w:p>
          <w:p w:rsidR="00C40221" w:rsidRPr="00D36E12" w:rsidRDefault="00C40221" w:rsidP="00061C58">
            <w:pPr>
              <w:autoSpaceDE w:val="0"/>
              <w:autoSpaceDN w:val="0"/>
              <w:adjustRightInd w:val="0"/>
              <w:spacing w:before="120"/>
              <w:jc w:val="center"/>
              <w:rPr>
                <w:b/>
                <w:bCs/>
                <w:sz w:val="32"/>
                <w:szCs w:val="32"/>
              </w:rPr>
            </w:pPr>
            <w:r w:rsidRPr="00D36E12">
              <w:rPr>
                <w:b/>
                <w:bCs/>
                <w:sz w:val="32"/>
                <w:szCs w:val="32"/>
              </w:rPr>
              <w:t xml:space="preserve">NATIONAL INSTITUTE OF TECHNOLOGY PATNA </w:t>
            </w:r>
          </w:p>
          <w:p w:rsidR="00C40221" w:rsidRPr="00D36E12" w:rsidRDefault="00C40221" w:rsidP="00061C58">
            <w:pPr>
              <w:autoSpaceDE w:val="0"/>
              <w:autoSpaceDN w:val="0"/>
              <w:adjustRightInd w:val="0"/>
              <w:jc w:val="center"/>
              <w:rPr>
                <w:color w:val="000000"/>
                <w:sz w:val="18"/>
                <w:szCs w:val="18"/>
              </w:rPr>
            </w:pPr>
            <w:r w:rsidRPr="00D36E12">
              <w:rPr>
                <w:sz w:val="18"/>
                <w:szCs w:val="18"/>
              </w:rPr>
              <w:t xml:space="preserve">Ashok Raj Path, </w:t>
            </w:r>
            <w:smartTag w:uri="urn:schemas-microsoft-com:office:smarttags" w:element="City">
              <w:r w:rsidRPr="00D36E12">
                <w:rPr>
                  <w:sz w:val="18"/>
                  <w:szCs w:val="18"/>
                </w:rPr>
                <w:t>PATNA</w:t>
              </w:r>
            </w:smartTag>
            <w:r w:rsidRPr="00D36E12">
              <w:rPr>
                <w:sz w:val="18"/>
                <w:szCs w:val="18"/>
              </w:rPr>
              <w:t xml:space="preserve"> 800 005 (Bihar), </w:t>
            </w:r>
            <w:smartTag w:uri="urn:schemas-microsoft-com:office:smarttags" w:element="place">
              <w:smartTag w:uri="urn:schemas-microsoft-com:office:smarttags" w:element="country-region">
                <w:r w:rsidRPr="00D36E12">
                  <w:rPr>
                    <w:sz w:val="18"/>
                    <w:szCs w:val="18"/>
                  </w:rPr>
                  <w:t>India</w:t>
                </w:r>
              </w:smartTag>
            </w:smartTag>
          </w:p>
        </w:tc>
      </w:tr>
      <w:tr w:rsidR="00C40221" w:rsidRPr="00D36E12" w:rsidTr="00E76ED3">
        <w:trPr>
          <w:cantSplit/>
          <w:trHeight w:val="2"/>
        </w:trPr>
        <w:tc>
          <w:tcPr>
            <w:tcW w:w="1363" w:type="dxa"/>
            <w:vMerge/>
            <w:vAlign w:val="center"/>
          </w:tcPr>
          <w:p w:rsidR="00C40221" w:rsidRPr="00D36E12" w:rsidRDefault="00C40221" w:rsidP="00061C58">
            <w:pPr>
              <w:rPr>
                <w:b/>
                <w:bCs/>
                <w:color w:val="000000"/>
              </w:rPr>
            </w:pPr>
          </w:p>
        </w:tc>
        <w:tc>
          <w:tcPr>
            <w:tcW w:w="8511" w:type="dxa"/>
          </w:tcPr>
          <w:p w:rsidR="00C40221" w:rsidRPr="00D36E12" w:rsidRDefault="00103676" w:rsidP="00061C58">
            <w:pPr>
              <w:spacing w:before="60"/>
              <w:rPr>
                <w:bCs/>
                <w:sz w:val="16"/>
                <w:szCs w:val="16"/>
              </w:rPr>
            </w:pPr>
            <w:r w:rsidRPr="00D36E12">
              <w:rPr>
                <w:noProof/>
              </w:rPr>
              <mc:AlternateContent>
                <mc:Choice Requires="wps">
                  <w:drawing>
                    <wp:anchor distT="0" distB="0" distL="114300" distR="114300" simplePos="0" relativeHeight="251659264" behindDoc="0" locked="0" layoutInCell="1" allowOverlap="1" wp14:anchorId="53D1741E" wp14:editId="25608641">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03D20A1"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sidRPr="00D36E12">
              <w:rPr>
                <w:bCs/>
                <w:sz w:val="16"/>
                <w:szCs w:val="16"/>
              </w:rPr>
              <w:t xml:space="preserve">     Phone No.: 0612 – 2372715, 2370419, 2370843, 2371929, 2371930, 2371715 Fax – 0612- 2670631 Website: </w:t>
            </w:r>
            <w:hyperlink r:id="rId9" w:history="1">
              <w:r w:rsidR="00E76ED3" w:rsidRPr="00D36E12">
                <w:rPr>
                  <w:rStyle w:val="Hyperlink"/>
                  <w:rFonts w:eastAsiaTheme="majorEastAsia"/>
                  <w:sz w:val="16"/>
                  <w:szCs w:val="16"/>
                </w:rPr>
                <w:t>www.nitp.ac.in</w:t>
              </w:r>
            </w:hyperlink>
          </w:p>
          <w:p w:rsidR="00C40221" w:rsidRPr="00D36E12" w:rsidRDefault="00C40221" w:rsidP="00061C58">
            <w:pPr>
              <w:jc w:val="center"/>
              <w:rPr>
                <w:b/>
              </w:rPr>
            </w:pPr>
            <w:r w:rsidRPr="00D36E12">
              <w:rPr>
                <w:b/>
              </w:rPr>
              <w:t xml:space="preserve"> </w:t>
            </w:r>
          </w:p>
        </w:tc>
      </w:tr>
    </w:tbl>
    <w:p w:rsidR="009503C0" w:rsidRPr="00D36E12" w:rsidRDefault="009503C0" w:rsidP="00BA49A1">
      <w:pPr>
        <w:rPr>
          <w:rFonts w:eastAsia="Calibri Light"/>
          <w:b/>
          <w:i/>
          <w:spacing w:val="-3"/>
          <w:sz w:val="28"/>
          <w:szCs w:val="28"/>
        </w:rPr>
      </w:pPr>
    </w:p>
    <w:p w:rsidR="009503C0" w:rsidRPr="00D36E12" w:rsidRDefault="009503C0" w:rsidP="00BA49A1">
      <w:pPr>
        <w:rPr>
          <w:rFonts w:eastAsia="Calibri Light"/>
          <w:b/>
          <w:i/>
          <w:spacing w:val="-3"/>
          <w:sz w:val="28"/>
          <w:szCs w:val="28"/>
        </w:rPr>
      </w:pPr>
    </w:p>
    <w:p w:rsidR="009503C0" w:rsidRPr="00D36E12" w:rsidRDefault="009503C0" w:rsidP="00BA49A1">
      <w:pPr>
        <w:rPr>
          <w:rFonts w:eastAsia="Calibri Light"/>
          <w:b/>
          <w:i/>
          <w:spacing w:val="-3"/>
          <w:sz w:val="28"/>
          <w:szCs w:val="28"/>
        </w:rPr>
      </w:pPr>
    </w:p>
    <w:p w:rsidR="009503C0" w:rsidRPr="00D36E12" w:rsidRDefault="009503C0" w:rsidP="00BA49A1">
      <w:pPr>
        <w:rPr>
          <w:rFonts w:eastAsia="Calibri Light"/>
          <w:b/>
          <w:i/>
          <w:spacing w:val="-3"/>
          <w:sz w:val="28"/>
          <w:szCs w:val="28"/>
        </w:rPr>
      </w:pPr>
    </w:p>
    <w:p w:rsidR="00093A8E" w:rsidRPr="004D67BA" w:rsidRDefault="00516EBA" w:rsidP="005E73C2">
      <w:pPr>
        <w:spacing w:line="276" w:lineRule="auto"/>
        <w:ind w:right="657"/>
        <w:rPr>
          <w:b/>
          <w:i/>
          <w:sz w:val="28"/>
          <w:szCs w:val="28"/>
        </w:rPr>
      </w:pPr>
      <w:r w:rsidRPr="00516EBA">
        <w:rPr>
          <w:rFonts w:eastAsia="Calibri Light"/>
          <w:b/>
          <w:i/>
          <w:spacing w:val="-3"/>
          <w:sz w:val="28"/>
          <w:szCs w:val="28"/>
        </w:rPr>
        <w:t>CS5403</w:t>
      </w:r>
      <w:r w:rsidR="00B331D0" w:rsidRPr="004D67BA">
        <w:rPr>
          <w:rFonts w:eastAsia="Calibri Light"/>
          <w:b/>
          <w:i/>
          <w:spacing w:val="-4"/>
          <w:sz w:val="28"/>
          <w:szCs w:val="28"/>
        </w:rPr>
        <w:tab/>
      </w:r>
      <w:r w:rsidR="00E53F06" w:rsidRPr="004D67BA">
        <w:rPr>
          <w:rFonts w:eastAsia="Calibri Light"/>
          <w:b/>
          <w:i/>
          <w:spacing w:val="-4"/>
          <w:sz w:val="28"/>
          <w:szCs w:val="28"/>
        </w:rPr>
        <w:t>Computer Networks</w:t>
      </w:r>
    </w:p>
    <w:p w:rsidR="00093A8E" w:rsidRPr="004D67BA" w:rsidRDefault="00093A8E" w:rsidP="005E73C2">
      <w:pPr>
        <w:spacing w:line="276" w:lineRule="auto"/>
        <w:ind w:right="657"/>
        <w:rPr>
          <w:sz w:val="24"/>
          <w:szCs w:val="24"/>
        </w:rPr>
      </w:pPr>
    </w:p>
    <w:p w:rsidR="00FE6B60" w:rsidRPr="004D67BA" w:rsidRDefault="002762A1" w:rsidP="005E73C2">
      <w:pPr>
        <w:spacing w:line="276" w:lineRule="auto"/>
        <w:ind w:right="657"/>
        <w:rPr>
          <w:rFonts w:eastAsia="Calibri"/>
          <w:b/>
          <w:sz w:val="24"/>
          <w:szCs w:val="24"/>
        </w:rPr>
      </w:pPr>
      <w:r w:rsidRPr="004D67BA">
        <w:rPr>
          <w:rFonts w:eastAsia="Calibri"/>
          <w:b/>
          <w:sz w:val="24"/>
          <w:szCs w:val="24"/>
        </w:rPr>
        <w:t>L-</w:t>
      </w:r>
      <w:r w:rsidRPr="004D67BA">
        <w:rPr>
          <w:rFonts w:eastAsia="Calibri"/>
          <w:b/>
          <w:spacing w:val="1"/>
          <w:sz w:val="24"/>
          <w:szCs w:val="24"/>
        </w:rPr>
        <w:t>T</w:t>
      </w:r>
      <w:r w:rsidRPr="004D67BA">
        <w:rPr>
          <w:rFonts w:eastAsia="Calibri"/>
          <w:b/>
          <w:sz w:val="24"/>
          <w:szCs w:val="24"/>
        </w:rPr>
        <w:t>-P-</w:t>
      </w:r>
      <w:r w:rsidRPr="004D67BA">
        <w:rPr>
          <w:rFonts w:eastAsia="Calibri"/>
          <w:b/>
          <w:spacing w:val="-2"/>
          <w:sz w:val="24"/>
          <w:szCs w:val="24"/>
        </w:rPr>
        <w:t>C</w:t>
      </w:r>
      <w:r w:rsidRPr="004D67BA">
        <w:rPr>
          <w:rFonts w:eastAsia="Calibri"/>
          <w:b/>
          <w:spacing w:val="1"/>
          <w:sz w:val="24"/>
          <w:szCs w:val="24"/>
        </w:rPr>
        <w:t>r</w:t>
      </w:r>
      <w:r w:rsidRPr="004D67BA">
        <w:rPr>
          <w:rFonts w:eastAsia="Calibri"/>
          <w:b/>
          <w:sz w:val="24"/>
          <w:szCs w:val="24"/>
        </w:rPr>
        <w:t>:</w:t>
      </w:r>
      <w:r w:rsidRPr="004D67BA">
        <w:rPr>
          <w:rFonts w:eastAsia="Calibri"/>
          <w:b/>
          <w:spacing w:val="-1"/>
          <w:sz w:val="24"/>
          <w:szCs w:val="24"/>
        </w:rPr>
        <w:t xml:space="preserve"> </w:t>
      </w:r>
      <w:r w:rsidR="00F67FD6" w:rsidRPr="004D67BA">
        <w:rPr>
          <w:rFonts w:eastAsia="Calibri"/>
          <w:b/>
          <w:spacing w:val="1"/>
          <w:sz w:val="24"/>
          <w:szCs w:val="24"/>
        </w:rPr>
        <w:t>3</w:t>
      </w:r>
      <w:r w:rsidRPr="004D67BA">
        <w:rPr>
          <w:rFonts w:eastAsia="Calibri"/>
          <w:b/>
          <w:spacing w:val="-3"/>
          <w:sz w:val="24"/>
          <w:szCs w:val="24"/>
        </w:rPr>
        <w:t>-</w:t>
      </w:r>
      <w:r w:rsidR="00553626">
        <w:rPr>
          <w:rFonts w:eastAsia="Calibri"/>
          <w:b/>
          <w:spacing w:val="1"/>
          <w:sz w:val="24"/>
          <w:szCs w:val="24"/>
        </w:rPr>
        <w:t>1</w:t>
      </w:r>
      <w:r w:rsidRPr="004D67BA">
        <w:rPr>
          <w:rFonts w:eastAsia="Calibri"/>
          <w:b/>
          <w:sz w:val="24"/>
          <w:szCs w:val="24"/>
        </w:rPr>
        <w:t>-</w:t>
      </w:r>
      <w:r w:rsidRPr="004D67BA">
        <w:rPr>
          <w:rFonts w:eastAsia="Calibri"/>
          <w:b/>
          <w:spacing w:val="1"/>
          <w:sz w:val="24"/>
          <w:szCs w:val="24"/>
        </w:rPr>
        <w:t>0</w:t>
      </w:r>
      <w:r w:rsidRPr="004D67BA">
        <w:rPr>
          <w:rFonts w:eastAsia="Calibri"/>
          <w:b/>
          <w:spacing w:val="-3"/>
          <w:sz w:val="24"/>
          <w:szCs w:val="24"/>
        </w:rPr>
        <w:t>-</w:t>
      </w:r>
      <w:r w:rsidR="00553626">
        <w:rPr>
          <w:rFonts w:eastAsia="Calibri"/>
          <w:b/>
          <w:spacing w:val="-3"/>
          <w:sz w:val="24"/>
          <w:szCs w:val="24"/>
        </w:rPr>
        <w:t>4</w:t>
      </w:r>
    </w:p>
    <w:p w:rsidR="00D74C65" w:rsidRPr="004D67BA" w:rsidRDefault="00D74C65" w:rsidP="005E73C2">
      <w:pPr>
        <w:spacing w:line="276" w:lineRule="auto"/>
        <w:ind w:right="657"/>
        <w:rPr>
          <w:rFonts w:eastAsia="Calibri"/>
          <w:b/>
          <w:sz w:val="24"/>
          <w:szCs w:val="24"/>
        </w:rPr>
      </w:pPr>
    </w:p>
    <w:p w:rsidR="00001299" w:rsidRPr="004D67BA" w:rsidRDefault="00001299" w:rsidP="005E73C2">
      <w:pPr>
        <w:spacing w:line="276" w:lineRule="auto"/>
        <w:ind w:right="657"/>
        <w:jc w:val="both"/>
        <w:rPr>
          <w:rFonts w:eastAsia="Calibri"/>
          <w:sz w:val="24"/>
          <w:szCs w:val="24"/>
        </w:rPr>
      </w:pPr>
      <w:r w:rsidRPr="004D67BA">
        <w:rPr>
          <w:rFonts w:eastAsia="Calibri"/>
          <w:b/>
          <w:sz w:val="24"/>
          <w:szCs w:val="24"/>
        </w:rPr>
        <w:t>Pre-requisites:</w:t>
      </w:r>
      <w:r w:rsidR="00191045" w:rsidRPr="004D67BA">
        <w:rPr>
          <w:rFonts w:eastAsia="Calibri"/>
          <w:b/>
          <w:sz w:val="24"/>
          <w:szCs w:val="24"/>
        </w:rPr>
        <w:t xml:space="preserve"> </w:t>
      </w:r>
      <w:r w:rsidR="00EC4177">
        <w:rPr>
          <w:rFonts w:eastAsia="Calibri"/>
          <w:sz w:val="24"/>
          <w:szCs w:val="24"/>
        </w:rPr>
        <w:t>Basic knowledge of algorithms</w:t>
      </w:r>
      <w:bookmarkStart w:id="0" w:name="_GoBack"/>
      <w:bookmarkEnd w:id="0"/>
    </w:p>
    <w:p w:rsidR="00932F8A" w:rsidRPr="004D67BA" w:rsidRDefault="00932F8A" w:rsidP="005E73C2">
      <w:pPr>
        <w:spacing w:line="276" w:lineRule="auto"/>
        <w:ind w:right="657"/>
        <w:jc w:val="both"/>
        <w:rPr>
          <w:rFonts w:eastAsia="Calibri"/>
          <w:sz w:val="24"/>
          <w:szCs w:val="24"/>
        </w:rPr>
      </w:pPr>
    </w:p>
    <w:p w:rsidR="00932F8A" w:rsidRPr="004D67BA" w:rsidRDefault="00932F8A" w:rsidP="005E73C2">
      <w:pPr>
        <w:spacing w:line="276" w:lineRule="auto"/>
        <w:ind w:right="657"/>
        <w:jc w:val="both"/>
        <w:rPr>
          <w:rFonts w:eastAsia="Calibri"/>
          <w:b/>
        </w:rPr>
      </w:pPr>
      <w:r w:rsidRPr="004D67BA">
        <w:rPr>
          <w:rFonts w:eastAsia="Calibri"/>
          <w:b/>
          <w:sz w:val="24"/>
          <w:szCs w:val="24"/>
        </w:rPr>
        <w:t>Objectives</w:t>
      </w:r>
      <w:r w:rsidR="00466C3A" w:rsidRPr="004D67BA">
        <w:rPr>
          <w:rFonts w:eastAsia="Calibri"/>
          <w:b/>
          <w:sz w:val="24"/>
          <w:szCs w:val="24"/>
        </w:rPr>
        <w:t>/Overview</w:t>
      </w:r>
      <w:r w:rsidRPr="004D67BA">
        <w:rPr>
          <w:rFonts w:eastAsia="Calibri"/>
          <w:b/>
        </w:rPr>
        <w:t>:</w:t>
      </w:r>
    </w:p>
    <w:p w:rsidR="004D67BA" w:rsidRDefault="004D67BA" w:rsidP="005E73C2">
      <w:pPr>
        <w:pStyle w:val="Default"/>
        <w:spacing w:line="276" w:lineRule="auto"/>
        <w:ind w:right="657"/>
        <w:jc w:val="both"/>
        <w:rPr>
          <w:rFonts w:ascii="Times New Roman" w:hAnsi="Times New Roman" w:cs="Times New Roman"/>
        </w:rPr>
      </w:pPr>
      <w:r w:rsidRPr="004D67BA">
        <w:rPr>
          <w:rFonts w:ascii="Times New Roman" w:hAnsi="Times New Roman" w:cs="Times New Roman"/>
        </w:rPr>
        <w:t xml:space="preserve">This course introduces the concepts and fundamental design principles of modern computer networking, focusing on the Internet’s architecture and protocols. The lecture begins at concepts of data and computer communications, computer network introduction and its applications in our real life. Topics include the reference models such as OSI and TCP/IP and its way toward the physical layer concepts, data link layer and its protocols, multiple access protocols, Network layer and its different routing protocols, the concepts/design of IP addressing, Transport layer and its protocols such as TCP, UDP and SCTP to application layer and its protocol such as </w:t>
      </w:r>
      <w:r w:rsidRPr="004D67BA">
        <w:rPr>
          <w:rFonts w:ascii="Times New Roman" w:eastAsia="Times New Roman" w:hAnsi="Times New Roman" w:cs="Times New Roman"/>
        </w:rPr>
        <w:t xml:space="preserve">HTTP, FTP, SMTP and DNS. </w:t>
      </w:r>
    </w:p>
    <w:p w:rsidR="004D67BA" w:rsidRPr="004D67BA" w:rsidRDefault="004D67BA" w:rsidP="005E73C2">
      <w:pPr>
        <w:pStyle w:val="Default"/>
        <w:spacing w:line="276" w:lineRule="auto"/>
        <w:ind w:right="657"/>
        <w:jc w:val="both"/>
        <w:rPr>
          <w:rFonts w:ascii="Times New Roman" w:hAnsi="Times New Roman" w:cs="Times New Roman"/>
        </w:rPr>
      </w:pPr>
    </w:p>
    <w:p w:rsidR="004D67BA" w:rsidRPr="004D67BA" w:rsidRDefault="004D67BA" w:rsidP="005E73C2">
      <w:pPr>
        <w:pStyle w:val="NormalWeb"/>
        <w:shd w:val="clear" w:color="auto" w:fill="FFFFFF"/>
        <w:spacing w:before="0" w:beforeAutospacing="0" w:after="107" w:afterAutospacing="0" w:line="276" w:lineRule="auto"/>
        <w:ind w:right="657"/>
        <w:jc w:val="both"/>
        <w:rPr>
          <w:color w:val="333333"/>
        </w:rPr>
      </w:pPr>
      <w:r w:rsidRPr="004D67BA">
        <w:t xml:space="preserve">The course will be supplemented by a separate Lab course in which </w:t>
      </w:r>
      <w:r w:rsidRPr="004D67BA">
        <w:rPr>
          <w:color w:val="333333"/>
        </w:rPr>
        <w:t xml:space="preserve">the students learn </w:t>
      </w:r>
      <w:r w:rsidRPr="004D67BA">
        <w:t xml:space="preserve">to implement important computer networking protocols in a high – level programming language. In addition, to become acquainted with socket programming. </w:t>
      </w:r>
      <w:r w:rsidRPr="004D67BA">
        <w:rPr>
          <w:color w:val="333333"/>
        </w:rPr>
        <w:t>Students participating in the exercise apply this knowledge in individual projects that cover all aspects from the lecture/lab with the design and development of network applications/protocols.  </w:t>
      </w:r>
      <w:r w:rsidRPr="004D67BA">
        <w:t>Students are strongly encouraged to participate actively in class discussions.</w:t>
      </w:r>
      <w:r w:rsidRPr="004D67BA">
        <w:rPr>
          <w:color w:val="333333"/>
        </w:rPr>
        <w:t xml:space="preserve"> </w:t>
      </w:r>
    </w:p>
    <w:p w:rsidR="00932F8A" w:rsidRPr="004D67BA" w:rsidRDefault="00932F8A" w:rsidP="005E73C2">
      <w:pPr>
        <w:spacing w:line="276" w:lineRule="auto"/>
        <w:ind w:right="657"/>
        <w:jc w:val="both"/>
        <w:rPr>
          <w:rFonts w:eastAsia="Calibri"/>
          <w:b/>
          <w:sz w:val="24"/>
          <w:szCs w:val="24"/>
        </w:rPr>
      </w:pPr>
    </w:p>
    <w:p w:rsidR="00890EDF" w:rsidRPr="004D67BA" w:rsidRDefault="00890EDF" w:rsidP="005E73C2">
      <w:pPr>
        <w:spacing w:line="276" w:lineRule="auto"/>
        <w:ind w:right="657"/>
        <w:jc w:val="both"/>
        <w:rPr>
          <w:rFonts w:eastAsia="Calibri"/>
          <w:b/>
          <w:sz w:val="24"/>
          <w:szCs w:val="24"/>
        </w:rPr>
      </w:pPr>
      <w:r w:rsidRPr="004D67BA">
        <w:rPr>
          <w:rFonts w:eastAsia="Calibri"/>
          <w:b/>
          <w:sz w:val="24"/>
          <w:szCs w:val="24"/>
        </w:rPr>
        <w:t>Course Outcomes:</w:t>
      </w:r>
    </w:p>
    <w:p w:rsidR="00B50380" w:rsidRPr="004D67BA" w:rsidRDefault="00B50380" w:rsidP="005E73C2">
      <w:pPr>
        <w:spacing w:line="276" w:lineRule="auto"/>
        <w:ind w:right="657"/>
        <w:jc w:val="both"/>
        <w:rPr>
          <w:rFonts w:eastAsia="Calibri"/>
          <w:sz w:val="24"/>
          <w:szCs w:val="24"/>
        </w:rPr>
      </w:pPr>
      <w:r w:rsidRPr="004D67BA">
        <w:rPr>
          <w:rFonts w:eastAsia="Calibri"/>
          <w:sz w:val="24"/>
          <w:szCs w:val="24"/>
        </w:rPr>
        <w:t>At the end</w:t>
      </w:r>
      <w:r w:rsidR="008970F6" w:rsidRPr="004D67BA">
        <w:rPr>
          <w:rFonts w:eastAsia="Calibri"/>
          <w:sz w:val="24"/>
          <w:szCs w:val="24"/>
        </w:rPr>
        <w:t xml:space="preserve"> of the course, a student should</w:t>
      </w:r>
      <w:r w:rsidRPr="004D67BA">
        <w:rPr>
          <w:rFonts w:eastAsia="Calibri"/>
          <w:sz w:val="24"/>
          <w:szCs w:val="24"/>
        </w:rPr>
        <w:t>:</w:t>
      </w:r>
    </w:p>
    <w:tbl>
      <w:tblPr>
        <w:tblpPr w:leftFromText="180" w:rightFromText="180" w:vertAnchor="text" w:horzAnchor="page" w:tblpX="986" w:tblpY="248"/>
        <w:tblW w:w="9195" w:type="dxa"/>
        <w:tblLayout w:type="fixed"/>
        <w:tblCellMar>
          <w:left w:w="0" w:type="dxa"/>
          <w:right w:w="0" w:type="dxa"/>
        </w:tblCellMar>
        <w:tblLook w:val="04A0" w:firstRow="1" w:lastRow="0" w:firstColumn="1" w:lastColumn="0" w:noHBand="0" w:noVBand="1"/>
      </w:tblPr>
      <w:tblGrid>
        <w:gridCol w:w="1345"/>
        <w:gridCol w:w="5940"/>
        <w:gridCol w:w="1910"/>
      </w:tblGrid>
      <w:tr w:rsidR="00B27A0A" w:rsidRPr="004D67BA" w:rsidTr="005E73C2">
        <w:trPr>
          <w:trHeight w:val="684"/>
        </w:trPr>
        <w:tc>
          <w:tcPr>
            <w:tcW w:w="1345" w:type="dxa"/>
            <w:tcBorders>
              <w:top w:val="single" w:sz="4" w:space="0" w:color="000000"/>
              <w:left w:val="single" w:sz="4" w:space="0" w:color="000000"/>
              <w:bottom w:val="single" w:sz="4" w:space="0" w:color="000000"/>
              <w:right w:val="single" w:sz="4" w:space="0" w:color="000000"/>
            </w:tcBorders>
            <w:vAlign w:val="center"/>
          </w:tcPr>
          <w:p w:rsidR="00B27A0A" w:rsidRPr="004D67BA" w:rsidRDefault="00B27A0A" w:rsidP="005E73C2">
            <w:pPr>
              <w:spacing w:line="276" w:lineRule="auto"/>
              <w:ind w:right="657"/>
              <w:jc w:val="center"/>
              <w:rPr>
                <w:b/>
                <w:bCs/>
                <w:sz w:val="24"/>
                <w:szCs w:val="24"/>
              </w:rPr>
            </w:pPr>
            <w:r w:rsidRPr="004D67BA">
              <w:rPr>
                <w:b/>
                <w:bCs/>
                <w:sz w:val="24"/>
                <w:szCs w:val="24"/>
              </w:rPr>
              <w:t>S.NO</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5E73C2" w:rsidP="005E73C2">
            <w:pPr>
              <w:spacing w:line="276" w:lineRule="auto"/>
              <w:ind w:right="657"/>
              <w:rPr>
                <w:b/>
                <w:sz w:val="24"/>
                <w:szCs w:val="24"/>
              </w:rPr>
            </w:pPr>
            <w:r>
              <w:rPr>
                <w:b/>
                <w:bCs/>
                <w:sz w:val="24"/>
                <w:szCs w:val="24"/>
              </w:rPr>
              <w:t>Outcome</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center"/>
              <w:rPr>
                <w:sz w:val="24"/>
                <w:szCs w:val="24"/>
              </w:rPr>
            </w:pPr>
            <w:r w:rsidRPr="004D67BA">
              <w:rPr>
                <w:b/>
                <w:bCs/>
                <w:sz w:val="24"/>
                <w:szCs w:val="24"/>
              </w:rPr>
              <w:t>Level of Attainment</w:t>
            </w:r>
          </w:p>
        </w:tc>
      </w:tr>
      <w:tr w:rsidR="00B27A0A" w:rsidRPr="004D67BA" w:rsidTr="005E73C2">
        <w:trPr>
          <w:trHeight w:val="554"/>
        </w:trPr>
        <w:tc>
          <w:tcPr>
            <w:tcW w:w="1345" w:type="dxa"/>
            <w:tcBorders>
              <w:top w:val="single" w:sz="4" w:space="0" w:color="000000"/>
              <w:left w:val="single" w:sz="4" w:space="0" w:color="000000"/>
              <w:bottom w:val="single" w:sz="4" w:space="0" w:color="000000"/>
              <w:right w:val="single" w:sz="4" w:space="0" w:color="000000"/>
            </w:tcBorders>
            <w:vAlign w:val="center"/>
          </w:tcPr>
          <w:p w:rsidR="00B27A0A" w:rsidRPr="004D67BA" w:rsidRDefault="00B27A0A" w:rsidP="005E73C2">
            <w:pPr>
              <w:spacing w:line="276" w:lineRule="auto"/>
              <w:ind w:right="657"/>
              <w:jc w:val="both"/>
              <w:rPr>
                <w:sz w:val="24"/>
                <w:szCs w:val="24"/>
              </w:rPr>
            </w:pPr>
            <w:r w:rsidRPr="004D67BA">
              <w:rPr>
                <w:sz w:val="24"/>
                <w:szCs w:val="24"/>
              </w:rPr>
              <w:t>CO-1</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To learn the basic concepts and terminology in computer networks</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Familiarity</w:t>
            </w:r>
          </w:p>
        </w:tc>
      </w:tr>
      <w:tr w:rsidR="00B27A0A" w:rsidRPr="004D67BA" w:rsidTr="005E73C2">
        <w:trPr>
          <w:trHeight w:val="631"/>
        </w:trPr>
        <w:tc>
          <w:tcPr>
            <w:tcW w:w="1345" w:type="dxa"/>
            <w:tcBorders>
              <w:top w:val="single" w:sz="4" w:space="0" w:color="000000"/>
              <w:left w:val="single" w:sz="4" w:space="0" w:color="000000"/>
              <w:bottom w:val="single" w:sz="4" w:space="0" w:color="000000"/>
              <w:right w:val="single" w:sz="4" w:space="0" w:color="000000"/>
            </w:tcBorders>
            <w:vAlign w:val="center"/>
          </w:tcPr>
          <w:p w:rsidR="00B27A0A" w:rsidRPr="004D67BA" w:rsidRDefault="00B27A0A" w:rsidP="005E73C2">
            <w:pPr>
              <w:spacing w:line="276" w:lineRule="auto"/>
              <w:ind w:right="657"/>
              <w:jc w:val="both"/>
              <w:rPr>
                <w:sz w:val="24"/>
                <w:szCs w:val="24"/>
              </w:rPr>
            </w:pPr>
            <w:r w:rsidRPr="004D67BA">
              <w:rPr>
                <w:sz w:val="24"/>
                <w:szCs w:val="24"/>
              </w:rPr>
              <w:t>CO-2</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To learn about the layered model issues in computer networks and different types of network topologies and protocols</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Assessment</w:t>
            </w:r>
          </w:p>
        </w:tc>
      </w:tr>
      <w:tr w:rsidR="00B27A0A" w:rsidRPr="004D67BA" w:rsidTr="005E73C2">
        <w:trPr>
          <w:trHeight w:val="636"/>
        </w:trPr>
        <w:tc>
          <w:tcPr>
            <w:tcW w:w="1345" w:type="dxa"/>
            <w:tcBorders>
              <w:top w:val="single" w:sz="4" w:space="0" w:color="000000"/>
              <w:left w:val="single" w:sz="4" w:space="0" w:color="000000"/>
              <w:bottom w:val="single" w:sz="4" w:space="0" w:color="000000"/>
              <w:right w:val="single" w:sz="4" w:space="0" w:color="000000"/>
            </w:tcBorders>
            <w:vAlign w:val="center"/>
          </w:tcPr>
          <w:p w:rsidR="00B27A0A" w:rsidRPr="004D67BA" w:rsidRDefault="00B27A0A" w:rsidP="005E73C2">
            <w:pPr>
              <w:spacing w:line="276" w:lineRule="auto"/>
              <w:ind w:right="657"/>
              <w:jc w:val="both"/>
              <w:rPr>
                <w:sz w:val="24"/>
                <w:szCs w:val="24"/>
              </w:rPr>
            </w:pPr>
            <w:r w:rsidRPr="004D67BA">
              <w:rPr>
                <w:sz w:val="24"/>
                <w:szCs w:val="24"/>
              </w:rPr>
              <w:t>CO-3</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To learn about the data link layer and MAC layer protocols and related issues</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Assessment</w:t>
            </w:r>
          </w:p>
        </w:tc>
      </w:tr>
      <w:tr w:rsidR="00B27A0A" w:rsidRPr="004D67BA" w:rsidTr="005E73C2">
        <w:trPr>
          <w:trHeight w:val="636"/>
        </w:trPr>
        <w:tc>
          <w:tcPr>
            <w:tcW w:w="1345" w:type="dxa"/>
            <w:tcBorders>
              <w:top w:val="single" w:sz="4" w:space="0" w:color="000000"/>
              <w:left w:val="single" w:sz="4" w:space="0" w:color="000000"/>
              <w:bottom w:val="single" w:sz="4" w:space="0" w:color="000000"/>
              <w:right w:val="single" w:sz="4" w:space="0" w:color="000000"/>
            </w:tcBorders>
            <w:vAlign w:val="center"/>
          </w:tcPr>
          <w:p w:rsidR="00B27A0A" w:rsidRPr="004D67BA" w:rsidRDefault="00B27A0A" w:rsidP="005E73C2">
            <w:pPr>
              <w:spacing w:line="276" w:lineRule="auto"/>
              <w:ind w:right="657"/>
              <w:jc w:val="both"/>
              <w:rPr>
                <w:sz w:val="24"/>
                <w:szCs w:val="24"/>
              </w:rPr>
            </w:pPr>
            <w:r w:rsidRPr="004D67BA">
              <w:rPr>
                <w:sz w:val="24"/>
                <w:szCs w:val="24"/>
              </w:rPr>
              <w:t>CO-4</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To learn concepts associated with subnetting and routing mechanisms. Understand network industry standards such as: Routing Protocols, Address Resolution and Reverse Address Resolution Protocols, IP Addresses and Subnetting, MAC Addressing.</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Assessment</w:t>
            </w:r>
          </w:p>
        </w:tc>
      </w:tr>
      <w:tr w:rsidR="00B27A0A" w:rsidRPr="004D67BA" w:rsidTr="005E73C2">
        <w:trPr>
          <w:trHeight w:val="636"/>
        </w:trPr>
        <w:tc>
          <w:tcPr>
            <w:tcW w:w="1345" w:type="dxa"/>
            <w:tcBorders>
              <w:top w:val="single" w:sz="4" w:space="0" w:color="000000"/>
              <w:left w:val="single" w:sz="4" w:space="0" w:color="000000"/>
              <w:bottom w:val="single" w:sz="4" w:space="0" w:color="000000"/>
              <w:right w:val="single" w:sz="4" w:space="0" w:color="000000"/>
            </w:tcBorders>
            <w:vAlign w:val="center"/>
          </w:tcPr>
          <w:p w:rsidR="00B27A0A" w:rsidRPr="004D67BA" w:rsidRDefault="00B27A0A" w:rsidP="005E73C2">
            <w:pPr>
              <w:spacing w:line="276" w:lineRule="auto"/>
              <w:ind w:right="657"/>
              <w:jc w:val="both"/>
              <w:rPr>
                <w:sz w:val="24"/>
                <w:szCs w:val="24"/>
              </w:rPr>
            </w:pPr>
            <w:r w:rsidRPr="004D67BA">
              <w:rPr>
                <w:sz w:val="24"/>
                <w:szCs w:val="24"/>
              </w:rPr>
              <w:t>CO-5</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To learn about the transport layer protocols and related issues</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Assessment</w:t>
            </w:r>
          </w:p>
        </w:tc>
      </w:tr>
      <w:tr w:rsidR="00B27A0A" w:rsidRPr="004D67BA" w:rsidTr="005E73C2">
        <w:trPr>
          <w:trHeight w:val="716"/>
        </w:trPr>
        <w:tc>
          <w:tcPr>
            <w:tcW w:w="1345" w:type="dxa"/>
            <w:tcBorders>
              <w:top w:val="single" w:sz="4" w:space="0" w:color="000000"/>
              <w:left w:val="single" w:sz="4" w:space="0" w:color="000000"/>
              <w:bottom w:val="single" w:sz="4" w:space="0" w:color="000000"/>
              <w:right w:val="single" w:sz="4" w:space="0" w:color="000000"/>
            </w:tcBorders>
            <w:vAlign w:val="center"/>
          </w:tcPr>
          <w:p w:rsidR="00B27A0A" w:rsidRPr="004D67BA" w:rsidRDefault="00B27A0A" w:rsidP="005E73C2">
            <w:pPr>
              <w:spacing w:line="276" w:lineRule="auto"/>
              <w:ind w:right="657"/>
              <w:jc w:val="both"/>
              <w:rPr>
                <w:sz w:val="24"/>
                <w:szCs w:val="24"/>
              </w:rPr>
            </w:pPr>
            <w:r w:rsidRPr="004D67BA">
              <w:rPr>
                <w:sz w:val="24"/>
                <w:szCs w:val="24"/>
              </w:rPr>
              <w:t>CO-6</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You will learn about the session, presentation and application layers protocols</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27A0A" w:rsidRPr="004D67BA" w:rsidRDefault="00B27A0A" w:rsidP="005E73C2">
            <w:pPr>
              <w:spacing w:line="276" w:lineRule="auto"/>
              <w:ind w:right="657"/>
              <w:jc w:val="both"/>
              <w:rPr>
                <w:sz w:val="24"/>
                <w:szCs w:val="24"/>
              </w:rPr>
            </w:pPr>
            <w:r w:rsidRPr="004D67BA">
              <w:rPr>
                <w:sz w:val="24"/>
                <w:szCs w:val="24"/>
              </w:rPr>
              <w:t>Usage</w:t>
            </w:r>
          </w:p>
        </w:tc>
      </w:tr>
    </w:tbl>
    <w:p w:rsidR="00B27A0A" w:rsidRPr="004D67BA" w:rsidRDefault="00B27A0A" w:rsidP="005E73C2">
      <w:pPr>
        <w:tabs>
          <w:tab w:val="left" w:pos="738"/>
        </w:tabs>
        <w:autoSpaceDE w:val="0"/>
        <w:spacing w:before="240" w:line="276" w:lineRule="auto"/>
        <w:ind w:right="657"/>
        <w:jc w:val="both"/>
        <w:rPr>
          <w:b/>
          <w:sz w:val="24"/>
          <w:szCs w:val="24"/>
        </w:rPr>
      </w:pPr>
    </w:p>
    <w:p w:rsidR="00B27A0A" w:rsidRPr="004D67BA" w:rsidRDefault="00B27A0A" w:rsidP="005E73C2">
      <w:pPr>
        <w:tabs>
          <w:tab w:val="left" w:pos="738"/>
        </w:tabs>
        <w:autoSpaceDE w:val="0"/>
        <w:spacing w:before="240" w:line="276" w:lineRule="auto"/>
        <w:ind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B964F9">
      <w:pPr>
        <w:jc w:val="both"/>
        <w:rPr>
          <w:rFonts w:ascii="Helvetica-Bold" w:hAnsi="Helvetica-Bold" w:cs="Helvetica-Bold"/>
          <w:b/>
          <w:bCs/>
          <w:u w:val="single"/>
        </w:rPr>
      </w:pPr>
      <w:r w:rsidRPr="00C825C0">
        <w:rPr>
          <w:rFonts w:ascii="Helvetica-Bold" w:hAnsi="Helvetica-Bold" w:cs="Helvetica-Bold"/>
          <w:b/>
          <w:bCs/>
          <w:u w:val="single"/>
        </w:rPr>
        <w:lastRenderedPageBreak/>
        <w:t>Course Outcomes (COs) contribution to the Programme Outcomes(POs)</w:t>
      </w:r>
    </w:p>
    <w:tbl>
      <w:tblPr>
        <w:tblW w:w="4634" w:type="pct"/>
        <w:tblLayout w:type="fixed"/>
        <w:tblCellMar>
          <w:left w:w="0" w:type="dxa"/>
          <w:right w:w="0" w:type="dxa"/>
        </w:tblCellMar>
        <w:tblLook w:val="04A0" w:firstRow="1" w:lastRow="0" w:firstColumn="1" w:lastColumn="0" w:noHBand="0" w:noVBand="1"/>
      </w:tblPr>
      <w:tblGrid>
        <w:gridCol w:w="3674"/>
        <w:gridCol w:w="409"/>
        <w:gridCol w:w="459"/>
        <w:gridCol w:w="407"/>
        <w:gridCol w:w="357"/>
        <w:gridCol w:w="357"/>
        <w:gridCol w:w="357"/>
        <w:gridCol w:w="452"/>
        <w:gridCol w:w="500"/>
        <w:gridCol w:w="401"/>
        <w:gridCol w:w="370"/>
        <w:gridCol w:w="651"/>
        <w:gridCol w:w="651"/>
        <w:gridCol w:w="647"/>
      </w:tblGrid>
      <w:tr w:rsidR="00B964F9" w:rsidRPr="00EA13AE" w:rsidTr="000B5B70">
        <w:trPr>
          <w:trHeight w:val="1082"/>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FF522E" w:rsidRDefault="00B964F9" w:rsidP="000B5B70">
            <w:pPr>
              <w:jc w:val="center"/>
              <w:rPr>
                <w:b/>
                <w:sz w:val="24"/>
                <w:szCs w:val="24"/>
              </w:rPr>
            </w:pPr>
            <w:r w:rsidRPr="00FF522E">
              <w:rPr>
                <w:b/>
                <w:bCs/>
                <w:sz w:val="24"/>
                <w:szCs w:val="24"/>
              </w:rPr>
              <w:t>Course outcomes (6CS119 Computer Networks)</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PO-1</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PO-2</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PO-3</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PO-4</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PO-5</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PO-6</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PO-7</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PO-8</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PO-9</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rPr>
                <w:b/>
                <w:bCs/>
              </w:rPr>
            </w:pPr>
            <w:r w:rsidRPr="00CC488D">
              <w:rPr>
                <w:b/>
                <w:bCs/>
              </w:rPr>
              <w:t>PO-</w:t>
            </w:r>
            <w:r>
              <w:rPr>
                <w:b/>
                <w:bCs/>
              </w:rPr>
              <w:t>10</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rPr>
                <w:b/>
                <w:bCs/>
              </w:rPr>
            </w:pPr>
            <w:r w:rsidRPr="00CC488D">
              <w:rPr>
                <w:b/>
                <w:bCs/>
              </w:rPr>
              <w:t>PO-</w:t>
            </w:r>
            <w:r>
              <w:rPr>
                <w:b/>
                <w:bCs/>
              </w:rPr>
              <w:t>11</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rPr>
                <w:b/>
                <w:bCs/>
              </w:rPr>
            </w:pPr>
            <w:r w:rsidRPr="00CC488D">
              <w:rPr>
                <w:b/>
                <w:bCs/>
              </w:rPr>
              <w:t>PO-</w:t>
            </w:r>
            <w:r>
              <w:rPr>
                <w:b/>
                <w:bCs/>
              </w:rPr>
              <w:t>12</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rPr>
                <w:b/>
                <w:bCs/>
              </w:rPr>
              <w:t>Weightage</w:t>
            </w:r>
          </w:p>
        </w:tc>
      </w:tr>
      <w:tr w:rsidR="00B964F9" w:rsidRPr="00EA13AE" w:rsidTr="000B5B70">
        <w:trPr>
          <w:trHeight w:val="479"/>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05468A" w:rsidRDefault="00B964F9" w:rsidP="000B5B70">
            <w:pPr>
              <w:jc w:val="center"/>
              <w:rPr>
                <w:sz w:val="24"/>
                <w:szCs w:val="24"/>
              </w:rPr>
            </w:pPr>
            <w:r w:rsidRPr="0005468A">
              <w:rPr>
                <w:sz w:val="24"/>
                <w:szCs w:val="24"/>
              </w:rPr>
              <w:t>CO-1</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M</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81%</w:t>
            </w:r>
          </w:p>
        </w:tc>
      </w:tr>
      <w:tr w:rsidR="00B964F9" w:rsidRPr="00EA13AE" w:rsidTr="000B5B70">
        <w:trPr>
          <w:trHeight w:val="631"/>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05468A" w:rsidRDefault="00B964F9" w:rsidP="000B5B70">
            <w:pPr>
              <w:jc w:val="center"/>
              <w:rPr>
                <w:sz w:val="24"/>
                <w:szCs w:val="24"/>
              </w:rPr>
            </w:pPr>
            <w:r w:rsidRPr="0005468A">
              <w:rPr>
                <w:sz w:val="24"/>
                <w:szCs w:val="24"/>
              </w:rPr>
              <w:t>CO-2</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M</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t>H</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M</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C488D" w:rsidRDefault="00B964F9" w:rsidP="000B5B70">
            <w:pPr>
              <w:jc w:val="center"/>
            </w:pPr>
            <w:r w:rsidRPr="00CC488D">
              <w:t>77%</w:t>
            </w:r>
          </w:p>
        </w:tc>
      </w:tr>
      <w:tr w:rsidR="00B964F9" w:rsidRPr="00EA13AE" w:rsidTr="000B5B70">
        <w:trPr>
          <w:trHeight w:val="636"/>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05468A" w:rsidRDefault="00B964F9" w:rsidP="000B5B70">
            <w:pPr>
              <w:jc w:val="center"/>
              <w:rPr>
                <w:sz w:val="24"/>
                <w:szCs w:val="24"/>
              </w:rPr>
            </w:pPr>
            <w:r w:rsidRPr="0005468A">
              <w:rPr>
                <w:sz w:val="24"/>
                <w:szCs w:val="24"/>
              </w:rPr>
              <w:t>CO-3</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L</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B5B85" w:rsidRDefault="00B964F9" w:rsidP="000B5B70">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85%</w:t>
            </w:r>
          </w:p>
        </w:tc>
      </w:tr>
      <w:tr w:rsidR="00B964F9" w:rsidRPr="00EA13AE" w:rsidTr="000B5B70">
        <w:trPr>
          <w:trHeight w:val="716"/>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05468A" w:rsidRDefault="00B964F9" w:rsidP="000B5B70">
            <w:pPr>
              <w:jc w:val="center"/>
              <w:rPr>
                <w:sz w:val="24"/>
                <w:szCs w:val="24"/>
              </w:rPr>
            </w:pPr>
            <w:r w:rsidRPr="0005468A">
              <w:rPr>
                <w:sz w:val="24"/>
                <w:szCs w:val="24"/>
              </w:rPr>
              <w:t>CO-4</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B5B85" w:rsidRDefault="00B964F9" w:rsidP="000B5B70">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85%</w:t>
            </w:r>
          </w:p>
        </w:tc>
      </w:tr>
      <w:tr w:rsidR="00B964F9" w:rsidRPr="00EA13AE" w:rsidTr="000B5B70">
        <w:trPr>
          <w:trHeight w:val="702"/>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05468A" w:rsidRDefault="00B964F9" w:rsidP="000B5B70">
            <w:pPr>
              <w:jc w:val="center"/>
              <w:rPr>
                <w:sz w:val="24"/>
                <w:szCs w:val="24"/>
              </w:rPr>
            </w:pPr>
            <w:r w:rsidRPr="0005468A">
              <w:rPr>
                <w:sz w:val="24"/>
                <w:szCs w:val="24"/>
              </w:rPr>
              <w:t>CO-5</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H</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B5B85" w:rsidRDefault="00B964F9" w:rsidP="000B5B70">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CB5B85" w:rsidRDefault="00B964F9" w:rsidP="000B5B70">
            <w:pPr>
              <w:jc w:val="center"/>
            </w:pPr>
            <w:r w:rsidRPr="00CB5B85">
              <w:t>85%</w:t>
            </w:r>
          </w:p>
        </w:tc>
      </w:tr>
      <w:tr w:rsidR="00B964F9" w:rsidRPr="002408A6" w:rsidTr="000B5B70">
        <w:trPr>
          <w:trHeight w:val="861"/>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05468A" w:rsidRDefault="00B964F9" w:rsidP="000B5B70">
            <w:pPr>
              <w:jc w:val="center"/>
              <w:rPr>
                <w:sz w:val="24"/>
                <w:szCs w:val="24"/>
              </w:rPr>
            </w:pPr>
            <w:r w:rsidRPr="0005468A">
              <w:rPr>
                <w:sz w:val="24"/>
                <w:szCs w:val="24"/>
              </w:rPr>
              <w:t>CO-6</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rsidRPr="002408A6">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rsidRPr="002408A6">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rsidRPr="002408A6">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rsidRPr="002408A6">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rsidRPr="002408A6">
              <w:t>M</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CC488D" w:rsidRDefault="00B964F9" w:rsidP="000B5B70">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2408A6" w:rsidRDefault="00B964F9" w:rsidP="000B5B70">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85</w:t>
            </w:r>
            <w:r w:rsidRPr="002408A6">
              <w:t>%</w:t>
            </w:r>
          </w:p>
        </w:tc>
      </w:tr>
      <w:tr w:rsidR="00B964F9" w:rsidRPr="00EA13AE" w:rsidTr="000B5B70">
        <w:trPr>
          <w:trHeight w:val="656"/>
        </w:trPr>
        <w:tc>
          <w:tcPr>
            <w:tcW w:w="189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Weight</w:t>
            </w:r>
            <w:r w:rsidRPr="002408A6">
              <w:t>age</w:t>
            </w:r>
          </w:p>
        </w:tc>
        <w:tc>
          <w:tcPr>
            <w:tcW w:w="21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100%</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rsidRPr="002408A6">
              <w:t>100%</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rsidRPr="002408A6">
              <w:t>100%</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70</w:t>
            </w:r>
            <w:r w:rsidRPr="002408A6">
              <w:t>%</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70</w:t>
            </w:r>
            <w:r w:rsidRPr="002408A6">
              <w:t>%</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80</w:t>
            </w:r>
            <w:r w:rsidRPr="002408A6">
              <w:t>%</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60</w:t>
            </w:r>
            <w:r w:rsidRPr="002408A6">
              <w:t>%</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90</w:t>
            </w:r>
            <w:r w:rsidRPr="002408A6">
              <w:t>%</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83 %</w:t>
            </w:r>
          </w:p>
        </w:tc>
        <w:tc>
          <w:tcPr>
            <w:tcW w:w="191" w:type="pct"/>
            <w:tcBorders>
              <w:top w:val="single" w:sz="4" w:space="0" w:color="000000"/>
              <w:left w:val="single" w:sz="4" w:space="0" w:color="000000"/>
              <w:bottom w:val="single" w:sz="4" w:space="0" w:color="000000"/>
              <w:right w:val="single" w:sz="4" w:space="0" w:color="000000"/>
            </w:tcBorders>
            <w:vAlign w:val="center"/>
          </w:tcPr>
          <w:p w:rsidR="00B964F9" w:rsidRPr="002408A6" w:rsidRDefault="00B964F9" w:rsidP="000B5B70">
            <w:pPr>
              <w:jc w:val="center"/>
            </w:pPr>
            <w:r>
              <w:t>84</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2408A6" w:rsidRDefault="00B964F9" w:rsidP="000B5B70">
            <w:pPr>
              <w:jc w:val="center"/>
            </w:pPr>
            <w:r>
              <w:t>70%</w:t>
            </w:r>
          </w:p>
        </w:tc>
        <w:tc>
          <w:tcPr>
            <w:tcW w:w="336" w:type="pct"/>
            <w:tcBorders>
              <w:top w:val="single" w:sz="4" w:space="0" w:color="000000"/>
              <w:left w:val="single" w:sz="4" w:space="0" w:color="000000"/>
              <w:bottom w:val="single" w:sz="4" w:space="0" w:color="000000"/>
              <w:right w:val="single" w:sz="4" w:space="0" w:color="000000"/>
            </w:tcBorders>
            <w:vAlign w:val="center"/>
          </w:tcPr>
          <w:p w:rsidR="00B964F9" w:rsidRPr="002408A6" w:rsidRDefault="00B964F9" w:rsidP="000B5B70">
            <w:pPr>
              <w:jc w:val="center"/>
            </w:pPr>
            <w:r>
              <w:t>100</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964F9" w:rsidRPr="002408A6" w:rsidRDefault="00B964F9" w:rsidP="000B5B70">
            <w:pPr>
              <w:jc w:val="center"/>
            </w:pPr>
            <w:r>
              <w:t>100</w:t>
            </w:r>
          </w:p>
        </w:tc>
      </w:tr>
    </w:tbl>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B964F9" w:rsidRDefault="00B964F9" w:rsidP="005E73C2">
      <w:pPr>
        <w:tabs>
          <w:tab w:val="left" w:pos="540"/>
        </w:tabs>
        <w:autoSpaceDE w:val="0"/>
        <w:spacing w:line="276" w:lineRule="auto"/>
        <w:ind w:left="504" w:right="657"/>
        <w:jc w:val="both"/>
        <w:rPr>
          <w:b/>
          <w:sz w:val="24"/>
          <w:szCs w:val="24"/>
        </w:rPr>
      </w:pPr>
    </w:p>
    <w:p w:rsidR="005E73C2" w:rsidRDefault="004E1C6C" w:rsidP="005E73C2">
      <w:pPr>
        <w:tabs>
          <w:tab w:val="left" w:pos="540"/>
        </w:tabs>
        <w:autoSpaceDE w:val="0"/>
        <w:spacing w:line="276" w:lineRule="auto"/>
        <w:ind w:left="504" w:right="657"/>
        <w:jc w:val="both"/>
        <w:rPr>
          <w:b/>
          <w:bCs/>
          <w:sz w:val="24"/>
          <w:szCs w:val="24"/>
        </w:rPr>
      </w:pPr>
      <w:r w:rsidRPr="004D67BA">
        <w:rPr>
          <w:b/>
          <w:sz w:val="24"/>
          <w:szCs w:val="24"/>
        </w:rPr>
        <w:t>UNIT I</w:t>
      </w:r>
      <w:r w:rsidR="00DC02EE" w:rsidRPr="004D67BA">
        <w:rPr>
          <w:b/>
          <w:sz w:val="24"/>
          <w:szCs w:val="24"/>
        </w:rPr>
        <w:t xml:space="preserve">: </w:t>
      </w:r>
      <w:r w:rsidR="00B27A0A" w:rsidRPr="004D67BA">
        <w:rPr>
          <w:b/>
          <w:bCs/>
          <w:color w:val="000000"/>
          <w:sz w:val="24"/>
          <w:szCs w:val="24"/>
        </w:rPr>
        <w:t>Introduction to Computer Networks</w:t>
      </w:r>
      <w:r w:rsidR="00B27A0A" w:rsidRPr="004D67BA">
        <w:rPr>
          <w:color w:val="000000"/>
          <w:sz w:val="24"/>
          <w:szCs w:val="24"/>
        </w:rPr>
        <w:t>:</w:t>
      </w:r>
      <w:r w:rsidR="005E73C2">
        <w:rPr>
          <w:b/>
          <w:sz w:val="24"/>
          <w:szCs w:val="24"/>
        </w:rPr>
        <w:tab/>
      </w:r>
      <w:r w:rsidR="005E73C2">
        <w:rPr>
          <w:b/>
          <w:sz w:val="24"/>
          <w:szCs w:val="24"/>
        </w:rPr>
        <w:tab/>
      </w:r>
      <w:r w:rsidR="005E73C2">
        <w:rPr>
          <w:b/>
          <w:sz w:val="24"/>
          <w:szCs w:val="24"/>
        </w:rPr>
        <w:tab/>
      </w:r>
      <w:r w:rsidR="005E73C2">
        <w:rPr>
          <w:b/>
          <w:sz w:val="24"/>
          <w:szCs w:val="24"/>
        </w:rPr>
        <w:tab/>
        <w:t xml:space="preserve">     </w:t>
      </w:r>
      <w:r w:rsidR="0030299F">
        <w:rPr>
          <w:b/>
          <w:sz w:val="24"/>
          <w:szCs w:val="24"/>
        </w:rPr>
        <w:t xml:space="preserve">      </w:t>
      </w:r>
      <w:r w:rsidRPr="004D67BA">
        <w:rPr>
          <w:b/>
          <w:bCs/>
          <w:sz w:val="24"/>
          <w:szCs w:val="24"/>
        </w:rPr>
        <w:t xml:space="preserve">Lectures: </w:t>
      </w:r>
      <w:r w:rsidR="004D67BA" w:rsidRPr="004D67BA">
        <w:rPr>
          <w:b/>
          <w:bCs/>
          <w:sz w:val="24"/>
          <w:szCs w:val="24"/>
        </w:rPr>
        <w:t>5</w:t>
      </w:r>
    </w:p>
    <w:p w:rsidR="004D67BA" w:rsidRPr="005E73C2" w:rsidRDefault="00B27A0A" w:rsidP="005E73C2">
      <w:pPr>
        <w:tabs>
          <w:tab w:val="left" w:pos="540"/>
        </w:tabs>
        <w:autoSpaceDE w:val="0"/>
        <w:spacing w:line="276" w:lineRule="auto"/>
        <w:ind w:left="504" w:right="657"/>
        <w:jc w:val="both"/>
        <w:rPr>
          <w:b/>
          <w:bCs/>
          <w:sz w:val="24"/>
          <w:szCs w:val="24"/>
        </w:rPr>
      </w:pPr>
      <w:r w:rsidRPr="004D67BA">
        <w:rPr>
          <w:color w:val="000000"/>
          <w:sz w:val="24"/>
          <w:szCs w:val="24"/>
        </w:rPr>
        <w:t>Network Software Architecture: layers and protocols, OSI vs. TCP, Network Model, Connection Oriented and Connectionless services, Network Topology, Delay.</w:t>
      </w:r>
    </w:p>
    <w:p w:rsidR="004D67BA" w:rsidRPr="004D67BA" w:rsidRDefault="004D67BA" w:rsidP="005E73C2">
      <w:pPr>
        <w:tabs>
          <w:tab w:val="left" w:pos="540"/>
          <w:tab w:val="left" w:pos="9630"/>
        </w:tabs>
        <w:spacing w:line="276" w:lineRule="auto"/>
        <w:ind w:left="504" w:right="657"/>
        <w:jc w:val="both"/>
        <w:rPr>
          <w:color w:val="000000"/>
          <w:sz w:val="24"/>
          <w:szCs w:val="24"/>
        </w:rPr>
      </w:pPr>
    </w:p>
    <w:p w:rsidR="005D02ED" w:rsidRPr="004D67BA" w:rsidRDefault="005D02ED" w:rsidP="005E73C2">
      <w:pPr>
        <w:tabs>
          <w:tab w:val="left" w:pos="540"/>
        </w:tabs>
        <w:autoSpaceDE w:val="0"/>
        <w:spacing w:line="276" w:lineRule="auto"/>
        <w:ind w:left="504" w:right="657"/>
        <w:jc w:val="both"/>
        <w:rPr>
          <w:b/>
          <w:bCs/>
          <w:sz w:val="24"/>
          <w:szCs w:val="24"/>
        </w:rPr>
      </w:pPr>
      <w:r w:rsidRPr="004D67BA">
        <w:rPr>
          <w:b/>
          <w:sz w:val="24"/>
          <w:szCs w:val="24"/>
        </w:rPr>
        <w:t>UNIT I</w:t>
      </w:r>
      <w:r w:rsidR="00843B9A" w:rsidRPr="004D67BA">
        <w:rPr>
          <w:b/>
          <w:sz w:val="24"/>
          <w:szCs w:val="24"/>
        </w:rPr>
        <w:t>I</w:t>
      </w:r>
      <w:r w:rsidRPr="004D67BA">
        <w:rPr>
          <w:b/>
          <w:sz w:val="24"/>
          <w:szCs w:val="24"/>
        </w:rPr>
        <w:t xml:space="preserve">: </w:t>
      </w:r>
      <w:r w:rsidR="00B27A0A" w:rsidRPr="004D67BA">
        <w:rPr>
          <w:b/>
          <w:bCs/>
          <w:color w:val="000000"/>
          <w:sz w:val="24"/>
          <w:szCs w:val="24"/>
        </w:rPr>
        <w:t>Physical Layer:</w:t>
      </w:r>
      <w:r w:rsidRPr="004D67BA">
        <w:rPr>
          <w:b/>
          <w:sz w:val="24"/>
          <w:szCs w:val="24"/>
        </w:rPr>
        <w:tab/>
      </w:r>
      <w:r w:rsidRPr="004D67BA">
        <w:rPr>
          <w:b/>
          <w:sz w:val="24"/>
          <w:szCs w:val="24"/>
        </w:rPr>
        <w:tab/>
      </w:r>
      <w:r w:rsidRPr="004D67BA">
        <w:rPr>
          <w:b/>
          <w:sz w:val="24"/>
          <w:szCs w:val="24"/>
        </w:rPr>
        <w:tab/>
      </w:r>
      <w:r w:rsidRPr="004D67BA">
        <w:rPr>
          <w:b/>
          <w:sz w:val="24"/>
          <w:szCs w:val="24"/>
        </w:rPr>
        <w:tab/>
      </w:r>
      <w:r w:rsidRPr="004D67BA">
        <w:rPr>
          <w:b/>
          <w:sz w:val="24"/>
          <w:szCs w:val="24"/>
        </w:rPr>
        <w:tab/>
        <w:t xml:space="preserve">          </w:t>
      </w:r>
      <w:r w:rsidR="00201F9C" w:rsidRPr="004D67BA">
        <w:rPr>
          <w:b/>
          <w:sz w:val="24"/>
          <w:szCs w:val="24"/>
        </w:rPr>
        <w:tab/>
      </w:r>
      <w:r w:rsidR="00201F9C" w:rsidRPr="004D67BA">
        <w:rPr>
          <w:b/>
          <w:sz w:val="24"/>
          <w:szCs w:val="24"/>
        </w:rPr>
        <w:tab/>
      </w:r>
      <w:r w:rsidRPr="004D67BA">
        <w:rPr>
          <w:b/>
          <w:sz w:val="24"/>
          <w:szCs w:val="24"/>
        </w:rPr>
        <w:t xml:space="preserve">   </w:t>
      </w:r>
      <w:r w:rsidR="004D67BA">
        <w:rPr>
          <w:b/>
          <w:sz w:val="24"/>
          <w:szCs w:val="24"/>
        </w:rPr>
        <w:t xml:space="preserve">     </w:t>
      </w:r>
      <w:r w:rsidR="0030299F">
        <w:rPr>
          <w:b/>
          <w:sz w:val="24"/>
          <w:szCs w:val="24"/>
        </w:rPr>
        <w:t xml:space="preserve">   </w:t>
      </w:r>
      <w:r w:rsidRPr="004D67BA">
        <w:rPr>
          <w:b/>
          <w:bCs/>
          <w:sz w:val="24"/>
          <w:szCs w:val="24"/>
        </w:rPr>
        <w:t xml:space="preserve">Lectures: </w:t>
      </w:r>
      <w:r w:rsidR="004D67BA" w:rsidRPr="004D67BA">
        <w:rPr>
          <w:b/>
          <w:bCs/>
          <w:sz w:val="24"/>
          <w:szCs w:val="24"/>
        </w:rPr>
        <w:t>8</w:t>
      </w:r>
    </w:p>
    <w:p w:rsidR="005D02ED" w:rsidRDefault="00B27A0A" w:rsidP="005E73C2">
      <w:pPr>
        <w:tabs>
          <w:tab w:val="left" w:pos="540"/>
        </w:tabs>
        <w:autoSpaceDE w:val="0"/>
        <w:spacing w:line="276" w:lineRule="auto"/>
        <w:ind w:left="504" w:right="657"/>
        <w:jc w:val="both"/>
        <w:rPr>
          <w:color w:val="000000"/>
          <w:sz w:val="24"/>
          <w:szCs w:val="24"/>
        </w:rPr>
      </w:pPr>
      <w:r w:rsidRPr="004D67BA">
        <w:rPr>
          <w:color w:val="000000"/>
          <w:sz w:val="24"/>
          <w:szCs w:val="24"/>
        </w:rPr>
        <w:t>Transmission Terminology, Analog and Digital Signal, Transmission Impairments, Transmission Media, Modulation, Switching and Multiplexing Techniques</w:t>
      </w:r>
      <w:r w:rsidR="004D67BA">
        <w:rPr>
          <w:color w:val="000000"/>
          <w:sz w:val="24"/>
          <w:szCs w:val="24"/>
        </w:rPr>
        <w:t>.</w:t>
      </w:r>
    </w:p>
    <w:p w:rsidR="004D67BA" w:rsidRPr="004D67BA" w:rsidRDefault="004D67BA" w:rsidP="005E73C2">
      <w:pPr>
        <w:tabs>
          <w:tab w:val="left" w:pos="738"/>
        </w:tabs>
        <w:autoSpaceDE w:val="0"/>
        <w:spacing w:line="276" w:lineRule="auto"/>
        <w:ind w:left="540" w:right="657"/>
        <w:jc w:val="both"/>
        <w:rPr>
          <w:b/>
          <w:sz w:val="24"/>
          <w:szCs w:val="24"/>
        </w:rPr>
      </w:pPr>
    </w:p>
    <w:p w:rsidR="004E1C6C" w:rsidRPr="004D67BA" w:rsidRDefault="00873AEF" w:rsidP="005E73C2">
      <w:pPr>
        <w:tabs>
          <w:tab w:val="left" w:pos="738"/>
        </w:tabs>
        <w:autoSpaceDE w:val="0"/>
        <w:spacing w:line="276" w:lineRule="auto"/>
        <w:ind w:left="510" w:right="657"/>
        <w:jc w:val="both"/>
        <w:rPr>
          <w:b/>
          <w:bCs/>
          <w:sz w:val="24"/>
          <w:szCs w:val="24"/>
        </w:rPr>
      </w:pPr>
      <w:r w:rsidRPr="004D67BA">
        <w:rPr>
          <w:b/>
          <w:sz w:val="24"/>
          <w:szCs w:val="24"/>
        </w:rPr>
        <w:t xml:space="preserve">UNIT </w:t>
      </w:r>
      <w:r w:rsidR="0032765D" w:rsidRPr="004D67BA">
        <w:rPr>
          <w:b/>
          <w:sz w:val="24"/>
          <w:szCs w:val="24"/>
        </w:rPr>
        <w:t>I</w:t>
      </w:r>
      <w:r w:rsidRPr="004D67BA">
        <w:rPr>
          <w:b/>
          <w:sz w:val="24"/>
          <w:szCs w:val="24"/>
        </w:rPr>
        <w:t xml:space="preserve">II: </w:t>
      </w:r>
      <w:r w:rsidR="00B27A0A" w:rsidRPr="004D67BA">
        <w:rPr>
          <w:b/>
          <w:bCs/>
          <w:color w:val="000000"/>
          <w:sz w:val="24"/>
          <w:szCs w:val="24"/>
        </w:rPr>
        <w:t>Data Link Layer:</w:t>
      </w:r>
      <w:r w:rsidRPr="004D67BA">
        <w:rPr>
          <w:b/>
          <w:sz w:val="24"/>
          <w:szCs w:val="24"/>
        </w:rPr>
        <w:tab/>
      </w:r>
      <w:r w:rsidR="004E1C6C" w:rsidRPr="004D67BA">
        <w:rPr>
          <w:b/>
          <w:sz w:val="24"/>
          <w:szCs w:val="24"/>
        </w:rPr>
        <w:tab/>
      </w:r>
      <w:r w:rsidR="004E1C6C" w:rsidRPr="004D67BA">
        <w:rPr>
          <w:b/>
          <w:sz w:val="24"/>
          <w:szCs w:val="24"/>
        </w:rPr>
        <w:tab/>
      </w:r>
      <w:r w:rsidR="004E1C6C" w:rsidRPr="004D67BA">
        <w:rPr>
          <w:b/>
          <w:sz w:val="24"/>
          <w:szCs w:val="24"/>
        </w:rPr>
        <w:tab/>
      </w:r>
      <w:r w:rsidR="004E1C6C" w:rsidRPr="004D67BA">
        <w:rPr>
          <w:b/>
          <w:sz w:val="24"/>
          <w:szCs w:val="24"/>
        </w:rPr>
        <w:tab/>
        <w:t xml:space="preserve">             </w:t>
      </w:r>
      <w:r w:rsidR="004D67BA">
        <w:rPr>
          <w:b/>
          <w:sz w:val="24"/>
          <w:szCs w:val="24"/>
        </w:rPr>
        <w:t xml:space="preserve"> </w:t>
      </w:r>
      <w:r w:rsidR="004D67BA">
        <w:rPr>
          <w:b/>
          <w:sz w:val="24"/>
          <w:szCs w:val="24"/>
        </w:rPr>
        <w:tab/>
        <w:t xml:space="preserve">        </w:t>
      </w:r>
      <w:r w:rsidR="0030299F">
        <w:rPr>
          <w:b/>
          <w:sz w:val="24"/>
          <w:szCs w:val="24"/>
        </w:rPr>
        <w:t xml:space="preserve">   </w:t>
      </w:r>
      <w:r w:rsidR="004E1C6C" w:rsidRPr="004D67BA">
        <w:rPr>
          <w:b/>
          <w:bCs/>
          <w:sz w:val="24"/>
          <w:szCs w:val="24"/>
        </w:rPr>
        <w:t xml:space="preserve">Lectures: </w:t>
      </w:r>
      <w:r w:rsidR="004D67BA" w:rsidRPr="004D67BA">
        <w:rPr>
          <w:b/>
          <w:bCs/>
          <w:sz w:val="24"/>
          <w:szCs w:val="24"/>
        </w:rPr>
        <w:t>8</w:t>
      </w:r>
    </w:p>
    <w:p w:rsidR="00B27A0A" w:rsidRDefault="00B27A0A" w:rsidP="005E73C2">
      <w:pPr>
        <w:tabs>
          <w:tab w:val="left" w:pos="738"/>
        </w:tabs>
        <w:autoSpaceDE w:val="0"/>
        <w:spacing w:line="276" w:lineRule="auto"/>
        <w:ind w:left="510" w:right="657"/>
        <w:jc w:val="both"/>
        <w:rPr>
          <w:color w:val="000000"/>
          <w:sz w:val="24"/>
          <w:szCs w:val="24"/>
        </w:rPr>
      </w:pPr>
      <w:r w:rsidRPr="004D67BA">
        <w:rPr>
          <w:color w:val="000000"/>
          <w:sz w:val="24"/>
          <w:szCs w:val="24"/>
        </w:rPr>
        <w:t>Introduction and services to Data Link layer, Error detection and Correction techniques, Bit and Byte stuffing, Bit/Byte oriented protocol, Flow Control Mechanism, Multiple access protocols, Ethernet, Hubs and switches, Router and Gateways.</w:t>
      </w:r>
    </w:p>
    <w:p w:rsidR="004D67BA" w:rsidRPr="004D67BA" w:rsidRDefault="004D67BA" w:rsidP="005E73C2">
      <w:pPr>
        <w:tabs>
          <w:tab w:val="left" w:pos="738"/>
        </w:tabs>
        <w:autoSpaceDE w:val="0"/>
        <w:spacing w:line="276" w:lineRule="auto"/>
        <w:ind w:left="510" w:right="657"/>
        <w:jc w:val="both"/>
        <w:rPr>
          <w:color w:val="000000"/>
          <w:sz w:val="24"/>
          <w:szCs w:val="24"/>
        </w:rPr>
      </w:pPr>
    </w:p>
    <w:p w:rsidR="004E1C6C" w:rsidRPr="004D67BA" w:rsidRDefault="004E1C6C" w:rsidP="005E73C2">
      <w:pPr>
        <w:tabs>
          <w:tab w:val="left" w:pos="738"/>
        </w:tabs>
        <w:autoSpaceDE w:val="0"/>
        <w:spacing w:line="276" w:lineRule="auto"/>
        <w:ind w:left="504" w:right="657"/>
        <w:jc w:val="both"/>
        <w:rPr>
          <w:b/>
          <w:bCs/>
          <w:sz w:val="24"/>
          <w:szCs w:val="24"/>
        </w:rPr>
      </w:pPr>
      <w:r w:rsidRPr="004D67BA">
        <w:rPr>
          <w:b/>
          <w:sz w:val="24"/>
          <w:szCs w:val="24"/>
        </w:rPr>
        <w:t>UNIT I</w:t>
      </w:r>
      <w:r w:rsidR="0032765D" w:rsidRPr="004D67BA">
        <w:rPr>
          <w:b/>
          <w:sz w:val="24"/>
          <w:szCs w:val="24"/>
        </w:rPr>
        <w:t>V</w:t>
      </w:r>
      <w:r w:rsidR="00261A21" w:rsidRPr="004D67BA">
        <w:rPr>
          <w:b/>
          <w:sz w:val="24"/>
          <w:szCs w:val="24"/>
        </w:rPr>
        <w:t xml:space="preserve">: </w:t>
      </w:r>
      <w:r w:rsidR="00B27A0A" w:rsidRPr="004D67BA">
        <w:rPr>
          <w:b/>
          <w:bCs/>
          <w:color w:val="000000"/>
          <w:sz w:val="24"/>
          <w:szCs w:val="24"/>
        </w:rPr>
        <w:t>Network Layer:</w:t>
      </w:r>
      <w:r w:rsidR="00261A21" w:rsidRPr="004D67BA">
        <w:rPr>
          <w:b/>
          <w:sz w:val="24"/>
          <w:szCs w:val="24"/>
        </w:rPr>
        <w:tab/>
      </w:r>
      <w:r w:rsidRPr="004D67BA">
        <w:rPr>
          <w:b/>
          <w:sz w:val="24"/>
          <w:szCs w:val="24"/>
        </w:rPr>
        <w:tab/>
      </w:r>
      <w:r w:rsidRPr="004D67BA">
        <w:rPr>
          <w:b/>
          <w:sz w:val="24"/>
          <w:szCs w:val="24"/>
        </w:rPr>
        <w:tab/>
      </w:r>
      <w:r w:rsidRPr="004D67BA">
        <w:rPr>
          <w:b/>
          <w:sz w:val="24"/>
          <w:szCs w:val="24"/>
        </w:rPr>
        <w:tab/>
      </w:r>
      <w:r w:rsidRPr="004D67BA">
        <w:rPr>
          <w:b/>
          <w:sz w:val="24"/>
          <w:szCs w:val="24"/>
        </w:rPr>
        <w:tab/>
        <w:t xml:space="preserve">              </w:t>
      </w:r>
      <w:r w:rsidR="004D67BA">
        <w:rPr>
          <w:b/>
          <w:sz w:val="24"/>
          <w:szCs w:val="24"/>
        </w:rPr>
        <w:tab/>
        <w:t xml:space="preserve">        </w:t>
      </w:r>
      <w:r w:rsidR="0030299F">
        <w:rPr>
          <w:b/>
          <w:sz w:val="24"/>
          <w:szCs w:val="24"/>
        </w:rPr>
        <w:t xml:space="preserve">   </w:t>
      </w:r>
      <w:r w:rsidRPr="004D67BA">
        <w:rPr>
          <w:b/>
          <w:bCs/>
          <w:sz w:val="24"/>
          <w:szCs w:val="24"/>
        </w:rPr>
        <w:t xml:space="preserve">Lectures: </w:t>
      </w:r>
      <w:r w:rsidR="004D67BA" w:rsidRPr="004D67BA">
        <w:rPr>
          <w:b/>
          <w:bCs/>
          <w:sz w:val="24"/>
          <w:szCs w:val="24"/>
        </w:rPr>
        <w:t>8</w:t>
      </w:r>
    </w:p>
    <w:p w:rsidR="00B27A0A" w:rsidRDefault="00B27A0A" w:rsidP="005E73C2">
      <w:pPr>
        <w:widowControl w:val="0"/>
        <w:tabs>
          <w:tab w:val="left" w:pos="738"/>
        </w:tabs>
        <w:suppressAutoHyphens/>
        <w:spacing w:line="276" w:lineRule="auto"/>
        <w:ind w:left="510" w:right="657"/>
        <w:jc w:val="both"/>
        <w:rPr>
          <w:color w:val="000000"/>
          <w:sz w:val="24"/>
          <w:szCs w:val="24"/>
        </w:rPr>
      </w:pPr>
      <w:r w:rsidRPr="004D67BA">
        <w:rPr>
          <w:color w:val="000000"/>
          <w:sz w:val="24"/>
          <w:szCs w:val="24"/>
        </w:rPr>
        <w:t>Network service model, Virtual circuit and Datagram networks, Logical Addressing and Sub-netting, Internet protocol: IPv4 and IPv6, ARP vs RARP, DHCP, Routing algorithms and standards, Internetworking, The network layer in the internet, Broadcast and multicast routing, Congestion Control Algorithms</w:t>
      </w:r>
      <w:r w:rsidR="004D67BA">
        <w:rPr>
          <w:color w:val="000000"/>
          <w:sz w:val="24"/>
          <w:szCs w:val="24"/>
        </w:rPr>
        <w:t>.</w:t>
      </w:r>
    </w:p>
    <w:p w:rsidR="004D67BA" w:rsidRPr="004D67BA" w:rsidRDefault="004D67BA" w:rsidP="005E73C2">
      <w:pPr>
        <w:widowControl w:val="0"/>
        <w:tabs>
          <w:tab w:val="left" w:pos="738"/>
        </w:tabs>
        <w:suppressAutoHyphens/>
        <w:spacing w:before="120" w:line="276" w:lineRule="auto"/>
        <w:ind w:left="510" w:right="657"/>
        <w:jc w:val="both"/>
        <w:rPr>
          <w:color w:val="000000"/>
          <w:sz w:val="24"/>
          <w:szCs w:val="24"/>
        </w:rPr>
      </w:pPr>
    </w:p>
    <w:p w:rsidR="009D51F0" w:rsidRPr="004D67BA" w:rsidRDefault="0032765D" w:rsidP="005E73C2">
      <w:pPr>
        <w:widowControl w:val="0"/>
        <w:tabs>
          <w:tab w:val="left" w:pos="738"/>
        </w:tabs>
        <w:suppressAutoHyphens/>
        <w:spacing w:line="276" w:lineRule="auto"/>
        <w:ind w:left="510" w:right="657"/>
        <w:jc w:val="both"/>
        <w:rPr>
          <w:b/>
          <w:sz w:val="24"/>
          <w:szCs w:val="24"/>
        </w:rPr>
      </w:pPr>
      <w:r w:rsidRPr="004D67BA">
        <w:rPr>
          <w:b/>
          <w:sz w:val="24"/>
          <w:szCs w:val="24"/>
        </w:rPr>
        <w:t xml:space="preserve">UNIT </w:t>
      </w:r>
      <w:r w:rsidR="009D51F0" w:rsidRPr="004D67BA">
        <w:rPr>
          <w:b/>
          <w:sz w:val="24"/>
          <w:szCs w:val="24"/>
        </w:rPr>
        <w:t xml:space="preserve">V: </w:t>
      </w:r>
      <w:r w:rsidR="00B27A0A" w:rsidRPr="004D67BA">
        <w:rPr>
          <w:b/>
          <w:bCs/>
          <w:color w:val="000000"/>
          <w:sz w:val="24"/>
          <w:szCs w:val="24"/>
        </w:rPr>
        <w:t>Transport Layer:</w:t>
      </w:r>
      <w:r w:rsidR="00CA3C16" w:rsidRPr="004D67BA">
        <w:rPr>
          <w:b/>
          <w:sz w:val="24"/>
          <w:szCs w:val="24"/>
        </w:rPr>
        <w:tab/>
      </w:r>
      <w:r w:rsidR="00CA3C16" w:rsidRPr="004D67BA">
        <w:rPr>
          <w:b/>
          <w:sz w:val="24"/>
          <w:szCs w:val="24"/>
        </w:rPr>
        <w:tab/>
      </w:r>
      <w:r w:rsidR="00CA3C16" w:rsidRPr="004D67BA">
        <w:rPr>
          <w:b/>
          <w:sz w:val="24"/>
          <w:szCs w:val="24"/>
        </w:rPr>
        <w:tab/>
      </w:r>
      <w:r w:rsidR="00CA3C16" w:rsidRPr="004D67BA">
        <w:rPr>
          <w:b/>
          <w:sz w:val="24"/>
          <w:szCs w:val="24"/>
        </w:rPr>
        <w:tab/>
      </w:r>
      <w:r w:rsidR="004D67BA">
        <w:rPr>
          <w:b/>
          <w:sz w:val="24"/>
          <w:szCs w:val="24"/>
        </w:rPr>
        <w:tab/>
      </w:r>
      <w:r w:rsidR="004D67BA">
        <w:rPr>
          <w:b/>
          <w:sz w:val="24"/>
          <w:szCs w:val="24"/>
        </w:rPr>
        <w:tab/>
      </w:r>
      <w:r w:rsidR="004D67BA">
        <w:rPr>
          <w:b/>
          <w:sz w:val="24"/>
          <w:szCs w:val="24"/>
        </w:rPr>
        <w:tab/>
        <w:t xml:space="preserve">        </w:t>
      </w:r>
      <w:r w:rsidR="0030299F">
        <w:rPr>
          <w:b/>
          <w:sz w:val="24"/>
          <w:szCs w:val="24"/>
        </w:rPr>
        <w:t xml:space="preserve">   </w:t>
      </w:r>
      <w:r w:rsidR="00CA3C16" w:rsidRPr="004D67BA">
        <w:rPr>
          <w:b/>
          <w:bCs/>
          <w:sz w:val="24"/>
          <w:szCs w:val="24"/>
        </w:rPr>
        <w:t xml:space="preserve">Lectures: </w:t>
      </w:r>
      <w:r w:rsidR="004D67BA" w:rsidRPr="004D67BA">
        <w:rPr>
          <w:b/>
          <w:bCs/>
          <w:sz w:val="24"/>
          <w:szCs w:val="24"/>
        </w:rPr>
        <w:t>8</w:t>
      </w:r>
    </w:p>
    <w:p w:rsidR="00735752" w:rsidRDefault="00B27A0A" w:rsidP="005E73C2">
      <w:pPr>
        <w:widowControl w:val="0"/>
        <w:tabs>
          <w:tab w:val="left" w:pos="738"/>
        </w:tabs>
        <w:suppressAutoHyphens/>
        <w:spacing w:line="276" w:lineRule="auto"/>
        <w:ind w:left="510" w:right="657"/>
        <w:jc w:val="both"/>
        <w:rPr>
          <w:color w:val="000000"/>
          <w:sz w:val="24"/>
          <w:szCs w:val="24"/>
        </w:rPr>
      </w:pPr>
      <w:r w:rsidRPr="004D67BA">
        <w:rPr>
          <w:color w:val="000000"/>
          <w:sz w:val="24"/>
          <w:szCs w:val="24"/>
        </w:rPr>
        <w:t>Transport layer services and principles, End-to-end protocols: Issues and services, Multiplexing and De-multiplexing, Connectionless transport: UDP, Principles of reliable data transfer, Connection-oriented Transport: TCP, SCTP, Principles of congestion control, TCP Congestion Control, Quality of services.</w:t>
      </w:r>
    </w:p>
    <w:p w:rsidR="004D67BA" w:rsidRPr="004D67BA" w:rsidRDefault="004D67BA" w:rsidP="005E73C2">
      <w:pPr>
        <w:widowControl w:val="0"/>
        <w:tabs>
          <w:tab w:val="left" w:pos="738"/>
        </w:tabs>
        <w:suppressAutoHyphens/>
        <w:spacing w:before="120" w:line="276" w:lineRule="auto"/>
        <w:ind w:left="510" w:right="657"/>
        <w:jc w:val="both"/>
        <w:rPr>
          <w:sz w:val="24"/>
          <w:szCs w:val="24"/>
        </w:rPr>
      </w:pPr>
    </w:p>
    <w:p w:rsidR="004E1C6C" w:rsidRPr="004D67BA" w:rsidRDefault="004E1C6C" w:rsidP="005E73C2">
      <w:pPr>
        <w:tabs>
          <w:tab w:val="left" w:pos="738"/>
        </w:tabs>
        <w:autoSpaceDE w:val="0"/>
        <w:spacing w:line="276" w:lineRule="auto"/>
        <w:ind w:left="510" w:right="657"/>
        <w:jc w:val="both"/>
        <w:rPr>
          <w:b/>
          <w:bCs/>
          <w:sz w:val="24"/>
          <w:szCs w:val="24"/>
        </w:rPr>
      </w:pPr>
      <w:r w:rsidRPr="004D67BA">
        <w:rPr>
          <w:b/>
          <w:sz w:val="24"/>
          <w:szCs w:val="24"/>
        </w:rPr>
        <w:lastRenderedPageBreak/>
        <w:t>UNIT V</w:t>
      </w:r>
      <w:r w:rsidR="0032765D" w:rsidRPr="004D67BA">
        <w:rPr>
          <w:b/>
          <w:sz w:val="24"/>
          <w:szCs w:val="24"/>
        </w:rPr>
        <w:t>I</w:t>
      </w:r>
      <w:r w:rsidRPr="004D67BA">
        <w:rPr>
          <w:b/>
          <w:sz w:val="24"/>
          <w:szCs w:val="24"/>
        </w:rPr>
        <w:tab/>
      </w:r>
      <w:r w:rsidR="006A57BB" w:rsidRPr="004D67BA">
        <w:rPr>
          <w:b/>
          <w:sz w:val="24"/>
          <w:szCs w:val="24"/>
        </w:rPr>
        <w:t xml:space="preserve">: </w:t>
      </w:r>
      <w:r w:rsidR="00B27A0A" w:rsidRPr="004D67BA">
        <w:rPr>
          <w:b/>
          <w:color w:val="000000"/>
          <w:sz w:val="24"/>
          <w:szCs w:val="24"/>
        </w:rPr>
        <w:t>Application Layer:</w:t>
      </w:r>
      <w:r w:rsidRPr="004D67BA">
        <w:rPr>
          <w:b/>
          <w:sz w:val="24"/>
          <w:szCs w:val="24"/>
        </w:rPr>
        <w:tab/>
      </w:r>
      <w:r w:rsidRPr="004D67BA">
        <w:rPr>
          <w:b/>
          <w:sz w:val="24"/>
          <w:szCs w:val="24"/>
        </w:rPr>
        <w:tab/>
      </w:r>
      <w:r w:rsidRPr="004D67BA">
        <w:rPr>
          <w:b/>
          <w:sz w:val="24"/>
          <w:szCs w:val="24"/>
        </w:rPr>
        <w:tab/>
      </w:r>
      <w:r w:rsidRPr="004D67BA">
        <w:rPr>
          <w:b/>
          <w:sz w:val="24"/>
          <w:szCs w:val="24"/>
        </w:rPr>
        <w:tab/>
      </w:r>
      <w:r w:rsidRPr="004D67BA">
        <w:rPr>
          <w:b/>
          <w:sz w:val="24"/>
          <w:szCs w:val="24"/>
        </w:rPr>
        <w:tab/>
        <w:t xml:space="preserve">             </w:t>
      </w:r>
      <w:r w:rsidR="00012B10" w:rsidRPr="004D67BA">
        <w:rPr>
          <w:b/>
          <w:sz w:val="24"/>
          <w:szCs w:val="24"/>
        </w:rPr>
        <w:tab/>
      </w:r>
      <w:r w:rsidR="004D67BA">
        <w:rPr>
          <w:b/>
          <w:sz w:val="24"/>
          <w:szCs w:val="24"/>
        </w:rPr>
        <w:t xml:space="preserve">        </w:t>
      </w:r>
      <w:r w:rsidR="0030299F">
        <w:rPr>
          <w:b/>
          <w:sz w:val="24"/>
          <w:szCs w:val="24"/>
        </w:rPr>
        <w:t xml:space="preserve">   </w:t>
      </w:r>
      <w:r w:rsidRPr="004D67BA">
        <w:rPr>
          <w:b/>
          <w:bCs/>
          <w:sz w:val="24"/>
          <w:szCs w:val="24"/>
        </w:rPr>
        <w:t xml:space="preserve">Lectures: </w:t>
      </w:r>
      <w:r w:rsidR="004D67BA" w:rsidRPr="004D67BA">
        <w:rPr>
          <w:b/>
          <w:bCs/>
          <w:sz w:val="24"/>
          <w:szCs w:val="24"/>
        </w:rPr>
        <w:t>5</w:t>
      </w:r>
    </w:p>
    <w:p w:rsidR="00BE1DF6" w:rsidRDefault="00B27A0A" w:rsidP="005E73C2">
      <w:pPr>
        <w:spacing w:line="276" w:lineRule="auto"/>
        <w:ind w:left="900" w:right="657" w:hanging="360"/>
        <w:jc w:val="both"/>
        <w:rPr>
          <w:color w:val="000000"/>
          <w:sz w:val="24"/>
          <w:szCs w:val="24"/>
        </w:rPr>
      </w:pPr>
      <w:r w:rsidRPr="004D67BA">
        <w:rPr>
          <w:color w:val="000000"/>
          <w:sz w:val="24"/>
          <w:szCs w:val="24"/>
        </w:rPr>
        <w:t>Principle of application layer protocols, WWW and HTTP, FTP, Telnet, SMTP, DNS etc.</w:t>
      </w:r>
    </w:p>
    <w:p w:rsidR="004D67BA" w:rsidRPr="004D67BA" w:rsidRDefault="004D67BA" w:rsidP="005E73C2">
      <w:pPr>
        <w:spacing w:line="276" w:lineRule="auto"/>
        <w:ind w:left="900" w:right="657" w:hanging="360"/>
        <w:jc w:val="both"/>
        <w:rPr>
          <w:b/>
          <w:sz w:val="24"/>
          <w:szCs w:val="24"/>
        </w:rPr>
      </w:pPr>
    </w:p>
    <w:p w:rsidR="00887EEB" w:rsidRPr="004D67BA" w:rsidRDefault="00A76E10" w:rsidP="005E73C2">
      <w:pPr>
        <w:spacing w:before="120" w:line="276" w:lineRule="auto"/>
        <w:ind w:left="907" w:right="657" w:hanging="907"/>
        <w:jc w:val="both"/>
        <w:rPr>
          <w:b/>
          <w:sz w:val="24"/>
          <w:szCs w:val="24"/>
        </w:rPr>
      </w:pPr>
      <w:r w:rsidRPr="004D67BA">
        <w:rPr>
          <w:b/>
          <w:sz w:val="24"/>
          <w:szCs w:val="24"/>
        </w:rPr>
        <w:t>Text/</w:t>
      </w:r>
      <w:r w:rsidR="00887EEB" w:rsidRPr="004D67BA">
        <w:rPr>
          <w:b/>
          <w:sz w:val="24"/>
          <w:szCs w:val="24"/>
        </w:rPr>
        <w:t>Reference Books</w:t>
      </w:r>
    </w:p>
    <w:p w:rsidR="004D67BA" w:rsidRPr="004D67BA" w:rsidRDefault="004D67BA" w:rsidP="005E73C2">
      <w:pPr>
        <w:pStyle w:val="ListParagraph"/>
        <w:numPr>
          <w:ilvl w:val="0"/>
          <w:numId w:val="13"/>
        </w:numPr>
        <w:autoSpaceDE w:val="0"/>
        <w:autoSpaceDN w:val="0"/>
        <w:adjustRightInd w:val="0"/>
        <w:spacing w:line="276" w:lineRule="auto"/>
        <w:ind w:right="657"/>
        <w:jc w:val="both"/>
        <w:rPr>
          <w:color w:val="000000"/>
          <w:sz w:val="24"/>
          <w:szCs w:val="24"/>
        </w:rPr>
      </w:pPr>
      <w:r w:rsidRPr="004D67BA">
        <w:rPr>
          <w:color w:val="000000"/>
          <w:sz w:val="24"/>
          <w:szCs w:val="24"/>
        </w:rPr>
        <w:t xml:space="preserve">Andrew S. Tanenbaum, “Computer Networks, Fourth Edition, Prentice Hall India. </w:t>
      </w:r>
    </w:p>
    <w:p w:rsidR="004D67BA" w:rsidRPr="004D67BA" w:rsidRDefault="004D67BA" w:rsidP="005E73C2">
      <w:pPr>
        <w:pStyle w:val="ListParagraph"/>
        <w:numPr>
          <w:ilvl w:val="0"/>
          <w:numId w:val="13"/>
        </w:numPr>
        <w:autoSpaceDE w:val="0"/>
        <w:autoSpaceDN w:val="0"/>
        <w:adjustRightInd w:val="0"/>
        <w:spacing w:line="276" w:lineRule="auto"/>
        <w:ind w:right="657"/>
        <w:jc w:val="both"/>
        <w:rPr>
          <w:color w:val="000000"/>
          <w:sz w:val="24"/>
          <w:szCs w:val="24"/>
        </w:rPr>
      </w:pPr>
      <w:r w:rsidRPr="004D67BA">
        <w:rPr>
          <w:color w:val="000000"/>
          <w:sz w:val="24"/>
          <w:szCs w:val="24"/>
        </w:rPr>
        <w:t xml:space="preserve">B. A. Fourozan, “Data Communications and Networking”, 4th Edition, Singapore, McGrawHill, 2004. </w:t>
      </w:r>
    </w:p>
    <w:p w:rsidR="004D67BA" w:rsidRPr="004D67BA" w:rsidRDefault="004D67BA" w:rsidP="005E73C2">
      <w:pPr>
        <w:pStyle w:val="ListParagraph"/>
        <w:numPr>
          <w:ilvl w:val="0"/>
          <w:numId w:val="13"/>
        </w:numPr>
        <w:autoSpaceDE w:val="0"/>
        <w:autoSpaceDN w:val="0"/>
        <w:adjustRightInd w:val="0"/>
        <w:spacing w:line="276" w:lineRule="auto"/>
        <w:ind w:right="657"/>
        <w:jc w:val="both"/>
        <w:rPr>
          <w:color w:val="000000"/>
          <w:sz w:val="24"/>
          <w:szCs w:val="24"/>
        </w:rPr>
      </w:pPr>
      <w:r w:rsidRPr="004D67BA">
        <w:rPr>
          <w:color w:val="000000"/>
          <w:sz w:val="24"/>
          <w:szCs w:val="24"/>
        </w:rPr>
        <w:t xml:space="preserve">William Stallings, “Data and Computer Communications”, Seventh Edition, Prentice Hall of India Publication. </w:t>
      </w:r>
    </w:p>
    <w:p w:rsidR="004D67BA" w:rsidRPr="004D67BA" w:rsidRDefault="004D67BA" w:rsidP="005E73C2">
      <w:pPr>
        <w:pStyle w:val="ListParagraph"/>
        <w:numPr>
          <w:ilvl w:val="0"/>
          <w:numId w:val="13"/>
        </w:numPr>
        <w:autoSpaceDE w:val="0"/>
        <w:autoSpaceDN w:val="0"/>
        <w:adjustRightInd w:val="0"/>
        <w:spacing w:line="276" w:lineRule="auto"/>
        <w:ind w:right="657"/>
        <w:jc w:val="both"/>
        <w:rPr>
          <w:color w:val="000000"/>
          <w:sz w:val="24"/>
          <w:szCs w:val="24"/>
        </w:rPr>
      </w:pPr>
      <w:r w:rsidRPr="004D67BA">
        <w:rPr>
          <w:color w:val="000000"/>
          <w:sz w:val="24"/>
          <w:szCs w:val="24"/>
        </w:rPr>
        <w:t xml:space="preserve">James F. Kurose, Keith W. Ross, “Computer Networking: A Top-Down Approach Featuring the Internet” 3rd Edition Pearson Education. </w:t>
      </w:r>
    </w:p>
    <w:p w:rsidR="004D67BA" w:rsidRPr="004D67BA" w:rsidRDefault="004D67BA" w:rsidP="005E73C2">
      <w:pPr>
        <w:pStyle w:val="ListParagraph"/>
        <w:numPr>
          <w:ilvl w:val="0"/>
          <w:numId w:val="13"/>
        </w:numPr>
        <w:autoSpaceDE w:val="0"/>
        <w:autoSpaceDN w:val="0"/>
        <w:adjustRightInd w:val="0"/>
        <w:spacing w:line="276" w:lineRule="auto"/>
        <w:ind w:right="657"/>
        <w:jc w:val="both"/>
        <w:rPr>
          <w:color w:val="000000"/>
          <w:sz w:val="24"/>
          <w:szCs w:val="24"/>
        </w:rPr>
      </w:pPr>
      <w:r w:rsidRPr="004D67BA">
        <w:rPr>
          <w:color w:val="000000"/>
          <w:sz w:val="24"/>
          <w:szCs w:val="24"/>
        </w:rPr>
        <w:t>B. A. Fourozan, “TCP/IP Protocol Suite”, 3rd Edition, Singapore, McGrawHill, 2004</w:t>
      </w:r>
      <w:r w:rsidRPr="004D67BA">
        <w:rPr>
          <w:b/>
          <w:bCs/>
          <w:color w:val="000000"/>
          <w:sz w:val="24"/>
          <w:szCs w:val="24"/>
        </w:rPr>
        <w:t xml:space="preserve">. </w:t>
      </w:r>
    </w:p>
    <w:p w:rsidR="004D67BA" w:rsidRPr="004D67BA" w:rsidRDefault="004D67BA" w:rsidP="005E73C2">
      <w:pPr>
        <w:pStyle w:val="ListParagraph"/>
        <w:numPr>
          <w:ilvl w:val="0"/>
          <w:numId w:val="13"/>
        </w:numPr>
        <w:autoSpaceDE w:val="0"/>
        <w:autoSpaceDN w:val="0"/>
        <w:adjustRightInd w:val="0"/>
        <w:spacing w:line="276" w:lineRule="auto"/>
        <w:ind w:right="657"/>
        <w:jc w:val="both"/>
        <w:rPr>
          <w:color w:val="000000"/>
          <w:sz w:val="24"/>
          <w:szCs w:val="24"/>
        </w:rPr>
      </w:pPr>
      <w:r w:rsidRPr="004D67BA">
        <w:rPr>
          <w:color w:val="000000"/>
          <w:sz w:val="24"/>
          <w:szCs w:val="24"/>
        </w:rPr>
        <w:t xml:space="preserve">Bertsekas D. and Gallager R., Data Networks. Englewood Cliffs, NJ: Prentice-Hall, 1992. </w:t>
      </w:r>
    </w:p>
    <w:p w:rsidR="00B03CB8" w:rsidRPr="004D67BA" w:rsidRDefault="00B03CB8" w:rsidP="004D67BA">
      <w:pPr>
        <w:spacing w:before="120" w:line="276" w:lineRule="auto"/>
        <w:ind w:left="907" w:hanging="907"/>
        <w:jc w:val="both"/>
        <w:rPr>
          <w:b/>
          <w:sz w:val="24"/>
          <w:szCs w:val="24"/>
        </w:rPr>
      </w:pPr>
    </w:p>
    <w:sectPr w:rsidR="00B03CB8" w:rsidRPr="004D67BA" w:rsidSect="00E273B9">
      <w:pgSz w:w="11907" w:h="16839" w:code="9"/>
      <w:pgMar w:top="720" w:right="720"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17F" w:rsidRDefault="0079017F">
      <w:r>
        <w:separator/>
      </w:r>
    </w:p>
  </w:endnote>
  <w:endnote w:type="continuationSeparator" w:id="0">
    <w:p w:rsidR="0079017F" w:rsidRDefault="0079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17F" w:rsidRDefault="0079017F">
      <w:r>
        <w:separator/>
      </w:r>
    </w:p>
  </w:footnote>
  <w:footnote w:type="continuationSeparator" w:id="0">
    <w:p w:rsidR="0079017F" w:rsidRDefault="00790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E3FA0"/>
    <w:multiLevelType w:val="hybridMultilevel"/>
    <w:tmpl w:val="4966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5"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7"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15:restartNumberingAfterBreak="0">
    <w:nsid w:val="5EE8377B"/>
    <w:multiLevelType w:val="hybridMultilevel"/>
    <w:tmpl w:val="08980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1"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0"/>
  </w:num>
  <w:num w:numId="6">
    <w:abstractNumId w:val="3"/>
  </w:num>
  <w:num w:numId="7">
    <w:abstractNumId w:val="6"/>
  </w:num>
  <w:num w:numId="8">
    <w:abstractNumId w:val="4"/>
  </w:num>
  <w:num w:numId="9">
    <w:abstractNumId w:val="2"/>
  </w:num>
  <w:num w:numId="10">
    <w:abstractNumId w:val="8"/>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8E"/>
    <w:rsid w:val="00000B7E"/>
    <w:rsid w:val="00001299"/>
    <w:rsid w:val="00012B10"/>
    <w:rsid w:val="00021854"/>
    <w:rsid w:val="0002792F"/>
    <w:rsid w:val="00030CB2"/>
    <w:rsid w:val="000416E6"/>
    <w:rsid w:val="00046546"/>
    <w:rsid w:val="00057DC7"/>
    <w:rsid w:val="000634FE"/>
    <w:rsid w:val="00080169"/>
    <w:rsid w:val="00083F66"/>
    <w:rsid w:val="00092D54"/>
    <w:rsid w:val="00093A8E"/>
    <w:rsid w:val="000B152D"/>
    <w:rsid w:val="000B707C"/>
    <w:rsid w:val="000C0CEF"/>
    <w:rsid w:val="000C64F0"/>
    <w:rsid w:val="000D6A4B"/>
    <w:rsid w:val="000D7A8A"/>
    <w:rsid w:val="000E0820"/>
    <w:rsid w:val="000F3D4A"/>
    <w:rsid w:val="000F6EEC"/>
    <w:rsid w:val="00100E67"/>
    <w:rsid w:val="00102949"/>
    <w:rsid w:val="00103676"/>
    <w:rsid w:val="0011381E"/>
    <w:rsid w:val="001138C0"/>
    <w:rsid w:val="00153A6B"/>
    <w:rsid w:val="00156FAB"/>
    <w:rsid w:val="00180C2F"/>
    <w:rsid w:val="00184DAB"/>
    <w:rsid w:val="00186F3F"/>
    <w:rsid w:val="00191045"/>
    <w:rsid w:val="001B0191"/>
    <w:rsid w:val="001C4589"/>
    <w:rsid w:val="001E48C9"/>
    <w:rsid w:val="001F72FC"/>
    <w:rsid w:val="00201F9C"/>
    <w:rsid w:val="00224E6B"/>
    <w:rsid w:val="00237E55"/>
    <w:rsid w:val="0024448E"/>
    <w:rsid w:val="0026132F"/>
    <w:rsid w:val="00261A21"/>
    <w:rsid w:val="002634B2"/>
    <w:rsid w:val="00275ACE"/>
    <w:rsid w:val="00275DFA"/>
    <w:rsid w:val="002762A1"/>
    <w:rsid w:val="00291172"/>
    <w:rsid w:val="002970C3"/>
    <w:rsid w:val="002973F8"/>
    <w:rsid w:val="002A6401"/>
    <w:rsid w:val="002C2546"/>
    <w:rsid w:val="002D1BF8"/>
    <w:rsid w:val="002D36F8"/>
    <w:rsid w:val="002D3E45"/>
    <w:rsid w:val="002D726F"/>
    <w:rsid w:val="002E15AB"/>
    <w:rsid w:val="002E3DD6"/>
    <w:rsid w:val="002E49EC"/>
    <w:rsid w:val="002E4F38"/>
    <w:rsid w:val="00301C02"/>
    <w:rsid w:val="0030299F"/>
    <w:rsid w:val="0030338F"/>
    <w:rsid w:val="00304B20"/>
    <w:rsid w:val="00306D4C"/>
    <w:rsid w:val="00320801"/>
    <w:rsid w:val="00323054"/>
    <w:rsid w:val="0032765D"/>
    <w:rsid w:val="003379B1"/>
    <w:rsid w:val="00353AC2"/>
    <w:rsid w:val="0035734B"/>
    <w:rsid w:val="0037295D"/>
    <w:rsid w:val="0039179A"/>
    <w:rsid w:val="00391CF3"/>
    <w:rsid w:val="00394501"/>
    <w:rsid w:val="003C6DD9"/>
    <w:rsid w:val="003E0030"/>
    <w:rsid w:val="003E5F31"/>
    <w:rsid w:val="003F0D36"/>
    <w:rsid w:val="003F3C2F"/>
    <w:rsid w:val="00403916"/>
    <w:rsid w:val="004055D0"/>
    <w:rsid w:val="00407253"/>
    <w:rsid w:val="00417844"/>
    <w:rsid w:val="004204E0"/>
    <w:rsid w:val="004342B0"/>
    <w:rsid w:val="00434E2D"/>
    <w:rsid w:val="004354E5"/>
    <w:rsid w:val="00443442"/>
    <w:rsid w:val="00446BE0"/>
    <w:rsid w:val="0045299D"/>
    <w:rsid w:val="004547AB"/>
    <w:rsid w:val="004643AC"/>
    <w:rsid w:val="00466C3A"/>
    <w:rsid w:val="00490967"/>
    <w:rsid w:val="004A01DE"/>
    <w:rsid w:val="004C6EE1"/>
    <w:rsid w:val="004D0CC8"/>
    <w:rsid w:val="004D6793"/>
    <w:rsid w:val="004D67BA"/>
    <w:rsid w:val="004E1C6C"/>
    <w:rsid w:val="004F473E"/>
    <w:rsid w:val="004F6CC9"/>
    <w:rsid w:val="004F72B6"/>
    <w:rsid w:val="004F7656"/>
    <w:rsid w:val="00510088"/>
    <w:rsid w:val="00516EBA"/>
    <w:rsid w:val="00526D82"/>
    <w:rsid w:val="0054275A"/>
    <w:rsid w:val="005434A2"/>
    <w:rsid w:val="0054388B"/>
    <w:rsid w:val="00546473"/>
    <w:rsid w:val="0055176A"/>
    <w:rsid w:val="00553626"/>
    <w:rsid w:val="00554B57"/>
    <w:rsid w:val="00560501"/>
    <w:rsid w:val="005625BB"/>
    <w:rsid w:val="0056505F"/>
    <w:rsid w:val="005673C5"/>
    <w:rsid w:val="00583ACB"/>
    <w:rsid w:val="00587E6E"/>
    <w:rsid w:val="00590A88"/>
    <w:rsid w:val="005927E9"/>
    <w:rsid w:val="00596B63"/>
    <w:rsid w:val="005A7602"/>
    <w:rsid w:val="005B1BC7"/>
    <w:rsid w:val="005B3515"/>
    <w:rsid w:val="005C5A90"/>
    <w:rsid w:val="005D02ED"/>
    <w:rsid w:val="005D0647"/>
    <w:rsid w:val="005E73C2"/>
    <w:rsid w:val="00614E15"/>
    <w:rsid w:val="00615208"/>
    <w:rsid w:val="006170C6"/>
    <w:rsid w:val="0062139F"/>
    <w:rsid w:val="00625FD4"/>
    <w:rsid w:val="00634CCE"/>
    <w:rsid w:val="00644721"/>
    <w:rsid w:val="00645838"/>
    <w:rsid w:val="00656CEC"/>
    <w:rsid w:val="006741E8"/>
    <w:rsid w:val="00674B0A"/>
    <w:rsid w:val="0067598E"/>
    <w:rsid w:val="006759CA"/>
    <w:rsid w:val="006A57BB"/>
    <w:rsid w:val="006B6AF6"/>
    <w:rsid w:val="006D1ECC"/>
    <w:rsid w:val="006D55A4"/>
    <w:rsid w:val="0072040B"/>
    <w:rsid w:val="0073557B"/>
    <w:rsid w:val="00735752"/>
    <w:rsid w:val="00740E58"/>
    <w:rsid w:val="00754FC0"/>
    <w:rsid w:val="00764050"/>
    <w:rsid w:val="007645D3"/>
    <w:rsid w:val="0077521A"/>
    <w:rsid w:val="0079017F"/>
    <w:rsid w:val="00790F5E"/>
    <w:rsid w:val="00791023"/>
    <w:rsid w:val="00794E0C"/>
    <w:rsid w:val="007A2582"/>
    <w:rsid w:val="007A2B58"/>
    <w:rsid w:val="007B1E44"/>
    <w:rsid w:val="007D044D"/>
    <w:rsid w:val="007F669D"/>
    <w:rsid w:val="007F7BAC"/>
    <w:rsid w:val="007F7BE7"/>
    <w:rsid w:val="00804DB8"/>
    <w:rsid w:val="00813FD6"/>
    <w:rsid w:val="00816B97"/>
    <w:rsid w:val="0082186D"/>
    <w:rsid w:val="00841CD8"/>
    <w:rsid w:val="00843B9A"/>
    <w:rsid w:val="00873AEF"/>
    <w:rsid w:val="00886622"/>
    <w:rsid w:val="00887EEB"/>
    <w:rsid w:val="00890EDF"/>
    <w:rsid w:val="0089378E"/>
    <w:rsid w:val="008970F6"/>
    <w:rsid w:val="008F6286"/>
    <w:rsid w:val="008F7938"/>
    <w:rsid w:val="00932F8A"/>
    <w:rsid w:val="0094023D"/>
    <w:rsid w:val="009503C0"/>
    <w:rsid w:val="00965E8F"/>
    <w:rsid w:val="00967394"/>
    <w:rsid w:val="0097587D"/>
    <w:rsid w:val="00976571"/>
    <w:rsid w:val="009A00C9"/>
    <w:rsid w:val="009A1D83"/>
    <w:rsid w:val="009A20E2"/>
    <w:rsid w:val="009A276D"/>
    <w:rsid w:val="009A587C"/>
    <w:rsid w:val="009B6858"/>
    <w:rsid w:val="009C0AD4"/>
    <w:rsid w:val="009C2B22"/>
    <w:rsid w:val="009D1564"/>
    <w:rsid w:val="009D51F0"/>
    <w:rsid w:val="009E0032"/>
    <w:rsid w:val="009E09AB"/>
    <w:rsid w:val="009F0E76"/>
    <w:rsid w:val="009F54E6"/>
    <w:rsid w:val="00A024B3"/>
    <w:rsid w:val="00A03102"/>
    <w:rsid w:val="00A26B1C"/>
    <w:rsid w:val="00A31568"/>
    <w:rsid w:val="00A412AA"/>
    <w:rsid w:val="00A51666"/>
    <w:rsid w:val="00A64F07"/>
    <w:rsid w:val="00A74F5D"/>
    <w:rsid w:val="00A76155"/>
    <w:rsid w:val="00A76E10"/>
    <w:rsid w:val="00A96912"/>
    <w:rsid w:val="00AA5458"/>
    <w:rsid w:val="00AA7BFF"/>
    <w:rsid w:val="00AB6B56"/>
    <w:rsid w:val="00AC7846"/>
    <w:rsid w:val="00AE25D4"/>
    <w:rsid w:val="00AF1890"/>
    <w:rsid w:val="00AF3A2F"/>
    <w:rsid w:val="00B02C70"/>
    <w:rsid w:val="00B033EB"/>
    <w:rsid w:val="00B03CB8"/>
    <w:rsid w:val="00B04E2D"/>
    <w:rsid w:val="00B10332"/>
    <w:rsid w:val="00B12799"/>
    <w:rsid w:val="00B21CCB"/>
    <w:rsid w:val="00B27952"/>
    <w:rsid w:val="00B27A0A"/>
    <w:rsid w:val="00B331D0"/>
    <w:rsid w:val="00B42791"/>
    <w:rsid w:val="00B50380"/>
    <w:rsid w:val="00B522A2"/>
    <w:rsid w:val="00B5395B"/>
    <w:rsid w:val="00B5727B"/>
    <w:rsid w:val="00B77859"/>
    <w:rsid w:val="00B850FB"/>
    <w:rsid w:val="00B8737D"/>
    <w:rsid w:val="00B964F9"/>
    <w:rsid w:val="00BA49A1"/>
    <w:rsid w:val="00BA60EF"/>
    <w:rsid w:val="00BB63C6"/>
    <w:rsid w:val="00BB6B3C"/>
    <w:rsid w:val="00BE1DF6"/>
    <w:rsid w:val="00C1741F"/>
    <w:rsid w:val="00C33D96"/>
    <w:rsid w:val="00C37E07"/>
    <w:rsid w:val="00C40221"/>
    <w:rsid w:val="00C41DBD"/>
    <w:rsid w:val="00C515FF"/>
    <w:rsid w:val="00C66A82"/>
    <w:rsid w:val="00C73CB4"/>
    <w:rsid w:val="00C85641"/>
    <w:rsid w:val="00C85DAF"/>
    <w:rsid w:val="00CA1B93"/>
    <w:rsid w:val="00CA39E5"/>
    <w:rsid w:val="00CA3C16"/>
    <w:rsid w:val="00CA7391"/>
    <w:rsid w:val="00CC75C4"/>
    <w:rsid w:val="00CE281E"/>
    <w:rsid w:val="00CF289E"/>
    <w:rsid w:val="00CF2F10"/>
    <w:rsid w:val="00CF4884"/>
    <w:rsid w:val="00D13BA2"/>
    <w:rsid w:val="00D22AA3"/>
    <w:rsid w:val="00D329A4"/>
    <w:rsid w:val="00D3394F"/>
    <w:rsid w:val="00D36073"/>
    <w:rsid w:val="00D36690"/>
    <w:rsid w:val="00D36E12"/>
    <w:rsid w:val="00D46F7B"/>
    <w:rsid w:val="00D66AFB"/>
    <w:rsid w:val="00D74C65"/>
    <w:rsid w:val="00D77033"/>
    <w:rsid w:val="00D80F11"/>
    <w:rsid w:val="00D82287"/>
    <w:rsid w:val="00DA160A"/>
    <w:rsid w:val="00DC02EE"/>
    <w:rsid w:val="00DC27D1"/>
    <w:rsid w:val="00DC2BBD"/>
    <w:rsid w:val="00DC4645"/>
    <w:rsid w:val="00DC5BBD"/>
    <w:rsid w:val="00DD0949"/>
    <w:rsid w:val="00DD4C02"/>
    <w:rsid w:val="00DD6148"/>
    <w:rsid w:val="00DE1AFD"/>
    <w:rsid w:val="00DF0A54"/>
    <w:rsid w:val="00DF53B1"/>
    <w:rsid w:val="00E1098D"/>
    <w:rsid w:val="00E1690A"/>
    <w:rsid w:val="00E17C96"/>
    <w:rsid w:val="00E273B9"/>
    <w:rsid w:val="00E42419"/>
    <w:rsid w:val="00E53F06"/>
    <w:rsid w:val="00E54FBA"/>
    <w:rsid w:val="00E66749"/>
    <w:rsid w:val="00E737AE"/>
    <w:rsid w:val="00E76ED3"/>
    <w:rsid w:val="00E81712"/>
    <w:rsid w:val="00E9522B"/>
    <w:rsid w:val="00EA6FC4"/>
    <w:rsid w:val="00EB5B25"/>
    <w:rsid w:val="00EC4009"/>
    <w:rsid w:val="00EC4177"/>
    <w:rsid w:val="00ED0521"/>
    <w:rsid w:val="00ED6F85"/>
    <w:rsid w:val="00EE0650"/>
    <w:rsid w:val="00EF1031"/>
    <w:rsid w:val="00F072F1"/>
    <w:rsid w:val="00F12AFD"/>
    <w:rsid w:val="00F14AC3"/>
    <w:rsid w:val="00F16352"/>
    <w:rsid w:val="00F26D4E"/>
    <w:rsid w:val="00F47ABB"/>
    <w:rsid w:val="00F574BA"/>
    <w:rsid w:val="00F66557"/>
    <w:rsid w:val="00F67FD6"/>
    <w:rsid w:val="00F87D3F"/>
    <w:rsid w:val="00FA13B8"/>
    <w:rsid w:val="00FA3A1F"/>
    <w:rsid w:val="00FA4D22"/>
    <w:rsid w:val="00FB305B"/>
    <w:rsid w:val="00FB670E"/>
    <w:rsid w:val="00FC6565"/>
    <w:rsid w:val="00FD1B50"/>
    <w:rsid w:val="00FD2EFF"/>
    <w:rsid w:val="00FD5035"/>
    <w:rsid w:val="00FE6B60"/>
    <w:rsid w:val="00FE6C17"/>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5B209F8B-9D24-4844-BB75-8C04F796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 w:type="paragraph" w:styleId="NormalWeb">
    <w:name w:val="Normal (Web)"/>
    <w:basedOn w:val="Normal"/>
    <w:uiPriority w:val="99"/>
    <w:unhideWhenUsed/>
    <w:rsid w:val="004D67B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0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DFC03C-EC21-4214-A5EA-3ED366D2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214</cp:revision>
  <cp:lastPrinted>2018-07-14T01:53:00Z</cp:lastPrinted>
  <dcterms:created xsi:type="dcterms:W3CDTF">2018-07-14T01:49:00Z</dcterms:created>
  <dcterms:modified xsi:type="dcterms:W3CDTF">2019-02-16T14:22:00Z</dcterms:modified>
</cp:coreProperties>
</file>