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PURCHASE ORDER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Vendor: Crestwood Industrial Traders</w:t>
      </w:r>
    </w:p>
    <w:p>
      <w:pPr>
        <w:spacing w:after="120"/>
      </w:pPr>
      <w:r>
        <w:rPr>
          <w:sz w:val="22"/>
          <w:szCs w:val="22"/>
        </w:rPr>
        <w:t xml:space="preserve">Buyer: Solstice Retail Group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 Number: PO-77894</w:t>
      </w:r>
    </w:p>
    <w:p>
      <w:pPr>
        <w:spacing w:after="120"/>
      </w:pPr>
      <w:r>
        <w:rPr>
          <w:sz w:val="22"/>
          <w:szCs w:val="22"/>
        </w:rPr>
        <w:t xml:space="preserve">PO Date: 20 Jul 2026</w:t>
      </w:r>
    </w:p>
    <w:p>
      <w:pPr>
        <w:spacing w:after="120"/>
      </w:pPr>
      <w:r>
        <w:rPr>
          <w:sz w:val="22"/>
          <w:szCs w:val="22"/>
        </w:rPr>
        <w:t xml:space="preserve">Currency: INR</w:t>
      </w:r>
    </w:p>
    <w:p>
      <w:pPr>
        <w:pStyle w:val="Heading2"/>
      </w:pPr>
      <w:r>
        <w:t xml:space="preserve">Line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Qty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Unit Price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Tax Rate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Tax Amount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Stainless Steel Filing Cabinet</w:t>
            </w:r>
          </w:p>
        </w:tc>
        <w:tc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sz w:val="20"/>
                <w:szCs w:val="20"/>
              </w:rPr>
              <w:t xml:space="preserve">12000.00</w:t>
            </w:r>
          </w:p>
        </w:tc>
        <w:tc>
          <w:p>
            <w:r>
              <w:rPr>
                <w:sz w:val="20"/>
                <w:szCs w:val="20"/>
              </w:rPr>
              <w:t xml:space="preserve">18%</w:t>
            </w:r>
          </w:p>
        </w:tc>
        <w:tc>
          <w:p>
            <w:r>
              <w:rPr>
                <w:sz w:val="20"/>
                <w:szCs w:val="20"/>
              </w:rPr>
              <w:t xml:space="preserve">21600.00</w:t>
            </w:r>
          </w:p>
        </w:tc>
        <w:tc>
          <w:p>
            <w:r>
              <w:rPr>
                <w:sz w:val="20"/>
                <w:szCs w:val="20"/>
              </w:rPr>
              <w:t xml:space="preserve">141600.00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Conference Table (8-seater)</w:t>
            </w:r>
          </w:p>
        </w:tc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45000.00</w:t>
            </w:r>
          </w:p>
        </w:tc>
        <w:tc>
          <w:p>
            <w:r>
              <w:rPr>
                <w:sz w:val="20"/>
                <w:szCs w:val="20"/>
              </w:rPr>
              <w:t xml:space="preserve">18%</w:t>
            </w:r>
          </w:p>
        </w:tc>
        <w:tc>
          <w:p>
            <w:r>
              <w:rPr>
                <w:sz w:val="20"/>
                <w:szCs w:val="20"/>
              </w:rPr>
              <w:t xml:space="preserve">24300.00</w:t>
            </w:r>
          </w:p>
        </w:tc>
        <w:tc>
          <w:p>
            <w:r>
              <w:rPr>
                <w:sz w:val="20"/>
                <w:szCs w:val="20"/>
              </w:rPr>
              <w:t xml:space="preserve">159300.00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Whiteboard 6x4 ft</w:t>
            </w:r>
          </w:p>
        </w:tc>
        <w:tc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sz w:val="20"/>
                <w:szCs w:val="20"/>
              </w:rPr>
              <w:t xml:space="preserve">3200.00</w:t>
            </w:r>
          </w:p>
        </w:tc>
        <w:tc>
          <w:p>
            <w:r>
              <w:rPr>
                <w:sz w:val="20"/>
                <w:szCs w:val="20"/>
              </w:rPr>
              <w:t xml:space="preserve">12%</w:t>
            </w:r>
          </w:p>
        </w:tc>
        <w:tc>
          <w:p>
            <w:r>
              <w:rPr>
                <w:sz w:val="20"/>
                <w:szCs w:val="20"/>
              </w:rPr>
              <w:t xml:space="preserve">4608.00</w:t>
            </w:r>
          </w:p>
        </w:tc>
        <w:tc>
          <w:p>
            <w:r>
              <w:rPr>
                <w:sz w:val="20"/>
                <w:szCs w:val="20"/>
              </w:rPr>
              <w:t xml:space="preserve">43008.00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Subtotal: INR 293400.00</w:t>
      </w:r>
    </w:p>
    <w:p>
      <w:pPr>
        <w:spacing w:after="120"/>
      </w:pPr>
      <w:r>
        <w:rPr>
          <w:sz w:val="22"/>
          <w:szCs w:val="22"/>
        </w:rPr>
        <w:t xml:space="preserve">Total Tax: INR 50508.00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Total Amount: INR 343908.00</w:t>
      </w:r>
    </w:p>
    <w:p>
      <w:pPr>
        <w:spacing w:after="120"/>
      </w:pPr>
      <w:r>
        <w:rPr>
          <w:sz w:val="22"/>
          <w:szCs w:val="22"/>
        </w:rPr>
        <w:t xml:space="preserve">Delivery Date: 05 Aug 2026</w:t>
      </w:r>
    </w:p>
    <w:p>
      <w:pPr>
        <w:spacing w:after="120"/>
      </w:pPr>
      <w:r>
        <w:rPr>
          <w:sz w:val="22"/>
          <w:szCs w:val="22"/>
        </w:rPr>
        <w:t xml:space="preserve">Payment Terms: Net 45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2026-08-10T14:23:00.056Z</dcterms:created>
  <dcterms:modified xsi:type="dcterms:W3CDTF">2026-08-10T14:23:00.056Z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