
<file path=[Content_Types].xml><?xml version="1.0" encoding="utf-8"?>
<Types xmlns="http://schemas.openxmlformats.org/package/2006/content-types">
  <Default Extension="rels" ContentType="application/vnd.openxmlformats-package.relationships+xml"/>
  <Default Extension="jpg" ContentType="image/jpeg"/>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Attendance Tracker: Requirements</w:t>
      </w:r>
    </w:p>
    <w:p>
      <w:pPr/>
      <w:r>
        <w:t xml:space="preserve">Oct 28, 2026</w:t>
      </w:r>
    </w:p>
    <w:p>
      <w:pPr>
        <w:pStyle w:val="Heading2"/>
      </w:pPr>
      <w:r>
        <w:t xml:space="preserve">Overview</w:t>
      </w:r>
    </w:p>
    <w:p>
      <w:pPr/>
      <w:r>
        <w:t xml:space="preserve">Attendance Tracker is a study app for college students. You add your timetable once (upload a file, or type your lectures in by hand), and the app remembers it for the whole week, every week. Each day it shows your classes, you tap Present or Absent, and it calculates your attendance for every subject and overall, tells you how many classes you can still miss, plans every coming month subject by subject (how many classes, how many to attend, how many you can skip), and warns you before you fall below the percentage you want to keep. It also has a calendar where you can open any past or upcoming day, a box where you paste a deadline message and the app adds it to the calendar and reminds you a week early, and a study progress section for lectures, units, marks and revision.</w:t>
      </w:r>
    </w:p>
    <w:p>
      <w:pPr/>
      <w:r>
        <w:t xml:space="preserve">The app is built by one person working alone, with no deadline and no team split. The study features come from an existing study app, called the "reference app" in this document. Every one of those features is described in full in section E, so no link, repository or outside file is needed. The reference app's gym, food, daily goals and body progress parts are </w:t>
      </w:r>
      <w:r>
        <w:rPr>
          <w:b/>
        </w:rPr>
        <w:t xml:space="preserve">not</w:t>
      </w:r>
      <w:r>
        <w:t xml:space="preserve"> included.</w:t>
      </w:r>
    </w:p>
    <w:p>
      <w:pPr/>
      <w:r>
        <w:rPr>
          <w:b/>
        </w:rPr>
        <w:t xml:space="preserve">How to read this document (for a chatbot or developer):</w:t>
      </w:r>
      <w:r>
        <w:t xml:space="preserve"> it is the single source of truth for what to build. Every requirement has an ID and a priority. </w:t>
      </w:r>
      <w:r>
        <w:rPr>
          <w:b/>
        </w:rPr>
        <w:t xml:space="preserve">Must</w:t>
      </w:r>
      <w:r>
        <w:t xml:space="preserve"> is the first working version, </w:t>
      </w:r>
      <w:r>
        <w:rPr>
          <w:b/>
        </w:rPr>
        <w:t xml:space="preserve">Should</w:t>
      </w:r>
      <w:r>
        <w:t xml:space="preserve"> makes it complete, </w:t>
      </w:r>
      <w:r>
        <w:rPr>
          <w:b/>
        </w:rPr>
        <w:t xml:space="preserve">Stretch</w:t>
      </w:r>
      <w:r>
        <w:t xml:space="preserve"> is only if time allows. Where a decision is marked as a default, build it that way unless the owner says otherwise. Section "Open questions" lists what is still undecided; ask the owner rather than guessing.</w:t>
      </w:r>
    </w:p>
    <w:p>
      <w:pPr/>
      <w:r>
        <w:rPr>
          <w:b/>
        </w:rPr>
        <w:t xml:space="preserve">What comes from the reference app and what is new</w:t>
      </w:r>
    </w:p>
    <w:tbl>
      <w:tblPr>
        <w:tblStyle w:val="TableGrid"/>
        <w:tblW w:w="0" w:type="auto"/>
        <w:tblLayout w:type="fixed"/>
        <w:tblLook w:val="04A0" w:firstRow="1" w:lastRow="0" w:firstColumn="0" w:lastColumn="0" w:noHBand="0" w:noVBand="1"/>
      </w:tblPr>
      <w:tblGrid>
        <w:gridCol w:w="1384"/>
        <w:gridCol w:w="4170"/>
        <w:gridCol w:w="3806"/>
      </w:tblGrid>
      <w:tr>
        <w:trPr>
          <w:tblHeader/>
        </w:trPr>
        <w:tc>
          <w:tcPr>
            <w:tcW w:w="1384" w:type="dxa"/>
            <w:shd w:val="clear" w:color="auto" w:fill="F2F2F2"/>
          </w:tcPr>
          <w:p>
            <w:pPr/>
            <w:r>
              <w:t xml:space="preserve">Area</w:t>
            </w:r>
          </w:p>
        </w:tc>
        <w:tc>
          <w:tcPr>
            <w:tcW w:w="4170" w:type="dxa"/>
            <w:shd w:val="clear" w:color="auto" w:fill="F2F2F2"/>
          </w:tcPr>
          <w:p>
            <w:pPr/>
            <w:r>
              <w:t xml:space="preserve">Reference app (today)</w:t>
            </w:r>
          </w:p>
        </w:tc>
        <w:tc>
          <w:tcPr>
            <w:tcW w:w="3806" w:type="dxa"/>
            <w:shd w:val="clear" w:color="auto" w:fill="F2F2F2"/>
          </w:tcPr>
          <w:p>
            <w:pPr/>
            <w:r>
              <w:t xml:space="preserve">This app</w:t>
            </w:r>
          </w:p>
        </w:tc>
      </w:tr>
      <w:tr>
        <w:tc>
          <w:tcPr>
            <w:tcW w:w="1384" w:type="dxa"/>
          </w:tcPr>
          <w:p>
            <w:pPr/>
            <w:r>
              <w:t xml:space="preserve">Timetable</w:t>
            </w:r>
          </w:p>
        </w:tc>
        <w:tc>
          <w:tcPr>
            <w:tcW w:w="4170" w:type="dxa"/>
          </w:tcPr>
          <w:p>
            <w:pPr/>
            <w:r>
              <w:t xml:space="preserve">Typed in by hand, or a fixed starter timetable</w:t>
            </w:r>
          </w:p>
        </w:tc>
        <w:tc>
          <w:tcPr>
            <w:tcW w:w="3806" w:type="dxa"/>
          </w:tcPr>
          <w:p>
            <w:pPr/>
            <w:r>
              <w:rPr>
                <w:b/>
              </w:rPr>
              <w:t xml:space="preserve">New:</w:t>
            </w:r>
            <w:r>
              <w:t xml:space="preserve"> upload a PDF, spreadsheet or pasted text (read by fixed rules), or add lectures by hand; user confirms; remembered every week</w:t>
            </w:r>
          </w:p>
        </w:tc>
      </w:tr>
      <w:tr>
        <w:tc>
          <w:tcPr>
            <w:tcW w:w="1384" w:type="dxa"/>
          </w:tcPr>
          <w:p>
            <w:pPr/>
            <w:r>
              <w:t xml:space="preserve">Attendance</w:t>
            </w:r>
          </w:p>
        </w:tc>
        <w:tc>
          <w:tcPr>
            <w:tcW w:w="4170" w:type="dxa"/>
          </w:tcPr>
          <w:p>
            <w:pPr/>
            <w:r>
              <w:t xml:space="preserve">Present / Absent / No class per class, per-subject percentage, "you can miss N more classes", minimum percentage with + and − buttons</w:t>
            </w:r>
          </w:p>
        </w:tc>
        <w:tc>
          <w:tcPr>
            <w:tcW w:w="3806" w:type="dxa"/>
          </w:tcPr>
          <w:p>
            <w:pPr/>
            <w:r>
              <w:t xml:space="preserve">Kept, with the minimum percentage moved into Settings</w:t>
            </w:r>
          </w:p>
        </w:tc>
      </w:tr>
      <w:tr>
        <w:tc>
          <w:tcPr>
            <w:tcW w:w="1384" w:type="dxa"/>
          </w:tcPr>
          <w:p>
            <w:pPr/>
            <w:r>
              <w:t xml:space="preserve">Calendar</w:t>
            </w:r>
          </w:p>
        </w:tc>
        <w:tc>
          <w:tcPr>
            <w:tcW w:w="4170" w:type="dxa"/>
          </w:tcPr>
          <w:p>
            <w:pPr/>
            <w:r>
              <w:t xml:space="preserve">None (only a week strip and a list of deadlines)</w:t>
            </w:r>
          </w:p>
        </w:tc>
        <w:tc>
          <w:tcPr>
            <w:tcW w:w="3806" w:type="dxa"/>
          </w:tcPr>
          <w:p>
            <w:pPr/>
            <w:r>
              <w:rPr>
                <w:b/>
              </w:rPr>
              <w:t xml:space="preserve">New:</w:t>
            </w:r>
            <w:r>
              <w:t xml:space="preserve"> Calendar tab to open any past or future day</w:t>
            </w:r>
          </w:p>
        </w:tc>
      </w:tr>
      <w:tr>
        <w:tc>
          <w:tcPr>
            <w:tcW w:w="1384" w:type="dxa"/>
          </w:tcPr>
          <w:p>
            <w:pPr/>
            <w:r>
              <w:t xml:space="preserve">Deadlines</w:t>
            </w:r>
          </w:p>
        </w:tc>
        <w:tc>
          <w:tcPr>
            <w:tcW w:w="4170" w:type="dxa"/>
          </w:tcPr>
          <w:p>
            <w:pPr/>
            <w:r>
              <w:t xml:space="preserve">Typed in with a form</w:t>
            </w:r>
          </w:p>
        </w:tc>
        <w:tc>
          <w:tcPr>
            <w:tcW w:w="3806" w:type="dxa"/>
          </w:tcPr>
          <w:p>
            <w:pPr/>
            <w:r>
              <w:rPr>
                <w:b/>
              </w:rPr>
              <w:t xml:space="preserve">New:</w:t>
            </w:r>
            <w:r>
              <w:t xml:space="preserve"> paste a message and the app extracts the deadline, adds it to the calendar and reminds a week earlier</w:t>
            </w:r>
          </w:p>
        </w:tc>
      </w:tr>
      <w:tr>
        <w:tc>
          <w:tcPr>
            <w:tcW w:w="1384" w:type="dxa"/>
          </w:tcPr>
          <w:p>
            <w:pPr/>
            <w:r>
              <w:t xml:space="preserve">Study progress</w:t>
            </w:r>
          </w:p>
        </w:tc>
        <w:tc>
          <w:tcPr>
            <w:tcW w:w="4170" w:type="dxa"/>
          </w:tcPr>
          <w:p>
            <w:pPr/>
            <w:r>
              <w:t xml:space="preserve">Courses with units, tasks, marks, revision tracking, exam countdown, practice questions, focus timer, CGPA planner, roadmap, AI tutor</w:t>
            </w:r>
          </w:p>
        </w:tc>
        <w:tc>
          <w:tcPr>
            <w:tcW w:w="3806" w:type="dxa"/>
          </w:tcPr>
          <w:p>
            <w:pPr/>
            <w:r>
              <w:t xml:space="preserve">Kept (see section E); no pre-filled college data</w:t>
            </w:r>
          </w:p>
        </w:tc>
      </w:tr>
      <w:tr>
        <w:tc>
          <w:tcPr>
            <w:tcW w:w="1384" w:type="dxa"/>
          </w:tcPr>
          <w:p>
            <w:pPr/>
            <w:r>
              <w:t xml:space="preserve">Gym, food, daily goals, weight and body progress</w:t>
            </w:r>
          </w:p>
        </w:tc>
        <w:tc>
          <w:tcPr>
            <w:tcW w:w="4170" w:type="dxa"/>
          </w:tcPr>
          <w:p>
            <w:pPr/>
            <w:r>
              <w:t xml:space="preserve">Yes</w:t>
            </w:r>
          </w:p>
        </w:tc>
        <w:tc>
          <w:tcPr>
            <w:tcW w:w="3806" w:type="dxa"/>
          </w:tcPr>
          <w:p>
            <w:pPr/>
            <w:r>
              <w:rPr>
                <w:b/>
              </w:rPr>
              <w:t xml:space="preserve">Removed</w:t>
            </w:r>
          </w:p>
        </w:tc>
      </w:tr>
      <w:tr>
        <w:tc>
          <w:tcPr>
            <w:tcW w:w="1384" w:type="dxa"/>
          </w:tcPr>
          <w:p>
            <w:pPr/>
            <w:r>
              <w:t xml:space="preserve">Where data lives</w:t>
            </w:r>
          </w:p>
        </w:tc>
        <w:tc>
          <w:tcPr>
            <w:tcW w:w="4170" w:type="dxa"/>
          </w:tcPr>
          <w:p>
            <w:pPr/>
            <w:r>
              <w:t xml:space="preserve">Browser storage on the device, optional cloud save</w:t>
            </w:r>
          </w:p>
        </w:tc>
        <w:tc>
          <w:tcPr>
            <w:tcW w:w="3806" w:type="dxa"/>
          </w:tcPr>
          <w:p>
            <w:pPr/>
            <w:r>
              <w:t xml:space="preserve">Device only</w:t>
            </w:r>
          </w:p>
        </w:tc>
      </w:tr>
    </w:tbl>
    <w:p>
      <w:pPr/>
      <w:r>
        <w:rPr>
          <w:b/>
        </w:rPr>
        <w:t xml:space="preserve">Who it is for:</w:t>
      </w:r>
      <w:r>
        <w:t xml:space="preserve"> a college student whose university requires a minimum attendance (commonly 75%), who has a weekly timetable, and who wants to know at any moment whether they can safely skip a class and what is due soon.</w:t>
      </w:r>
    </w:p>
    <w:p>
      <w:pPr>
        <w:pStyle w:val="Heading2"/>
      </w:pPr>
      <w:r>
        <w:t xml:space="preserve">Key decisions</w:t>
      </w:r>
    </w:p>
    <w:p>
      <w:pPr/>
      <w:r>
        <w:t xml:space="preserve">These are defaults. The owner can change any of them.</w:t>
      </w:r>
    </w:p>
    <w:tbl>
      <w:tblPr>
        <w:tblStyle w:val="TableGrid"/>
        <w:tblW w:w="0" w:type="auto"/>
        <w:tblLayout w:type="fixed"/>
        <w:tblLook w:val="04A0" w:firstRow="1" w:lastRow="0" w:firstColumn="0" w:lastColumn="0" w:noHBand="0" w:noVBand="1"/>
      </w:tblPr>
      <w:tblGrid>
        <w:gridCol w:w="1588"/>
        <w:gridCol w:w="3795"/>
        <w:gridCol w:w="3977"/>
      </w:tblGrid>
      <w:tr>
        <w:trPr>
          <w:tblHeader/>
        </w:trPr>
        <w:tc>
          <w:tcPr>
            <w:tcW w:w="1588" w:type="dxa"/>
            <w:shd w:val="clear" w:color="auto" w:fill="F2F2F2"/>
          </w:tcPr>
          <w:p>
            <w:pPr/>
            <w:r>
              <w:t xml:space="preserve">Decision</w:t>
            </w:r>
          </w:p>
        </w:tc>
        <w:tc>
          <w:tcPr>
            <w:tcW w:w="3795" w:type="dxa"/>
            <w:shd w:val="clear" w:color="auto" w:fill="F2F2F2"/>
          </w:tcPr>
          <w:p>
            <w:pPr/>
            <w:r>
              <w:t xml:space="preserve">Choice</w:t>
            </w:r>
          </w:p>
        </w:tc>
        <w:tc>
          <w:tcPr>
            <w:tcW w:w="3977" w:type="dxa"/>
            <w:shd w:val="clear" w:color="auto" w:fill="F2F2F2"/>
          </w:tcPr>
          <w:p>
            <w:pPr/>
            <w:r>
              <w:t xml:space="preserve">Why</w:t>
            </w:r>
          </w:p>
        </w:tc>
      </w:tr>
      <w:tr>
        <w:tc>
          <w:tcPr>
            <w:tcW w:w="1588" w:type="dxa"/>
          </w:tcPr>
          <w:p>
            <w:pPr/>
            <w:r>
              <w:t xml:space="preserve">Platform</w:t>
            </w:r>
          </w:p>
        </w:tc>
        <w:tc>
          <w:tcPr>
            <w:tcW w:w="3795" w:type="dxa"/>
          </w:tcPr>
          <w:p>
            <w:pPr/>
            <w:r>
              <w:t xml:space="preserve">A React web app, installable on the phone, wrapped as an Android app with Capacitor</w:t>
            </w:r>
          </w:p>
        </w:tc>
        <w:tc>
          <w:tcPr>
            <w:tcW w:w="3977" w:type="dxa"/>
          </w:tcPr>
          <w:p>
            <w:pPr/>
            <w:r>
              <w:t xml:space="preserve">Reminders must fire at the right time with the app closed; a plain website cannot do that, an Android app can. The same code still runs in the browser</w:t>
            </w:r>
          </w:p>
        </w:tc>
      </w:tr>
      <w:tr>
        <w:tc>
          <w:tcPr>
            <w:tcW w:w="1588" w:type="dxa"/>
          </w:tcPr>
          <w:p>
            <w:pPr/>
            <w:r>
              <w:t xml:space="preserve">Reminders</w:t>
            </w:r>
          </w:p>
        </w:tc>
        <w:tc>
          <w:tcPr>
            <w:tcW w:w="3795" w:type="dxa"/>
          </w:tcPr>
          <w:p>
            <w:pPr/>
            <w:r>
              <w:t xml:space="preserve">Capacitor Local Notifications, scheduled on the phone</w:t>
            </w:r>
          </w:p>
        </w:tc>
        <w:tc>
          <w:tcPr>
            <w:tcW w:w="3977" w:type="dxa"/>
          </w:tcPr>
          <w:p>
            <w:pPr/>
            <w:r>
              <w:t xml:space="preserve">Work offline and with the app closed</w:t>
            </w:r>
          </w:p>
        </w:tc>
      </w:tr>
      <w:tr>
        <w:tc>
          <w:tcPr>
            <w:tcW w:w="1588" w:type="dxa"/>
          </w:tcPr>
          <w:p>
            <w:pPr/>
            <w:r>
              <w:t xml:space="preserve">Where data lives</w:t>
            </w:r>
          </w:p>
        </w:tc>
        <w:tc>
          <w:tcPr>
            <w:tcW w:w="3795" w:type="dxa"/>
          </w:tcPr>
          <w:p>
            <w:pPr/>
            <w:r>
              <w:t xml:space="preserve">On the device only (browser storage on web, app storage on Android)</w:t>
            </w:r>
          </w:p>
        </w:tc>
        <w:tc>
          <w:tcPr>
            <w:tcW w:w="3977" w:type="dxa"/>
          </w:tcPr>
          <w:p>
            <w:pPr/>
            <w:r>
              <w:t xml:space="preserve">Privacy, no accounts, works offline, no server cost</w:t>
            </w:r>
          </w:p>
        </w:tc>
      </w:tr>
      <w:tr>
        <w:tc>
          <w:tcPr>
            <w:tcW w:w="1588" w:type="dxa"/>
          </w:tcPr>
          <w:p>
            <w:pPr/>
            <w:r>
              <w:t xml:space="preserve">Reading the timetable, reminders, the syllabus and course links</w:t>
            </w:r>
          </w:p>
        </w:tc>
        <w:tc>
          <w:tcPr>
            <w:tcW w:w="3795" w:type="dxa"/>
          </w:tcPr>
          <w:p>
            <w:pPr/>
            <w:r>
              <w:t xml:space="preserve">Timetable, reminder messages, the syllabus and course links: fixed rules that run on the phone, with no AI and no API. A photo has no text for rules to read, so the fallback for any timetable the rules cannot read is adding lectures by hand</w:t>
            </w:r>
          </w:p>
        </w:tc>
        <w:tc>
          <w:tcPr>
            <w:tcW w:w="3977" w:type="dxa"/>
          </w:tcPr>
          <w:p>
            <w:pPr/>
            <w:r>
              <w:t xml:space="preserve">Rules give the same result every time, work offline and keep everything on the phone. The rules are written in the "Reading rules" section and are updated every semester from a sample syllabus</w:t>
            </w:r>
          </w:p>
        </w:tc>
      </w:tr>
      <w:tr>
        <w:tc>
          <w:tcPr>
            <w:tcW w:w="1588" w:type="dxa"/>
          </w:tcPr>
          <w:p>
            <w:pPr/>
            <w:r>
              <w:t xml:space="preserve">Calculation</w:t>
            </w:r>
          </w:p>
        </w:tc>
        <w:tc>
          <w:tcPr>
            <w:tcW w:w="3795" w:type="dxa"/>
          </w:tcPr>
          <w:p>
            <w:pPr/>
            <w:r>
              <w:t xml:space="preserve">Plain code on the phone, never AI</w:t>
            </w:r>
          </w:p>
        </w:tc>
        <w:tc>
          <w:tcPr>
            <w:tcW w:w="3977" w:type="dxa"/>
          </w:tcPr>
          <w:p>
            <w:pPr/>
            <w:r>
              <w:t xml:space="preserve">Attendance numbers must be exact and work offline</w:t>
            </w:r>
          </w:p>
        </w:tc>
      </w:tr>
      <w:tr>
        <w:tc>
          <w:tcPr>
            <w:tcW w:w="1588" w:type="dxa"/>
          </w:tcPr>
          <w:p>
            <w:pPr/>
            <w:r>
              <w:t xml:space="preserve">Confirmation</w:t>
            </w:r>
          </w:p>
        </w:tc>
        <w:tc>
          <w:tcPr>
            <w:tcW w:w="3795" w:type="dxa"/>
          </w:tcPr>
          <w:p>
            <w:pPr/>
            <w:r>
              <w:t xml:space="preserve">Every reading, by rules or by AI, is shown on a review screen before anything is saved</w:t>
            </w:r>
          </w:p>
        </w:tc>
        <w:tc>
          <w:tcPr>
            <w:tcW w:w="3977" w:type="dxa"/>
          </w:tcPr>
          <w:p>
            <w:pPr/>
            <w:r>
              <w:t xml:space="preserve">A wrong timetable or a wrong date is worse than none</w:t>
            </w:r>
          </w:p>
        </w:tc>
      </w:tr>
      <w:tr>
        <w:tc>
          <w:tcPr>
            <w:tcW w:w="1588" w:type="dxa"/>
          </w:tcPr>
          <w:p>
            <w:pPr/>
            <w:r>
              <w:t xml:space="preserve">Language</w:t>
            </w:r>
          </w:p>
        </w:tc>
        <w:tc>
          <w:tcPr>
            <w:tcW w:w="3795" w:type="dxa"/>
          </w:tcPr>
          <w:p>
            <w:pPr/>
            <w:r>
              <w:t xml:space="preserve">English</w:t>
            </w:r>
          </w:p>
        </w:tc>
        <w:tc>
          <w:tcPr>
            <w:tcW w:w="3977" w:type="dxa"/>
          </w:tcPr>
          <w:p>
            <w:pPr/>
            <w:r>
              <w:t xml:space="preserve">Matches the reference app</w:t>
            </w:r>
          </w:p>
        </w:tc>
      </w:tr>
      <w:tr>
        <w:tc>
          <w:tcPr>
            <w:tcW w:w="1588" w:type="dxa"/>
          </w:tcPr>
          <w:p>
            <w:pPr/>
            <w:r>
              <w:t xml:space="preserve">Date format</w:t>
            </w:r>
          </w:p>
        </w:tc>
        <w:tc>
          <w:tcPr>
            <w:tcW w:w="3795" w:type="dxa"/>
          </w:tcPr>
          <w:p>
            <w:pPr/>
            <w:r>
              <w:t xml:space="preserve">Day first (9 Nov, 09/11)</w:t>
            </w:r>
          </w:p>
        </w:tc>
        <w:tc>
          <w:tcPr>
            <w:tcW w:w="3977" w:type="dxa"/>
          </w:tcPr>
          <w:p>
            <w:pPr/>
            <w:r>
              <w:t xml:space="preserve">India default; the paste box must not read 09/11 as 11 September</w:t>
            </w:r>
          </w:p>
        </w:tc>
      </w:tr>
      <w:tr>
        <w:tc>
          <w:tcPr>
            <w:tcW w:w="1588" w:type="dxa"/>
          </w:tcPr>
          <w:p>
            <w:pPr/>
            <w:r>
              <w:t xml:space="preserve">Look and feel</w:t>
            </w:r>
          </w:p>
        </w:tc>
        <w:tc>
          <w:tcPr>
            <w:tcW w:w="3795" w:type="dxa"/>
          </w:tcPr>
          <w:p>
            <w:pPr/>
            <w:r>
              <w:t xml:space="preserve">Bright, warm and colourful, with a floating pill navigation bar; Sunrise (light) theme by default, Midnight (dark) as an option</w:t>
            </w:r>
          </w:p>
        </w:tc>
        <w:tc>
          <w:tcPr>
            <w:tcW w:w="3977" w:type="dxa"/>
          </w:tcPr>
          <w:p>
            <w:pPr/>
            <w:r>
              <w:t xml:space="preserve">Matches the owner's reference apps (Zomato, Uber, Amazon); a plain dark grey interface is not wanted. See "Design and look"</w:t>
            </w:r>
          </w:p>
        </w:tc>
      </w:tr>
    </w:tbl>
    <w:p>
      <w:pPr>
        <w:pStyle w:val="Heading2"/>
      </w:pPr>
      <w:r>
        <w:t xml:space="preserve">User journeys</w:t>
      </w:r>
    </w:p>
    <w:p>
      <w:pPr/>
      <w:r>
        <w:rPr>
          <w:b/>
        </w:rPr>
        <w:t xml:space="preserve">First launch.</w:t>
      </w:r>
      <w:r>
        <w:t xml:space="preserve"> Welcome screen → upload timetable (or type it in) → review screen → choose the minimum attendance (default 75%) → enter the semester start date and a tentative end date → the Today screen shows today's classes.</w:t>
      </w:r>
    </w:p>
    <w:p>
      <w:pPr/>
      <w:r>
        <w:rPr>
          <w:b/>
        </w:rPr>
        <w:t xml:space="preserve">Every day.</w:t>
      </w:r>
      <w:r>
        <w:t xml:space="preserve"> Open Today → tap Present, Absent or No class on each class → see the subject's percentage and "you can miss N more classes" update at once.</w:t>
      </w:r>
    </w:p>
    <w:p>
      <w:pPr/>
      <w:r>
        <w:rPr>
          <w:b/>
        </w:rPr>
        <w:t xml:space="preserve">Looking at another day.</w:t>
      </w:r>
      <w:r>
        <w:t xml:space="preserve"> Open Calendar → tap any date → see that day's classes, their attendance marks and the deadlines on it → edit a mark if needed.</w:t>
      </w:r>
    </w:p>
    <w:p>
      <w:pPr/>
      <w:r>
        <w:rPr>
          <w:b/>
        </w:rPr>
        <w:t xml:space="preserve">Planning the month.</w:t>
      </w:r>
      <w:r>
        <w:t xml:space="preserve"> From the first month after the timetable is uploaded, open Today or a subject → see, for each subject, how many classes there are this month, how many to attend and how many can be skipped → skip a class and watch "can skip" drop at once → on a subject page, move to later months until the semester end date, or back to finished months.</w:t>
      </w:r>
    </w:p>
    <w:p>
      <w:pPr/>
      <w:r>
        <w:rPr>
          <w:b/>
        </w:rPr>
        <w:t xml:space="preserve">A deadline arrives in a chat.</w:t>
      </w:r>
      <w:r>
        <w:t xml:space="preserve"> Copy the message, e.g. "Maths submission of integration worksheet on 9 Nov" → paste it in the box → review screen shows subject, task, date → confirm → it appears on the calendar and the app reminds you a week before, then closer to the date.</w:t>
      </w:r>
    </w:p>
    <w:p>
      <w:pPr/>
      <w:r>
        <w:rPr>
          <w:b/>
        </w:rPr>
        <w:t xml:space="preserve">Studying.</w:t>
      </w:r>
      <w:r>
        <w:t xml:space="preserve"> Open a subject → tick units as revised, add marks → the app shows what to revise before the next test.</w:t>
      </w:r>
    </w:p>
    <w:p>
      <w:pPr/>
      <w:r>
        <w:rPr>
          <w:b/>
        </w:rPr>
        <w:t xml:space="preserve">Adding the syllabus.</w:t>
      </w:r>
      <w:r>
        <w:t xml:space="preserve"> Upload the syllabus PDF → a review screen shows each subject's units, topics and course links → confirm → every unit now lists all its topics, and the Special courses part lists every course link, each one opening in a single tap.</w:t>
      </w:r>
    </w:p>
    <w:p>
      <w:pPr>
        <w:pStyle w:val="Heading2"/>
      </w:pPr>
      <w:r>
        <w:t xml:space="preserve">Functional requirements</w:t>
      </w:r>
    </w:p>
    <w:p>
      <w:pPr>
        <w:pStyle w:val="Heading3"/>
      </w:pPr>
      <w:r>
        <w:t xml:space="preserve">A. Timetable upload and weekly memory</w:t>
      </w:r>
    </w:p>
    <w:tbl>
      <w:tblPr>
        <w:tblStyle w:val="TableGrid"/>
        <w:tblW w:w="0" w:type="auto"/>
        <w:tblLayout w:type="fixed"/>
        <w:tblLook w:val="04A0" w:firstRow="1" w:lastRow="0" w:firstColumn="0" w:lastColumn="0" w:noHBand="0" w:noVBand="1"/>
      </w:tblPr>
      <w:tblGrid>
        <w:gridCol w:w="1010"/>
        <w:gridCol w:w="6907"/>
        <w:gridCol w:w="1441"/>
      </w:tblGrid>
      <w:tr>
        <w:trPr>
          <w:tblHeader/>
        </w:trPr>
        <w:tc>
          <w:tcPr>
            <w:tcW w:w="1010" w:type="dxa"/>
            <w:shd w:val="clear" w:color="auto" w:fill="F2F2F2"/>
          </w:tcPr>
          <w:p>
            <w:pPr/>
            <w:r>
              <w:t xml:space="preserve">ID</w:t>
            </w:r>
          </w:p>
        </w:tc>
        <w:tc>
          <w:tcPr>
            <w:tcW w:w="6907" w:type="dxa"/>
            <w:shd w:val="clear" w:color="auto" w:fill="F2F2F2"/>
          </w:tcPr>
          <w:p>
            <w:pPr/>
            <w:r>
              <w:t xml:space="preserve">Requirement</w:t>
            </w:r>
          </w:p>
        </w:tc>
        <w:tc>
          <w:tcPr>
            <w:tcW w:w="1441" w:type="dxa"/>
            <w:shd w:val="clear" w:color="auto" w:fill="F2F2F2"/>
          </w:tcPr>
          <w:p>
            <w:pPr/>
            <w:r>
              <w:t xml:space="preserve">Priority</w:t>
            </w:r>
          </w:p>
        </w:tc>
      </w:tr>
      <w:tr>
        <w:tc>
          <w:tcPr>
            <w:tcW w:w="1010" w:type="dxa"/>
          </w:tcPr>
          <w:p>
            <w:pPr/>
            <w:r>
              <w:t xml:space="preserve">A1</w:t>
            </w:r>
          </w:p>
        </w:tc>
        <w:tc>
          <w:tcPr>
            <w:tcW w:w="6907" w:type="dxa"/>
          </w:tcPr>
          <w:p>
            <w:pPr/>
            <w:r>
              <w:t xml:space="preserve">Upload the timetable as a file with readable text: a PDF, a spreadsheet (Excel or CSV), or pasted text. A photo or screenshot has no text, so rules cannot read it; the app says so and opens the by-hand screen (A10)</w:t>
            </w:r>
          </w:p>
        </w:tc>
        <w:tc>
          <w:tcPr>
            <w:tcW w:w="1441" w:type="dxa"/>
          </w:tcPr>
          <w:p>
            <w:pPr/>
            <w:r>
              <w:t xml:space="preserve">Must</w:t>
            </w:r>
          </w:p>
        </w:tc>
      </w:tr>
      <w:tr>
        <w:tc>
          <w:tcPr>
            <w:tcW w:w="1010" w:type="dxa"/>
          </w:tcPr>
          <w:p>
            <w:pPr/>
            <w:r>
              <w:t xml:space="preserve">A2</w:t>
            </w:r>
          </w:p>
        </w:tc>
        <w:tc>
          <w:tcPr>
            <w:tcW w:w="6907" w:type="dxa"/>
          </w:tcPr>
          <w:p>
            <w:pPr/>
            <w:r>
              <w:t xml:space="preserve">Fixed rules (no AI) read each class: day, start time, end time, subject, type (lecture, lab, tutorial, online), room, teacher. The rules are T1 to T9 in "Reading rules" and are built from the owner's sample timetable</w:t>
            </w:r>
          </w:p>
        </w:tc>
        <w:tc>
          <w:tcPr>
            <w:tcW w:w="1441" w:type="dxa"/>
          </w:tcPr>
          <w:p>
            <w:pPr/>
            <w:r>
              <w:t xml:space="preserve">Must</w:t>
            </w:r>
          </w:p>
        </w:tc>
      </w:tr>
      <w:tr>
        <w:tc>
          <w:tcPr>
            <w:tcW w:w="1010" w:type="dxa"/>
          </w:tcPr>
          <w:p>
            <w:pPr/>
            <w:r>
              <w:t xml:space="preserve">A3</w:t>
            </w:r>
          </w:p>
        </w:tc>
        <w:tc>
          <w:tcPr>
            <w:tcW w:w="6907" w:type="dxa"/>
          </w:tcPr>
          <w:p>
            <w:pPr/>
            <w:r>
              <w:t xml:space="preserve">If the file has several batches or divisions, ask the user which one is theirs before reading the rest</w:t>
            </w:r>
          </w:p>
        </w:tc>
        <w:tc>
          <w:tcPr>
            <w:tcW w:w="1441" w:type="dxa"/>
          </w:tcPr>
          <w:p>
            <w:pPr/>
            <w:r>
              <w:t xml:space="preserve">Should</w:t>
            </w:r>
          </w:p>
        </w:tc>
      </w:tr>
      <w:tr>
        <w:tc>
          <w:tcPr>
            <w:tcW w:w="1010" w:type="dxa"/>
          </w:tcPr>
          <w:p>
            <w:pPr/>
            <w:r>
              <w:t xml:space="preserve">A4</w:t>
            </w:r>
          </w:p>
        </w:tc>
        <w:tc>
          <w:tcPr>
            <w:tcW w:w="6907" w:type="dxa"/>
          </w:tcPr>
          <w:p>
            <w:pPr/>
            <w:r>
              <w:t xml:space="preserve">Show a review screen with the timetable as a week grid; the user can fix, add or delete every class before saving. Nothing is saved without this confirmation</w:t>
            </w:r>
          </w:p>
        </w:tc>
        <w:tc>
          <w:tcPr>
            <w:tcW w:w="1441" w:type="dxa"/>
          </w:tcPr>
          <w:p>
            <w:pPr/>
            <w:r>
              <w:t xml:space="preserve">Must</w:t>
            </w:r>
          </w:p>
        </w:tc>
      </w:tr>
      <w:tr>
        <w:tc>
          <w:tcPr>
            <w:tcW w:w="1010" w:type="dxa"/>
          </w:tcPr>
          <w:p>
            <w:pPr/>
            <w:r>
              <w:t xml:space="preserve">A5</w:t>
            </w:r>
          </w:p>
        </w:tc>
        <w:tc>
          <w:tcPr>
            <w:tcW w:w="6907" w:type="dxa"/>
          </w:tcPr>
          <w:p>
            <w:pPr/>
            <w:r>
              <w:t xml:space="preserve">Mark any field the rules could not read clearly; never guess it</w:t>
            </w:r>
          </w:p>
        </w:tc>
        <w:tc>
          <w:tcPr>
            <w:tcW w:w="1441" w:type="dxa"/>
          </w:tcPr>
          <w:p>
            <w:pPr/>
            <w:r>
              <w:t xml:space="preserve">Must</w:t>
            </w:r>
          </w:p>
        </w:tc>
      </w:tr>
      <w:tr>
        <w:tc>
          <w:tcPr>
            <w:tcW w:w="1010" w:type="dxa"/>
          </w:tcPr>
          <w:p>
            <w:pPr/>
            <w:r>
              <w:t xml:space="preserve">A6</w:t>
            </w:r>
          </w:p>
        </w:tc>
        <w:tc>
          <w:tcPr>
            <w:tcW w:w="6907" w:type="dxa"/>
          </w:tcPr>
          <w:p>
            <w:pPr/>
            <w:r>
              <w:t xml:space="preserve">Create the subjects automatically from the timetable (short name and full name), so the user does not type them</w:t>
            </w:r>
          </w:p>
        </w:tc>
        <w:tc>
          <w:tcPr>
            <w:tcW w:w="1441" w:type="dxa"/>
          </w:tcPr>
          <w:p>
            <w:pPr/>
            <w:r>
              <w:t xml:space="preserve">Must</w:t>
            </w:r>
          </w:p>
        </w:tc>
      </w:tr>
      <w:tr>
        <w:tc>
          <w:tcPr>
            <w:tcW w:w="1010" w:type="dxa"/>
          </w:tcPr>
          <w:p>
            <w:pPr/>
            <w:r>
              <w:t xml:space="preserve">A7</w:t>
            </w:r>
          </w:p>
        </w:tc>
        <w:tc>
          <w:tcPr>
            <w:tcW w:w="6907" w:type="dxa"/>
          </w:tcPr>
          <w:p>
            <w:pPr/>
            <w:r>
              <w:t xml:space="preserve">Remember the timetable as a weekly repeat: every Monday shows Monday's classes, and so on, until the semester ends or the timetable is replaced</w:t>
            </w:r>
          </w:p>
        </w:tc>
        <w:tc>
          <w:tcPr>
            <w:tcW w:w="1441" w:type="dxa"/>
          </w:tcPr>
          <w:p>
            <w:pPr/>
            <w:r>
              <w:t xml:space="preserve">Must</w:t>
            </w:r>
          </w:p>
        </w:tc>
      </w:tr>
      <w:tr>
        <w:tc>
          <w:tcPr>
            <w:tcW w:w="1010" w:type="dxa"/>
          </w:tcPr>
          <w:p>
            <w:pPr/>
            <w:r>
              <w:t xml:space="preserve">A8</w:t>
            </w:r>
          </w:p>
        </w:tc>
        <w:tc>
          <w:tcPr>
            <w:tcW w:w="6907" w:type="dxa"/>
          </w:tcPr>
          <w:p>
            <w:pPr/>
            <w:r>
              <w:t xml:space="preserve">Edit the timetable any time (add, move, remove a class); changes apply from today onward and past days keep what they had</w:t>
            </w:r>
          </w:p>
        </w:tc>
        <w:tc>
          <w:tcPr>
            <w:tcW w:w="1441" w:type="dxa"/>
          </w:tcPr>
          <w:p>
            <w:pPr/>
            <w:r>
              <w:t xml:space="preserve">Must</w:t>
            </w:r>
          </w:p>
        </w:tc>
      </w:tr>
      <w:tr>
        <w:tc>
          <w:tcPr>
            <w:tcW w:w="1010" w:type="dxa"/>
          </w:tcPr>
          <w:p>
            <w:pPr/>
            <w:r>
              <w:t xml:space="preserve">A9</w:t>
            </w:r>
          </w:p>
        </w:tc>
        <w:tc>
          <w:tcPr>
            <w:tcW w:w="6907" w:type="dxa"/>
          </w:tcPr>
          <w:p>
            <w:pPr/>
            <w:r>
              <w:t xml:space="preserve">Re-upload a new timetable: ask whether to replace the old one or edit it; attendance already marked is kept</w:t>
            </w:r>
          </w:p>
        </w:tc>
        <w:tc>
          <w:tcPr>
            <w:tcW w:w="1441" w:type="dxa"/>
          </w:tcPr>
          <w:p>
            <w:pPr/>
            <w:r>
              <w:t xml:space="preserve">Must</w:t>
            </w:r>
          </w:p>
        </w:tc>
      </w:tr>
      <w:tr>
        <w:tc>
          <w:tcPr>
            <w:tcW w:w="1010" w:type="dxa"/>
          </w:tcPr>
          <w:p>
            <w:pPr/>
            <w:r>
              <w:t xml:space="preserve">A10</w:t>
            </w:r>
          </w:p>
        </w:tc>
        <w:tc>
          <w:tcPr>
            <w:tcW w:w="6907" w:type="dxa"/>
          </w:tcPr>
          <w:p>
            <w:pPr/>
            <w:r>
              <w:t xml:space="preserve">Add lectures by hand: day, start and end time, subject, type, room and teacher, one at a time or copied to several days. This is always available, with or without an uploaded file, and is the fallback when the rules cannot read a file. Hand-entered lectures are remembered as a weekly repeat, the same as an uploaded timetable, until the user changes them or replaces the timetable</w:t>
            </w:r>
          </w:p>
        </w:tc>
        <w:tc>
          <w:tcPr>
            <w:tcW w:w="1441" w:type="dxa"/>
          </w:tcPr>
          <w:p>
            <w:pPr/>
            <w:r>
              <w:t xml:space="preserve">Must</w:t>
            </w:r>
          </w:p>
        </w:tc>
      </w:tr>
      <w:tr>
        <w:tc>
          <w:tcPr>
            <w:tcW w:w="1010" w:type="dxa"/>
          </w:tcPr>
          <w:p>
            <w:pPr/>
            <w:r>
              <w:t xml:space="preserve">A11</w:t>
            </w:r>
          </w:p>
        </w:tc>
        <w:tc>
          <w:tcPr>
            <w:tcW w:w="6907" w:type="dxa"/>
          </w:tcPr>
          <w:p>
            <w:pPr/>
            <w:r>
              <w:t xml:space="preserve">Semester start date (the first day of college this semester) and a tentative end date that can be changed any time; classes only appear inside this range. The monthly plan (section J) needs both</w:t>
            </w:r>
          </w:p>
        </w:tc>
        <w:tc>
          <w:tcPr>
            <w:tcW w:w="1441" w:type="dxa"/>
          </w:tcPr>
          <w:p>
            <w:pPr/>
            <w:r>
              <w:t xml:space="preserve">Must</w:t>
            </w:r>
          </w:p>
        </w:tc>
      </w:tr>
      <w:tr>
        <w:tc>
          <w:tcPr>
            <w:tcW w:w="1010" w:type="dxa"/>
          </w:tcPr>
          <w:p>
            <w:pPr/>
            <w:r>
              <w:t xml:space="preserve">A12</w:t>
            </w:r>
          </w:p>
        </w:tc>
        <w:tc>
          <w:tcPr>
            <w:tcW w:w="6907" w:type="dxa"/>
          </w:tcPr>
          <w:p>
            <w:pPr/>
            <w:r>
              <w:t xml:space="preserve">Mark holidays as no-class days, for one day or a range. Exam days can be marked too, but their classes still count as normal classes (section J)</w:t>
            </w:r>
          </w:p>
        </w:tc>
        <w:tc>
          <w:tcPr>
            <w:tcW w:w="1441" w:type="dxa"/>
          </w:tcPr>
          <w:p>
            <w:pPr/>
            <w:r>
              <w:t xml:space="preserve">Should</w:t>
            </w:r>
          </w:p>
        </w:tc>
      </w:tr>
      <w:tr>
        <w:tc>
          <w:tcPr>
            <w:tcW w:w="1010" w:type="dxa"/>
          </w:tcPr>
          <w:p>
            <w:pPr/>
            <w:r>
              <w:t xml:space="preserve">A13</w:t>
            </w:r>
          </w:p>
        </w:tc>
        <w:tc>
          <w:tcPr>
            <w:tcW w:w="6907" w:type="dxa"/>
          </w:tcPr>
          <w:p>
            <w:pPr/>
            <w:r>
              <w:t xml:space="preserve">Saturday classes supported; Sunday off by default but can be turned on</w:t>
            </w:r>
          </w:p>
        </w:tc>
        <w:tc>
          <w:tcPr>
            <w:tcW w:w="1441" w:type="dxa"/>
          </w:tcPr>
          <w:p>
            <w:pPr/>
            <w:r>
              <w:t xml:space="preserve">Should</w:t>
            </w:r>
          </w:p>
        </w:tc>
      </w:tr>
    </w:tbl>
    <w:p>
      <w:pPr>
        <w:pStyle w:val="Heading3"/>
      </w:pPr>
      <w:r>
        <w:t xml:space="preserve">B. Attendance calculation</w:t>
      </w:r>
    </w:p>
    <w:tbl>
      <w:tblPr>
        <w:tblStyle w:val="TableGrid"/>
        <w:tblW w:w="0" w:type="auto"/>
        <w:tblLayout w:type="fixed"/>
        <w:tblLook w:val="04A0" w:firstRow="1" w:lastRow="0" w:firstColumn="0" w:lastColumn="0" w:noHBand="0" w:noVBand="1"/>
      </w:tblPr>
      <w:tblGrid>
        <w:gridCol w:w="1010"/>
        <w:gridCol w:w="6907"/>
        <w:gridCol w:w="1441"/>
      </w:tblGrid>
      <w:tr>
        <w:trPr>
          <w:tblHeader/>
        </w:trPr>
        <w:tc>
          <w:tcPr>
            <w:tcW w:w="1010" w:type="dxa"/>
            <w:shd w:val="clear" w:color="auto" w:fill="F2F2F2"/>
          </w:tcPr>
          <w:p>
            <w:pPr/>
            <w:r>
              <w:t xml:space="preserve">ID</w:t>
            </w:r>
          </w:p>
        </w:tc>
        <w:tc>
          <w:tcPr>
            <w:tcW w:w="6907" w:type="dxa"/>
            <w:shd w:val="clear" w:color="auto" w:fill="F2F2F2"/>
          </w:tcPr>
          <w:p>
            <w:pPr/>
            <w:r>
              <w:t xml:space="preserve">Requirement</w:t>
            </w:r>
          </w:p>
        </w:tc>
        <w:tc>
          <w:tcPr>
            <w:tcW w:w="1441" w:type="dxa"/>
            <w:shd w:val="clear" w:color="auto" w:fill="F2F2F2"/>
          </w:tcPr>
          <w:p>
            <w:pPr/>
            <w:r>
              <w:t xml:space="preserve">Priority</w:t>
            </w:r>
          </w:p>
        </w:tc>
      </w:tr>
      <w:tr>
        <w:tc>
          <w:tcPr>
            <w:tcW w:w="1010" w:type="dxa"/>
          </w:tcPr>
          <w:p>
            <w:pPr/>
            <w:r>
              <w:t xml:space="preserve">B1</w:t>
            </w:r>
          </w:p>
        </w:tc>
        <w:tc>
          <w:tcPr>
            <w:tcW w:w="6907" w:type="dxa"/>
          </w:tcPr>
          <w:p>
            <w:pPr/>
            <w:r>
              <w:t xml:space="preserve">Every class on a day has three choices: </w:t>
            </w:r>
            <w:r>
              <w:rPr>
                <w:b/>
              </w:rPr>
              <w:t xml:space="preserve">Present</w:t>
            </w:r>
            <w:r>
              <w:t xml:space="preserve">, </w:t>
            </w:r>
            <w:r>
              <w:rPr>
                <w:b/>
              </w:rPr>
              <w:t xml:space="preserve">Absent</w:t>
            </w:r>
            <w:r>
              <w:t xml:space="preserve">, </w:t>
            </w:r>
            <w:r>
              <w:rPr>
                <w:b/>
              </w:rPr>
              <w:t xml:space="preserve">No class</w:t>
            </w:r>
            <w:r>
              <w:t xml:space="preserve"> (teacher absent, holiday). A marked class shows only its choice, with a Change link to switch</w:t>
            </w:r>
          </w:p>
        </w:tc>
        <w:tc>
          <w:tcPr>
            <w:tcW w:w="1441" w:type="dxa"/>
          </w:tcPr>
          <w:p>
            <w:pPr/>
            <w:r>
              <w:t xml:space="preserve">Must</w:t>
            </w:r>
          </w:p>
        </w:tc>
      </w:tr>
      <w:tr>
        <w:tc>
          <w:tcPr>
            <w:tcW w:w="1010" w:type="dxa"/>
          </w:tcPr>
          <w:p>
            <w:pPr/>
            <w:r>
              <w:t xml:space="preserve">B2</w:t>
            </w:r>
          </w:p>
        </w:tc>
        <w:tc>
          <w:tcPr>
            <w:tcW w:w="6907" w:type="dxa"/>
          </w:tcPr>
          <w:p>
            <w:pPr/>
            <w:r>
              <w:t xml:space="preserve">Attendance per subject = classes attended ÷ classes held × 100. </w:t>
            </w:r>
            <w:r>
              <w:rPr>
                <w:b/>
              </w:rPr>
              <w:t xml:space="preserve">No class</w:t>
            </w:r>
            <w:r>
              <w:t xml:space="preserve"> counts in neither number</w:t>
            </w:r>
          </w:p>
        </w:tc>
        <w:tc>
          <w:tcPr>
            <w:tcW w:w="1441" w:type="dxa"/>
          </w:tcPr>
          <w:p>
            <w:pPr/>
            <w:r>
              <w:t xml:space="preserve">Must</w:t>
            </w:r>
          </w:p>
        </w:tc>
      </w:tr>
      <w:tr>
        <w:tc>
          <w:tcPr>
            <w:tcW w:w="1010" w:type="dxa"/>
          </w:tcPr>
          <w:p>
            <w:pPr/>
            <w:r>
              <w:t xml:space="preserve">B3</w:t>
            </w:r>
          </w:p>
        </w:tc>
        <w:tc>
          <w:tcPr>
            <w:tcW w:w="6907" w:type="dxa"/>
          </w:tcPr>
          <w:p>
            <w:pPr/>
            <w:r>
              <w:t xml:space="preserve">Show the percentage per subject, and an overall percentage across all subjects</w:t>
            </w:r>
          </w:p>
        </w:tc>
        <w:tc>
          <w:tcPr>
            <w:tcW w:w="1441" w:type="dxa"/>
          </w:tcPr>
          <w:p>
            <w:pPr/>
            <w:r>
              <w:t xml:space="preserve">Must</w:t>
            </w:r>
          </w:p>
        </w:tc>
      </w:tr>
      <w:tr>
        <w:tc>
          <w:tcPr>
            <w:tcW w:w="1010" w:type="dxa"/>
          </w:tcPr>
          <w:p>
            <w:pPr/>
            <w:r>
              <w:t xml:space="preserve">B4</w:t>
            </w:r>
          </w:p>
        </w:tc>
        <w:tc>
          <w:tcPr>
            <w:tcW w:w="6907" w:type="dxa"/>
          </w:tcPr>
          <w:p>
            <w:pPr/>
            <w:r>
              <w:t xml:space="preserve">If the subject is at or above the user's minimum, show "You can miss N more classes", where N = floor((100 × attended − minimum × held) ÷ minimum). At exactly the limit, show "At the limit. Don't miss the next class"</w:t>
            </w:r>
          </w:p>
        </w:tc>
        <w:tc>
          <w:tcPr>
            <w:tcW w:w="1441" w:type="dxa"/>
          </w:tcPr>
          <w:p>
            <w:pPr/>
            <w:r>
              <w:t xml:space="preserve">Must</w:t>
            </w:r>
          </w:p>
        </w:tc>
      </w:tr>
      <w:tr>
        <w:tc>
          <w:tcPr>
            <w:tcW w:w="1010" w:type="dxa"/>
          </w:tcPr>
          <w:p>
            <w:pPr/>
            <w:r>
              <w:t xml:space="preserve">B5</w:t>
            </w:r>
          </w:p>
        </w:tc>
        <w:tc>
          <w:tcPr>
            <w:tcW w:w="6907" w:type="dxa"/>
          </w:tcPr>
          <w:p>
            <w:pPr/>
            <w:r>
              <w:t xml:space="preserve">If below the minimum, show "Attend the next N classes to get back to X%", where N = ceil((minimum × held − 100 × attended) ÷ (100 − minimum)). At a minimum of 100% and below it, say it is out of reach</w:t>
            </w:r>
          </w:p>
        </w:tc>
        <w:tc>
          <w:tcPr>
            <w:tcW w:w="1441" w:type="dxa"/>
          </w:tcPr>
          <w:p>
            <w:pPr/>
            <w:r>
              <w:t xml:space="preserve">Must</w:t>
            </w:r>
          </w:p>
        </w:tc>
      </w:tr>
      <w:tr>
        <w:tc>
          <w:tcPr>
            <w:tcW w:w="1010" w:type="dxa"/>
          </w:tcPr>
          <w:p>
            <w:pPr/>
            <w:r>
              <w:t xml:space="preserve">B6</w:t>
            </w:r>
          </w:p>
        </w:tc>
        <w:tc>
          <w:tcPr>
            <w:tcW w:w="6907" w:type="dxa"/>
          </w:tcPr>
          <w:p>
            <w:pPr/>
            <w:r>
              <w:t xml:space="preserve">Colour the subject green when safe, amber at the limit, red when below</w:t>
            </w:r>
          </w:p>
        </w:tc>
        <w:tc>
          <w:tcPr>
            <w:tcW w:w="1441" w:type="dxa"/>
          </w:tcPr>
          <w:p>
            <w:pPr/>
            <w:r>
              <w:t xml:space="preserve">Must</w:t>
            </w:r>
          </w:p>
        </w:tc>
      </w:tr>
      <w:tr>
        <w:tc>
          <w:tcPr>
            <w:tcW w:w="1010" w:type="dxa"/>
          </w:tcPr>
          <w:p>
            <w:pPr/>
            <w:r>
              <w:t xml:space="preserve">B7</w:t>
            </w:r>
          </w:p>
        </w:tc>
        <w:tc>
          <w:tcPr>
            <w:tcW w:w="6907" w:type="dxa"/>
          </w:tcPr>
          <w:p>
            <w:pPr/>
            <w:r>
              <w:t xml:space="preserve">A warning on the Today screen listing subjects below the minimum; shown only once at least 5 classes are marked in that subject, because a percentage swings wildly on a few classes</w:t>
            </w:r>
          </w:p>
        </w:tc>
        <w:tc>
          <w:tcPr>
            <w:tcW w:w="1441" w:type="dxa"/>
          </w:tcPr>
          <w:p>
            <w:pPr/>
            <w:r>
              <w:t xml:space="preserve">Must</w:t>
            </w:r>
          </w:p>
        </w:tc>
      </w:tr>
      <w:tr>
        <w:tc>
          <w:tcPr>
            <w:tcW w:w="1010" w:type="dxa"/>
          </w:tcPr>
          <w:p>
            <w:pPr/>
            <w:r>
              <w:t xml:space="preserve">B8</w:t>
            </w:r>
          </w:p>
        </w:tc>
        <w:tc>
          <w:tcPr>
            <w:tcW w:w="6907" w:type="dxa"/>
          </w:tcPr>
          <w:p>
            <w:pPr/>
            <w:r>
              <w:t xml:space="preserve">Let the user type their real numbers (classes attended, classes held) per subject, to start from the college ERP's figures or correct a difference, e.g. an ERP that counts a 2-hour lab as two classes</w:t>
            </w:r>
          </w:p>
        </w:tc>
        <w:tc>
          <w:tcPr>
            <w:tcW w:w="1441" w:type="dxa"/>
          </w:tcPr>
          <w:p>
            <w:pPr/>
            <w:r>
              <w:t xml:space="preserve">Must</w:t>
            </w:r>
          </w:p>
        </w:tc>
      </w:tr>
      <w:tr>
        <w:tc>
          <w:tcPr>
            <w:tcW w:w="1010" w:type="dxa"/>
          </w:tcPr>
          <w:p>
            <w:pPr/>
            <w:r>
              <w:t xml:space="preserve">B9</w:t>
            </w:r>
          </w:p>
        </w:tc>
        <w:tc>
          <w:tcPr>
            <w:tcW w:w="6907" w:type="dxa"/>
          </w:tcPr>
          <w:p>
            <w:pPr/>
            <w:r>
              <w:t xml:space="preserve">Mark attendance for a past day (a forgotten day) from the calendar; recalculate everything</w:t>
            </w:r>
          </w:p>
        </w:tc>
        <w:tc>
          <w:tcPr>
            <w:tcW w:w="1441" w:type="dxa"/>
          </w:tcPr>
          <w:p>
            <w:pPr/>
            <w:r>
              <w:t xml:space="preserve">Must</w:t>
            </w:r>
          </w:p>
        </w:tc>
      </w:tr>
      <w:tr>
        <w:tc>
          <w:tcPr>
            <w:tcW w:w="1010" w:type="dxa"/>
          </w:tcPr>
          <w:p>
            <w:pPr/>
            <w:r>
              <w:t xml:space="preserve">B10</w:t>
            </w:r>
          </w:p>
        </w:tc>
        <w:tc>
          <w:tcPr>
            <w:tcW w:w="6907" w:type="dxa"/>
          </w:tcPr>
          <w:p>
            <w:pPr/>
            <w:r>
              <w:t xml:space="preserve">A "mark all present" button for a day</w:t>
            </w:r>
          </w:p>
        </w:tc>
        <w:tc>
          <w:tcPr>
            <w:tcW w:w="1441" w:type="dxa"/>
          </w:tcPr>
          <w:p>
            <w:pPr/>
            <w:r>
              <w:t xml:space="preserve">Should</w:t>
            </w:r>
          </w:p>
        </w:tc>
      </w:tr>
      <w:tr>
        <w:tc>
          <w:tcPr>
            <w:tcW w:w="1010" w:type="dxa"/>
          </w:tcPr>
          <w:p>
            <w:pPr/>
            <w:r>
              <w:t xml:space="preserve">B11</w:t>
            </w:r>
          </w:p>
        </w:tc>
        <w:tc>
          <w:tcPr>
            <w:tcW w:w="6907" w:type="dxa"/>
          </w:tcPr>
          <w:p>
            <w:pPr/>
            <w:r>
              <w:t xml:space="preserve">Evening reminder notification, at a time the user picks, if today's classes are not all marked</w:t>
            </w:r>
          </w:p>
        </w:tc>
        <w:tc>
          <w:tcPr>
            <w:tcW w:w="1441" w:type="dxa"/>
          </w:tcPr>
          <w:p>
            <w:pPr/>
            <w:r>
              <w:t xml:space="preserve">Should</w:t>
            </w:r>
          </w:p>
        </w:tc>
      </w:tr>
      <w:tr>
        <w:tc>
          <w:tcPr>
            <w:tcW w:w="1010" w:type="dxa"/>
          </w:tcPr>
          <w:p>
            <w:pPr/>
            <w:r>
              <w:t xml:space="preserve">B12</w:t>
            </w:r>
          </w:p>
        </w:tc>
        <w:tc>
          <w:tcPr>
            <w:tcW w:w="6907" w:type="dxa"/>
          </w:tcPr>
          <w:p>
            <w:pPr/>
            <w:r>
              <w:t xml:space="preserve">"What if" planner: "If I skip these classes, what will my percentage be?" before the user decides</w:t>
            </w:r>
          </w:p>
        </w:tc>
        <w:tc>
          <w:tcPr>
            <w:tcW w:w="1441" w:type="dxa"/>
          </w:tcPr>
          <w:p>
            <w:pPr/>
            <w:r>
              <w:t xml:space="preserve">Should</w:t>
            </w:r>
          </w:p>
        </w:tc>
      </w:tr>
      <w:tr>
        <w:tc>
          <w:tcPr>
            <w:tcW w:w="1010" w:type="dxa"/>
          </w:tcPr>
          <w:p>
            <w:pPr/>
            <w:r>
              <w:t xml:space="preserve">B13</w:t>
            </w:r>
          </w:p>
        </w:tc>
        <w:tc>
          <w:tcPr>
            <w:tcW w:w="6907" w:type="dxa"/>
          </w:tcPr>
          <w:p>
            <w:pPr/>
            <w:r>
              <w:t xml:space="preserve">Per-subject history: a list or small chart of the percentage over the semester</w:t>
            </w:r>
          </w:p>
        </w:tc>
        <w:tc>
          <w:tcPr>
            <w:tcW w:w="1441" w:type="dxa"/>
          </w:tcPr>
          <w:p>
            <w:pPr/>
            <w:r>
              <w:t xml:space="preserve">Stretch</w:t>
            </w:r>
          </w:p>
        </w:tc>
      </w:tr>
      <w:tr>
        <w:tc>
          <w:tcPr>
            <w:tcW w:w="1010" w:type="dxa"/>
          </w:tcPr>
          <w:p>
            <w:pPr/>
            <w:r>
              <w:t xml:space="preserve">B14</w:t>
            </w:r>
          </w:p>
        </w:tc>
        <w:tc>
          <w:tcPr>
            <w:tcW w:w="6907" w:type="dxa"/>
          </w:tcPr>
          <w:p>
            <w:pPr/>
            <w:r>
              <w:t xml:space="preserve">Setting for classes left unmarked: leave blank (default) or count as present</w:t>
            </w:r>
          </w:p>
        </w:tc>
        <w:tc>
          <w:tcPr>
            <w:tcW w:w="1441" w:type="dxa"/>
          </w:tcPr>
          <w:p>
            <w:pPr/>
            <w:r>
              <w:t xml:space="preserve">Stretch</w:t>
            </w:r>
          </w:p>
        </w:tc>
      </w:tr>
    </w:tbl>
    <w:p>
      <w:pPr>
        <w:pStyle w:val="Heading3"/>
      </w:pPr>
      <w:r>
        <w:t xml:space="preserve">C. Calendar tab</w:t>
      </w:r>
    </w:p>
    <w:tbl>
      <w:tblPr>
        <w:tblStyle w:val="TableGrid"/>
        <w:tblW w:w="0" w:type="auto"/>
        <w:tblLayout w:type="fixed"/>
        <w:tblLook w:val="04A0" w:firstRow="1" w:lastRow="0" w:firstColumn="0" w:lastColumn="0" w:noHBand="0" w:noVBand="1"/>
      </w:tblPr>
      <w:tblGrid>
        <w:gridCol w:w="1010"/>
        <w:gridCol w:w="6907"/>
        <w:gridCol w:w="1441"/>
      </w:tblGrid>
      <w:tr>
        <w:trPr>
          <w:tblHeader/>
        </w:trPr>
        <w:tc>
          <w:tcPr>
            <w:tcW w:w="1010" w:type="dxa"/>
            <w:shd w:val="clear" w:color="auto" w:fill="F2F2F2"/>
          </w:tcPr>
          <w:p>
            <w:pPr/>
            <w:r>
              <w:t xml:space="preserve">ID</w:t>
            </w:r>
          </w:p>
        </w:tc>
        <w:tc>
          <w:tcPr>
            <w:tcW w:w="6907" w:type="dxa"/>
            <w:shd w:val="clear" w:color="auto" w:fill="F2F2F2"/>
          </w:tcPr>
          <w:p>
            <w:pPr/>
            <w:r>
              <w:t xml:space="preserve">Requirement</w:t>
            </w:r>
          </w:p>
        </w:tc>
        <w:tc>
          <w:tcPr>
            <w:tcW w:w="1441" w:type="dxa"/>
            <w:shd w:val="clear" w:color="auto" w:fill="F2F2F2"/>
          </w:tcPr>
          <w:p>
            <w:pPr/>
            <w:r>
              <w:t xml:space="preserve">Priority</w:t>
            </w:r>
          </w:p>
        </w:tc>
      </w:tr>
      <w:tr>
        <w:tc>
          <w:tcPr>
            <w:tcW w:w="1010" w:type="dxa"/>
          </w:tcPr>
          <w:p>
            <w:pPr/>
            <w:r>
              <w:t xml:space="preserve">C1</w:t>
            </w:r>
          </w:p>
        </w:tc>
        <w:tc>
          <w:tcPr>
            <w:tcW w:w="6907" w:type="dxa"/>
          </w:tcPr>
          <w:p>
            <w:pPr/>
            <w:r>
              <w:t xml:space="preserve">A month view; swipe or tap arrows to move between months, with today highlighted</w:t>
            </w:r>
          </w:p>
        </w:tc>
        <w:tc>
          <w:tcPr>
            <w:tcW w:w="1441" w:type="dxa"/>
          </w:tcPr>
          <w:p>
            <w:pPr/>
            <w:r>
              <w:t xml:space="preserve">Must</w:t>
            </w:r>
          </w:p>
        </w:tc>
      </w:tr>
      <w:tr>
        <w:tc>
          <w:tcPr>
            <w:tcW w:w="1010" w:type="dxa"/>
          </w:tcPr>
          <w:p>
            <w:pPr/>
            <w:r>
              <w:t xml:space="preserve">C2</w:t>
            </w:r>
          </w:p>
        </w:tc>
        <w:tc>
          <w:tcPr>
            <w:tcW w:w="6907" w:type="dxa"/>
          </w:tcPr>
          <w:p>
            <w:pPr/>
            <w:r>
              <w:t xml:space="preserve">Tap any date, past or upcoming, to open that day: the classes from the timetable, the attendance mark on each, and the deadlines due that day</w:t>
            </w:r>
          </w:p>
        </w:tc>
        <w:tc>
          <w:tcPr>
            <w:tcW w:w="1441" w:type="dxa"/>
          </w:tcPr>
          <w:p>
            <w:pPr/>
            <w:r>
              <w:t xml:space="preserve">Must</w:t>
            </w:r>
          </w:p>
        </w:tc>
      </w:tr>
      <w:tr>
        <w:tc>
          <w:tcPr>
            <w:tcW w:w="1010" w:type="dxa"/>
          </w:tcPr>
          <w:p>
            <w:pPr/>
            <w:r>
              <w:t xml:space="preserve">C3</w:t>
            </w:r>
          </w:p>
        </w:tc>
        <w:tc>
          <w:tcPr>
            <w:tcW w:w="6907" w:type="dxa"/>
          </w:tcPr>
          <w:p>
            <w:pPr/>
            <w:r>
              <w:t xml:space="preserve">Dates with a deadline show a dot; dates with a class not yet marked in the past show a different dot</w:t>
            </w:r>
          </w:p>
        </w:tc>
        <w:tc>
          <w:tcPr>
            <w:tcW w:w="1441" w:type="dxa"/>
          </w:tcPr>
          <w:p>
            <w:pPr/>
            <w:r>
              <w:t xml:space="preserve">Should</w:t>
            </w:r>
          </w:p>
        </w:tc>
      </w:tr>
      <w:tr>
        <w:tc>
          <w:tcPr>
            <w:tcW w:w="1010" w:type="dxa"/>
          </w:tcPr>
          <w:p>
            <w:pPr/>
            <w:r>
              <w:t xml:space="preserve">C4</w:t>
            </w:r>
          </w:p>
        </w:tc>
        <w:tc>
          <w:tcPr>
            <w:tcW w:w="6907" w:type="dxa"/>
          </w:tcPr>
          <w:p>
            <w:pPr/>
            <w:r>
              <w:t xml:space="preserve">On a past day, change any attendance mark; on a future day, mark a class as cancelled in advance</w:t>
            </w:r>
          </w:p>
        </w:tc>
        <w:tc>
          <w:tcPr>
            <w:tcW w:w="1441" w:type="dxa"/>
          </w:tcPr>
          <w:p>
            <w:pPr/>
            <w:r>
              <w:t xml:space="preserve">Must</w:t>
            </w:r>
          </w:p>
        </w:tc>
      </w:tr>
      <w:tr>
        <w:tc>
          <w:tcPr>
            <w:tcW w:w="1010" w:type="dxa"/>
          </w:tcPr>
          <w:p>
            <w:pPr/>
            <w:r>
              <w:t xml:space="preserve">C5</w:t>
            </w:r>
          </w:p>
        </w:tc>
        <w:tc>
          <w:tcPr>
            <w:tcW w:w="6907" w:type="dxa"/>
          </w:tcPr>
          <w:p>
            <w:pPr/>
            <w:r>
              <w:t xml:space="preserve">Add, edit or delete a deadline from the day screen</w:t>
            </w:r>
          </w:p>
        </w:tc>
        <w:tc>
          <w:tcPr>
            <w:tcW w:w="1441" w:type="dxa"/>
          </w:tcPr>
          <w:p>
            <w:pPr/>
            <w:r>
              <w:t xml:space="preserve">Must</w:t>
            </w:r>
          </w:p>
        </w:tc>
      </w:tr>
      <w:tr>
        <w:tc>
          <w:tcPr>
            <w:tcW w:w="1010" w:type="dxa"/>
          </w:tcPr>
          <w:p>
            <w:pPr/>
            <w:r>
              <w:t xml:space="preserve">C6</w:t>
            </w:r>
          </w:p>
        </w:tc>
        <w:tc>
          <w:tcPr>
            <w:tcW w:w="6907" w:type="dxa"/>
          </w:tcPr>
          <w:p>
            <w:pPr/>
            <w:r>
              <w:t xml:space="preserve">A "Today" button to jump back to the current date</w:t>
            </w:r>
          </w:p>
        </w:tc>
        <w:tc>
          <w:tcPr>
            <w:tcW w:w="1441" w:type="dxa"/>
          </w:tcPr>
          <w:p>
            <w:pPr/>
            <w:r>
              <w:t xml:space="preserve">Must</w:t>
            </w:r>
          </w:p>
        </w:tc>
      </w:tr>
      <w:tr>
        <w:tc>
          <w:tcPr>
            <w:tcW w:w="1010" w:type="dxa"/>
          </w:tcPr>
          <w:p>
            <w:pPr/>
            <w:r>
              <w:t xml:space="preserve">C7</w:t>
            </w:r>
          </w:p>
        </w:tc>
        <w:tc>
          <w:tcPr>
            <w:tcW w:w="6907" w:type="dxa"/>
          </w:tcPr>
          <w:p>
            <w:pPr/>
            <w:r>
              <w:t xml:space="preserve">A week view as well as the month view</w:t>
            </w:r>
          </w:p>
        </w:tc>
        <w:tc>
          <w:tcPr>
            <w:tcW w:w="1441" w:type="dxa"/>
          </w:tcPr>
          <w:p>
            <w:pPr/>
            <w:r>
              <w:t xml:space="preserve">Stretch</w:t>
            </w:r>
          </w:p>
        </w:tc>
      </w:tr>
      <w:tr>
        <w:tc>
          <w:tcPr>
            <w:tcW w:w="1010" w:type="dxa"/>
          </w:tcPr>
          <w:p>
            <w:pPr/>
            <w:r>
              <w:t xml:space="preserve">C8</w:t>
            </w:r>
          </w:p>
        </w:tc>
        <w:tc>
          <w:tcPr>
            <w:tcW w:w="6907" w:type="dxa"/>
          </w:tcPr>
          <w:p>
            <w:pPr/>
            <w:r>
              <w:t xml:space="preserve">Show holidays and no-class days in a different colour</w:t>
            </w:r>
          </w:p>
        </w:tc>
        <w:tc>
          <w:tcPr>
            <w:tcW w:w="1441" w:type="dxa"/>
          </w:tcPr>
          <w:p>
            <w:pPr/>
            <w:r>
              <w:t xml:space="preserve">Should</w:t>
            </w:r>
          </w:p>
        </w:tc>
      </w:tr>
    </w:tbl>
    <w:p>
      <w:pPr>
        <w:pStyle w:val="Heading3"/>
      </w:pPr>
      <w:r>
        <w:t xml:space="preserve">D. Paste a reminder message</w:t>
      </w:r>
    </w:p>
    <w:tbl>
      <w:tblPr>
        <w:tblStyle w:val="TableGrid"/>
        <w:tblW w:w="0" w:type="auto"/>
        <w:tblLayout w:type="fixed"/>
        <w:tblLook w:val="04A0" w:firstRow="1" w:lastRow="0" w:firstColumn="0" w:lastColumn="0" w:noHBand="0" w:noVBand="1"/>
      </w:tblPr>
      <w:tblGrid>
        <w:gridCol w:w="1010"/>
        <w:gridCol w:w="6907"/>
        <w:gridCol w:w="1441"/>
      </w:tblGrid>
      <w:tr>
        <w:trPr>
          <w:tblHeader/>
        </w:trPr>
        <w:tc>
          <w:tcPr>
            <w:tcW w:w="1010" w:type="dxa"/>
            <w:shd w:val="clear" w:color="auto" w:fill="F2F2F2"/>
          </w:tcPr>
          <w:p>
            <w:pPr/>
            <w:r>
              <w:t xml:space="preserve">ID</w:t>
            </w:r>
          </w:p>
        </w:tc>
        <w:tc>
          <w:tcPr>
            <w:tcW w:w="6907" w:type="dxa"/>
            <w:shd w:val="clear" w:color="auto" w:fill="F2F2F2"/>
          </w:tcPr>
          <w:p>
            <w:pPr/>
            <w:r>
              <w:t xml:space="preserve">Requirement</w:t>
            </w:r>
          </w:p>
        </w:tc>
        <w:tc>
          <w:tcPr>
            <w:tcW w:w="1441" w:type="dxa"/>
            <w:shd w:val="clear" w:color="auto" w:fill="F2F2F2"/>
          </w:tcPr>
          <w:p>
            <w:pPr/>
            <w:r>
              <w:t xml:space="preserve">Priority</w:t>
            </w:r>
          </w:p>
        </w:tc>
      </w:tr>
      <w:tr>
        <w:tc>
          <w:tcPr>
            <w:tcW w:w="1010" w:type="dxa"/>
          </w:tcPr>
          <w:p>
            <w:pPr/>
            <w:r>
              <w:t xml:space="preserve">D1</w:t>
            </w:r>
          </w:p>
        </w:tc>
        <w:tc>
          <w:tcPr>
            <w:tcW w:w="6907" w:type="dxa"/>
          </w:tcPr>
          <w:p>
            <w:pPr/>
            <w:r>
              <w:t xml:space="preserve">A box on the Calendar tab (and the Today screen) where the user pastes a message such as "Maths submission of this topic at 9 Nov"</w:t>
            </w:r>
          </w:p>
        </w:tc>
        <w:tc>
          <w:tcPr>
            <w:tcW w:w="1441" w:type="dxa"/>
          </w:tcPr>
          <w:p>
            <w:pPr/>
            <w:r>
              <w:t xml:space="preserve">Must</w:t>
            </w:r>
          </w:p>
        </w:tc>
      </w:tr>
      <w:tr>
        <w:tc>
          <w:tcPr>
            <w:tcW w:w="1010" w:type="dxa"/>
          </w:tcPr>
          <w:p>
            <w:pPr/>
            <w:r>
              <w:t xml:space="preserve">D2</w:t>
            </w:r>
          </w:p>
        </w:tc>
        <w:tc>
          <w:tcPr>
            <w:tcW w:w="6907" w:type="dxa"/>
          </w:tcPr>
          <w:p>
            <w:pPr/>
            <w:r>
              <w:t xml:space="preserve">Fixed rules (no AI, no internet) extract: subject, what is to be submitted or done, due date and optional time. The subject is matched to the user's subjects by short name, full name and nicknames. The rules are M1 to M9 in "Reading rules"</w:t>
            </w:r>
          </w:p>
        </w:tc>
        <w:tc>
          <w:tcPr>
            <w:tcW w:w="1441" w:type="dxa"/>
          </w:tcPr>
          <w:p>
            <w:pPr/>
            <w:r>
              <w:t xml:space="preserve">Must</w:t>
            </w:r>
          </w:p>
        </w:tc>
      </w:tr>
      <w:tr>
        <w:tc>
          <w:tcPr>
            <w:tcW w:w="1010" w:type="dxa"/>
          </w:tcPr>
          <w:p>
            <w:pPr/>
            <w:r>
              <w:t xml:space="preserve">D3</w:t>
            </w:r>
          </w:p>
        </w:tc>
        <w:tc>
          <w:tcPr>
            <w:tcW w:w="6907" w:type="dxa"/>
          </w:tcPr>
          <w:p>
            <w:pPr/>
            <w:r>
              <w:t xml:space="preserve">Show a review screen with the extracted fields; the user can correct them. Nothing is added without confirmation</w:t>
            </w:r>
          </w:p>
        </w:tc>
        <w:tc>
          <w:tcPr>
            <w:tcW w:w="1441" w:type="dxa"/>
          </w:tcPr>
          <w:p>
            <w:pPr/>
            <w:r>
              <w:t xml:space="preserve">Must</w:t>
            </w:r>
          </w:p>
        </w:tc>
      </w:tr>
      <w:tr>
        <w:tc>
          <w:tcPr>
            <w:tcW w:w="1010" w:type="dxa"/>
          </w:tcPr>
          <w:p>
            <w:pPr/>
            <w:r>
              <w:t xml:space="preserve">D4</w:t>
            </w:r>
          </w:p>
        </w:tc>
        <w:tc>
          <w:tcPr>
            <w:tcW w:w="6907" w:type="dxa"/>
          </w:tcPr>
          <w:p>
            <w:pPr/>
            <w:r>
              <w:t xml:space="preserve">Dates are read day first. A date without a year means the next time that date occurs. If the date is missing or unclear, ask the user; never guess</w:t>
            </w:r>
          </w:p>
        </w:tc>
        <w:tc>
          <w:tcPr>
            <w:tcW w:w="1441" w:type="dxa"/>
          </w:tcPr>
          <w:p>
            <w:pPr/>
            <w:r>
              <w:t xml:space="preserve">Must</w:t>
            </w:r>
          </w:p>
        </w:tc>
      </w:tr>
      <w:tr>
        <w:tc>
          <w:tcPr>
            <w:tcW w:w="1010" w:type="dxa"/>
          </w:tcPr>
          <w:p>
            <w:pPr/>
            <w:r>
              <w:t xml:space="preserve">D5</w:t>
            </w:r>
          </w:p>
        </w:tc>
        <w:tc>
          <w:tcPr>
            <w:tcW w:w="6907" w:type="dxa"/>
          </w:tcPr>
          <w:p>
            <w:pPr/>
            <w:r>
              <w:t xml:space="preserve">On confirmation the deadline appears on the calendar on its due date</w:t>
            </w:r>
          </w:p>
        </w:tc>
        <w:tc>
          <w:tcPr>
            <w:tcW w:w="1441" w:type="dxa"/>
          </w:tcPr>
          <w:p>
            <w:pPr/>
            <w:r>
              <w:t xml:space="preserve">Must</w:t>
            </w:r>
          </w:p>
        </w:tc>
      </w:tr>
      <w:tr>
        <w:tc>
          <w:tcPr>
            <w:tcW w:w="1010" w:type="dxa"/>
          </w:tcPr>
          <w:p>
            <w:pPr/>
            <w:r>
              <w:t xml:space="preserve">D6</w:t>
            </w:r>
          </w:p>
        </w:tc>
        <w:tc>
          <w:tcPr>
            <w:tcW w:w="6907" w:type="dxa"/>
          </w:tcPr>
          <w:p>
            <w:pPr/>
            <w:r>
              <w:t xml:space="preserve">Reminders: a notification </w:t>
            </w:r>
            <w:r>
              <w:rPr>
                <w:b/>
              </w:rPr>
              <w:t xml:space="preserve">7 days before</w:t>
            </w:r>
            <w:r>
              <w:t xml:space="preserve"> the due date (default), at a time of day set in Settings. The lead time is changeable in Settings</w:t>
            </w:r>
          </w:p>
        </w:tc>
        <w:tc>
          <w:tcPr>
            <w:tcW w:w="1441" w:type="dxa"/>
          </w:tcPr>
          <w:p>
            <w:pPr/>
            <w:r>
              <w:t xml:space="preserve">Must</w:t>
            </w:r>
          </w:p>
        </w:tc>
      </w:tr>
      <w:tr>
        <w:tc>
          <w:tcPr>
            <w:tcW w:w="1010" w:type="dxa"/>
          </w:tcPr>
          <w:p>
            <w:pPr/>
            <w:r>
              <w:t xml:space="preserve">D7</w:t>
            </w:r>
          </w:p>
        </w:tc>
        <w:tc>
          <w:tcPr>
            <w:tcW w:w="6907" w:type="dxa"/>
          </w:tcPr>
          <w:p>
            <w:pPr/>
            <w:r>
              <w:t xml:space="preserve">If the deadline is less than 7 days away when added, remind immediately that it is due in N days, then continue with the remaining reminders</w:t>
            </w:r>
          </w:p>
        </w:tc>
        <w:tc>
          <w:tcPr>
            <w:tcW w:w="1441" w:type="dxa"/>
          </w:tcPr>
          <w:p>
            <w:pPr/>
            <w:r>
              <w:t xml:space="preserve">Must</w:t>
            </w:r>
          </w:p>
        </w:tc>
      </w:tr>
      <w:tr>
        <w:tc>
          <w:tcPr>
            <w:tcW w:w="1010" w:type="dxa"/>
          </w:tcPr>
          <w:p>
            <w:pPr/>
            <w:r>
              <w:t xml:space="preserve">D8</w:t>
            </w:r>
          </w:p>
        </w:tc>
        <w:tc>
          <w:tcPr>
            <w:tcW w:w="6907" w:type="dxa"/>
          </w:tcPr>
          <w:p>
            <w:pPr/>
            <w:r>
              <w:t xml:space="preserve">Extra reminders: 1 day before and on the morning of the due date</w:t>
            </w:r>
          </w:p>
        </w:tc>
        <w:tc>
          <w:tcPr>
            <w:tcW w:w="1441" w:type="dxa"/>
          </w:tcPr>
          <w:p>
            <w:pPr/>
            <w:r>
              <w:t xml:space="preserve">Should</w:t>
            </w:r>
          </w:p>
        </w:tc>
      </w:tr>
      <w:tr>
        <w:tc>
          <w:tcPr>
            <w:tcW w:w="1010" w:type="dxa"/>
          </w:tcPr>
          <w:p>
            <w:pPr/>
            <w:r>
              <w:t xml:space="preserve">D9</w:t>
            </w:r>
          </w:p>
        </w:tc>
        <w:tc>
          <w:tcPr>
            <w:tcW w:w="6907" w:type="dxa"/>
          </w:tcPr>
          <w:p>
            <w:pPr/>
            <w:r>
              <w:t xml:space="preserve">One pasted message with several deadlines creates a list; each one is reviewed and confirmed</w:t>
            </w:r>
          </w:p>
        </w:tc>
        <w:tc>
          <w:tcPr>
            <w:tcW w:w="1441" w:type="dxa"/>
          </w:tcPr>
          <w:p>
            <w:pPr/>
            <w:r>
              <w:t xml:space="preserve">Should</w:t>
            </w:r>
          </w:p>
        </w:tc>
      </w:tr>
      <w:tr>
        <w:tc>
          <w:tcPr>
            <w:tcW w:w="1010" w:type="dxa"/>
          </w:tcPr>
          <w:p>
            <w:pPr/>
            <w:r>
              <w:t xml:space="preserve">D10</w:t>
            </w:r>
          </w:p>
        </w:tc>
        <w:tc>
          <w:tcPr>
            <w:tcW w:w="6907" w:type="dxa"/>
          </w:tcPr>
          <w:p>
            <w:pPr/>
            <w:r>
              <w:t xml:space="preserve">A deadline can be ticked as done, which cancels its remaining reminders; it can also be edited or deleted</w:t>
            </w:r>
          </w:p>
        </w:tc>
        <w:tc>
          <w:tcPr>
            <w:tcW w:w="1441" w:type="dxa"/>
          </w:tcPr>
          <w:p>
            <w:pPr/>
            <w:r>
              <w:t xml:space="preserve">Must</w:t>
            </w:r>
          </w:p>
        </w:tc>
      </w:tr>
      <w:tr>
        <w:tc>
          <w:tcPr>
            <w:tcW w:w="1010" w:type="dxa"/>
          </w:tcPr>
          <w:p>
            <w:pPr/>
            <w:r>
              <w:t xml:space="preserve">D11</w:t>
            </w:r>
          </w:p>
        </w:tc>
        <w:tc>
          <w:tcPr>
            <w:tcW w:w="6907" w:type="dxa"/>
          </w:tcPr>
          <w:p>
            <w:pPr/>
            <w:r>
              <w:t xml:space="preserve">Warn when the same subject, task and date already exist (duplicate)</w:t>
            </w:r>
          </w:p>
        </w:tc>
        <w:tc>
          <w:tcPr>
            <w:tcW w:w="1441" w:type="dxa"/>
          </w:tcPr>
          <w:p>
            <w:pPr/>
            <w:r>
              <w:t xml:space="preserve">Should</w:t>
            </w:r>
          </w:p>
        </w:tc>
      </w:tr>
      <w:tr>
        <w:tc>
          <w:tcPr>
            <w:tcW w:w="1010" w:type="dxa"/>
          </w:tcPr>
          <w:p>
            <w:pPr/>
            <w:r>
              <w:t xml:space="preserve">D12</w:t>
            </w:r>
          </w:p>
        </w:tc>
        <w:tc>
          <w:tcPr>
            <w:tcW w:w="6907" w:type="dxa"/>
          </w:tcPr>
          <w:p>
            <w:pPr/>
            <w:r>
              <w:t xml:space="preserve">A list of upcoming deadlines for the next 3 weeks on the Today screen</w:t>
            </w:r>
          </w:p>
        </w:tc>
        <w:tc>
          <w:tcPr>
            <w:tcW w:w="1441" w:type="dxa"/>
          </w:tcPr>
          <w:p>
            <w:pPr/>
            <w:r>
              <w:t xml:space="preserve">Must</w:t>
            </w:r>
          </w:p>
        </w:tc>
      </w:tr>
      <w:tr>
        <w:tc>
          <w:tcPr>
            <w:tcW w:w="1010" w:type="dxa"/>
          </w:tcPr>
          <w:p>
            <w:pPr/>
            <w:r>
              <w:t xml:space="preserve">D13</w:t>
            </w:r>
          </w:p>
        </w:tc>
        <w:tc>
          <w:tcPr>
            <w:tcW w:w="6907" w:type="dxa"/>
          </w:tcPr>
          <w:p>
            <w:pPr/>
            <w:r>
              <w:t xml:space="preserve">Paste text copied from WhatsApp or email works, including extra text such as names and timestamps</w:t>
            </w:r>
          </w:p>
        </w:tc>
        <w:tc>
          <w:tcPr>
            <w:tcW w:w="1441" w:type="dxa"/>
          </w:tcPr>
          <w:p>
            <w:pPr/>
            <w:r>
              <w:t xml:space="preserve">Should</w:t>
            </w:r>
          </w:p>
        </w:tc>
      </w:tr>
      <w:tr>
        <w:tc>
          <w:tcPr>
            <w:tcW w:w="1010" w:type="dxa"/>
          </w:tcPr>
          <w:p>
            <w:pPr/>
            <w:r>
              <w:t xml:space="preserve">D14</w:t>
            </w:r>
          </w:p>
        </w:tc>
        <w:tc>
          <w:tcPr>
            <w:tcW w:w="6907" w:type="dxa"/>
          </w:tcPr>
          <w:p>
            <w:pPr/>
            <w:r>
              <w:t xml:space="preserve">Accept a screenshot of a message as well as pasted text (needs on-phone text recognition, still no AI service)</w:t>
            </w:r>
          </w:p>
        </w:tc>
        <w:tc>
          <w:tcPr>
            <w:tcW w:w="1441" w:type="dxa"/>
          </w:tcPr>
          <w:p>
            <w:pPr/>
            <w:r>
              <w:t xml:space="preserve">Stretch</w:t>
            </w:r>
          </w:p>
        </w:tc>
      </w:tr>
    </w:tbl>
    <w:p>
      <w:pPr>
        <w:pStyle w:val="Heading3"/>
      </w:pPr>
      <w:r>
        <w:t xml:space="preserve">E. Study progress (kept from the reference app)</w:t>
      </w:r>
    </w:p>
    <w:p>
      <w:pPr/>
      <w:r>
        <w:t xml:space="preserve">Every study feature is described in full below, so nothing needs to be looked up elsewhere. Progress here means progress in lectures, units, tests and revision.</w:t>
      </w:r>
    </w:p>
    <w:tbl>
      <w:tblPr>
        <w:tblStyle w:val="TableGrid"/>
        <w:tblW w:w="0" w:type="auto"/>
        <w:tblLayout w:type="fixed"/>
        <w:tblLook w:val="04A0" w:firstRow="1" w:lastRow="0" w:firstColumn="0" w:lastColumn="0" w:noHBand="0" w:noVBand="1"/>
      </w:tblPr>
      <w:tblGrid>
        <w:gridCol w:w="1010"/>
        <w:gridCol w:w="6907"/>
        <w:gridCol w:w="1441"/>
      </w:tblGrid>
      <w:tr>
        <w:trPr>
          <w:tblHeader/>
        </w:trPr>
        <w:tc>
          <w:tcPr>
            <w:tcW w:w="1010" w:type="dxa"/>
            <w:shd w:val="clear" w:color="auto" w:fill="F2F2F2"/>
          </w:tcPr>
          <w:p>
            <w:pPr/>
            <w:r>
              <w:t xml:space="preserve">ID</w:t>
            </w:r>
          </w:p>
        </w:tc>
        <w:tc>
          <w:tcPr>
            <w:tcW w:w="6907" w:type="dxa"/>
            <w:shd w:val="clear" w:color="auto" w:fill="F2F2F2"/>
          </w:tcPr>
          <w:p>
            <w:pPr/>
            <w:r>
              <w:t xml:space="preserve">Requirement</w:t>
            </w:r>
          </w:p>
        </w:tc>
        <w:tc>
          <w:tcPr>
            <w:tcW w:w="1441" w:type="dxa"/>
            <w:shd w:val="clear" w:color="auto" w:fill="F2F2F2"/>
          </w:tcPr>
          <w:p>
            <w:pPr/>
            <w:r>
              <w:t xml:space="preserve">Priority</w:t>
            </w:r>
          </w:p>
        </w:tc>
      </w:tr>
      <w:tr>
        <w:tc>
          <w:tcPr>
            <w:tcW w:w="1010" w:type="dxa"/>
          </w:tcPr>
          <w:p>
            <w:pPr/>
            <w:r>
              <w:t xml:space="preserve">E1</w:t>
            </w:r>
          </w:p>
        </w:tc>
        <w:tc>
          <w:tcPr>
            <w:tcW w:w="6907" w:type="dxa"/>
          </w:tcPr>
          <w:p>
            <w:pPr/>
            <w:r>
              <w:t xml:space="preserve">Courses screen: one card per subject with credits, units revised out of total, next deadline and a progress bar; the card opens to Units, Tasks, Marks and Due</w:t>
            </w:r>
          </w:p>
        </w:tc>
        <w:tc>
          <w:tcPr>
            <w:tcW w:w="1441" w:type="dxa"/>
          </w:tcPr>
          <w:p>
            <w:pPr/>
            <w:r>
              <w:t xml:space="preserve">Must</w:t>
            </w:r>
          </w:p>
        </w:tc>
      </w:tr>
      <w:tr>
        <w:tc>
          <w:tcPr>
            <w:tcW w:w="1010" w:type="dxa"/>
          </w:tcPr>
          <w:p>
            <w:pPr/>
            <w:r>
              <w:t xml:space="preserve">E2</w:t>
            </w:r>
          </w:p>
        </w:tc>
        <w:tc>
          <w:tcPr>
            <w:tcW w:w="6907" w:type="dxa"/>
          </w:tcPr>
          <w:p>
            <w:pPr/>
            <w:r>
              <w:t xml:space="preserve">Syllabus to units and topics: upload or paste the syllabus and fixed rules (no AI) list every unit with all its topic names as written, so the user never has to open the syllabus again; the user confirms before saving</w:t>
            </w:r>
          </w:p>
        </w:tc>
        <w:tc>
          <w:tcPr>
            <w:tcW w:w="1441" w:type="dxa"/>
          </w:tcPr>
          <w:p>
            <w:pPr/>
            <w:r>
              <w:t xml:space="preserve">Must</w:t>
            </w:r>
          </w:p>
        </w:tc>
      </w:tr>
      <w:tr>
        <w:tc>
          <w:tcPr>
            <w:tcW w:w="1010" w:type="dxa"/>
          </w:tcPr>
          <w:p>
            <w:pPr/>
            <w:r>
              <w:t xml:space="preserve">E3</w:t>
            </w:r>
          </w:p>
        </w:tc>
        <w:tc>
          <w:tcPr>
            <w:tcW w:w="6907" w:type="dxa"/>
          </w:tcPr>
          <w:p>
            <w:pPr/>
            <w:r>
              <w:t xml:space="preserve">Tick a unit as revised, with the date; one tap to undo; a Refresh action for a unit revised long ago</w:t>
            </w:r>
          </w:p>
        </w:tc>
        <w:tc>
          <w:tcPr>
            <w:tcW w:w="1441" w:type="dxa"/>
          </w:tcPr>
          <w:p>
            <w:pPr/>
            <w:r>
              <w:t xml:space="preserve">Must</w:t>
            </w:r>
          </w:p>
        </w:tc>
      </w:tr>
      <w:tr>
        <w:tc>
          <w:tcPr>
            <w:tcW w:w="1010" w:type="dxa"/>
          </w:tcPr>
          <w:p>
            <w:pPr/>
            <w:r>
              <w:t xml:space="preserve">E4</w:t>
            </w:r>
          </w:p>
        </w:tc>
        <w:tc>
          <w:tcPr>
            <w:tcW w:w="6907" w:type="dxa"/>
          </w:tcPr>
          <w:p>
            <w:pPr/>
            <w:r>
              <w:t xml:space="preserve">Lecture log: tick the topics taught in class so what has been covered is visible per subject</w:t>
            </w:r>
          </w:p>
        </w:tc>
        <w:tc>
          <w:tcPr>
            <w:tcW w:w="1441" w:type="dxa"/>
          </w:tcPr>
          <w:p>
            <w:pPr/>
            <w:r>
              <w:t xml:space="preserve">Should</w:t>
            </w:r>
          </w:p>
        </w:tc>
      </w:tr>
      <w:tr>
        <w:tc>
          <w:tcPr>
            <w:tcW w:w="1010" w:type="dxa"/>
          </w:tcPr>
          <w:p>
            <w:pPr/>
            <w:r>
              <w:t xml:space="preserve">E5</w:t>
            </w:r>
          </w:p>
        </w:tc>
        <w:tc>
          <w:tcPr>
            <w:tcW w:w="6907" w:type="dxa"/>
          </w:tcPr>
          <w:p>
            <w:pPr/>
            <w:r>
              <w:t xml:space="preserve">Marks: a marking scheme per subject, scores per test or assignment, marks so far, and a rough grade</w:t>
            </w:r>
          </w:p>
        </w:tc>
        <w:tc>
          <w:tcPr>
            <w:tcW w:w="1441" w:type="dxa"/>
          </w:tcPr>
          <w:p>
            <w:pPr/>
            <w:r>
              <w:t xml:space="preserve">Should</w:t>
            </w:r>
          </w:p>
        </w:tc>
      </w:tr>
      <w:tr>
        <w:tc>
          <w:tcPr>
            <w:tcW w:w="1010" w:type="dxa"/>
          </w:tcPr>
          <w:p>
            <w:pPr/>
            <w:r>
              <w:t xml:space="preserve">E6</w:t>
            </w:r>
          </w:p>
        </w:tc>
        <w:tc>
          <w:tcPr>
            <w:tcW w:w="6907" w:type="dxa"/>
          </w:tcPr>
          <w:p>
            <w:pPr/>
            <w:r>
              <w:t xml:space="preserve">Deadlines linked to units: a deadline can cover units, which drives the countdown and the revise-next suggestion</w:t>
            </w:r>
          </w:p>
        </w:tc>
        <w:tc>
          <w:tcPr>
            <w:tcW w:w="1441" w:type="dxa"/>
          </w:tcPr>
          <w:p>
            <w:pPr/>
            <w:r>
              <w:t xml:space="preserve">Should</w:t>
            </w:r>
          </w:p>
        </w:tc>
      </w:tr>
      <w:tr>
        <w:tc>
          <w:tcPr>
            <w:tcW w:w="1010" w:type="dxa"/>
          </w:tcPr>
          <w:p>
            <w:pPr/>
            <w:r>
              <w:t xml:space="preserve">E7</w:t>
            </w:r>
          </w:p>
        </w:tc>
        <w:tc>
          <w:tcPr>
            <w:tcW w:w="6907" w:type="dxa"/>
          </w:tcPr>
          <w:p>
            <w:pPr/>
            <w:r>
              <w:t xml:space="preserve">Exam countdown: when a test is within 14 days, a day-by-day revision plan</w:t>
            </w:r>
          </w:p>
        </w:tc>
        <w:tc>
          <w:tcPr>
            <w:tcW w:w="1441" w:type="dxa"/>
          </w:tcPr>
          <w:p>
            <w:pPr/>
            <w:r>
              <w:t xml:space="preserve">Should</w:t>
            </w:r>
          </w:p>
        </w:tc>
      </w:tr>
      <w:tr>
        <w:tc>
          <w:tcPr>
            <w:tcW w:w="1010" w:type="dxa"/>
          </w:tcPr>
          <w:p>
            <w:pPr/>
            <w:r>
              <w:t xml:space="preserve">E8</w:t>
            </w:r>
          </w:p>
        </w:tc>
        <w:tc>
          <w:tcPr>
            <w:tcW w:w="6907" w:type="dxa"/>
          </w:tcPr>
          <w:p>
            <w:pPr/>
            <w:r>
              <w:t xml:space="preserve">What to revise next: one suggested unit on the Today screen, with the reason</w:t>
            </w:r>
          </w:p>
        </w:tc>
        <w:tc>
          <w:tcPr>
            <w:tcW w:w="1441" w:type="dxa"/>
          </w:tcPr>
          <w:p>
            <w:pPr/>
            <w:r>
              <w:t xml:space="preserve">Should</w:t>
            </w:r>
          </w:p>
        </w:tc>
      </w:tr>
      <w:tr>
        <w:tc>
          <w:tcPr>
            <w:tcW w:w="1010" w:type="dxa"/>
          </w:tcPr>
          <w:p>
            <w:pPr/>
            <w:r>
              <w:t xml:space="preserve">E9</w:t>
            </w:r>
          </w:p>
        </w:tc>
        <w:tc>
          <w:tcPr>
            <w:tcW w:w="6907" w:type="dxa"/>
          </w:tcPr>
          <w:p>
            <w:pPr/>
            <w:r>
              <w:t xml:space="preserve">Focus timer (25 or 50 minutes), a 7-day focus chart, a study streak and a stats panel</w:t>
            </w:r>
          </w:p>
        </w:tc>
        <w:tc>
          <w:tcPr>
            <w:tcW w:w="1441" w:type="dxa"/>
          </w:tcPr>
          <w:p>
            <w:pPr/>
            <w:r>
              <w:t xml:space="preserve">Should</w:t>
            </w:r>
          </w:p>
        </w:tc>
      </w:tr>
      <w:tr>
        <w:tc>
          <w:tcPr>
            <w:tcW w:w="1010" w:type="dxa"/>
          </w:tcPr>
          <w:p>
            <w:pPr/>
            <w:r>
              <w:t xml:space="preserve">E10</w:t>
            </w:r>
          </w:p>
        </w:tc>
        <w:tc>
          <w:tcPr>
            <w:tcW w:w="6907" w:type="dxa"/>
          </w:tcPr>
          <w:p>
            <w:pPr/>
            <w:r>
              <w:t xml:space="preserve">Practice questions per unit with spaced repetition</w:t>
            </w:r>
          </w:p>
        </w:tc>
        <w:tc>
          <w:tcPr>
            <w:tcW w:w="1441" w:type="dxa"/>
          </w:tcPr>
          <w:p>
            <w:pPr/>
            <w:r>
              <w:t xml:space="preserve">Stretch</w:t>
            </w:r>
          </w:p>
        </w:tc>
      </w:tr>
      <w:tr>
        <w:tc>
          <w:tcPr>
            <w:tcW w:w="1010" w:type="dxa"/>
          </w:tcPr>
          <w:p>
            <w:pPr/>
            <w:r>
              <w:t xml:space="preserve">E11</w:t>
            </w:r>
          </w:p>
        </w:tc>
        <w:tc>
          <w:tcPr>
            <w:tcW w:w="6907" w:type="dxa"/>
          </w:tcPr>
          <w:p>
            <w:pPr/>
            <w:r>
              <w:t xml:space="preserve">CGPA planner: SGPA per semester, CGPA, and the SGPA needed next semester for a target</w:t>
            </w:r>
          </w:p>
        </w:tc>
        <w:tc>
          <w:tcPr>
            <w:tcW w:w="1441" w:type="dxa"/>
          </w:tcPr>
          <w:p>
            <w:pPr/>
            <w:r>
              <w:t xml:space="preserve">Stretch</w:t>
            </w:r>
          </w:p>
        </w:tc>
      </w:tr>
      <w:tr>
        <w:tc>
          <w:tcPr>
            <w:tcW w:w="1010" w:type="dxa"/>
          </w:tcPr>
          <w:p>
            <w:pPr/>
            <w:r>
              <w:t xml:space="preserve">E12</w:t>
            </w:r>
          </w:p>
        </w:tc>
        <w:tc>
          <w:tcPr>
            <w:tcW w:w="6907" w:type="dxa"/>
          </w:tcPr>
          <w:p>
            <w:pPr/>
            <w:r>
              <w:t xml:space="preserve">AI tutor chat on a unit or a practice question</w:t>
            </w:r>
          </w:p>
        </w:tc>
        <w:tc>
          <w:tcPr>
            <w:tcW w:w="1441" w:type="dxa"/>
          </w:tcPr>
          <w:p>
            <w:pPr/>
            <w:r>
              <w:t xml:space="preserve">Stretch</w:t>
            </w:r>
          </w:p>
        </w:tc>
      </w:tr>
      <w:tr>
        <w:tc>
          <w:tcPr>
            <w:tcW w:w="1010" w:type="dxa"/>
          </w:tcPr>
          <w:p>
            <w:pPr/>
            <w:r>
              <w:t xml:space="preserve">E13</w:t>
            </w:r>
          </w:p>
        </w:tc>
        <w:tc>
          <w:tcPr>
            <w:tcW w:w="6907" w:type="dxa"/>
          </w:tcPr>
          <w:p>
            <w:pPr/>
            <w:r>
              <w:t xml:space="preserve">Self-study roadmap of topics outside college, with progress</w:t>
            </w:r>
          </w:p>
        </w:tc>
        <w:tc>
          <w:tcPr>
            <w:tcW w:w="1441" w:type="dxa"/>
          </w:tcPr>
          <w:p>
            <w:pPr/>
            <w:r>
              <w:t xml:space="preserve">Stretch</w:t>
            </w:r>
          </w:p>
        </w:tc>
      </w:tr>
      <w:tr>
        <w:tc>
          <w:tcPr>
            <w:tcW w:w="1010" w:type="dxa"/>
          </w:tcPr>
          <w:p>
            <w:pPr/>
            <w:r>
              <w:t xml:space="preserve">E14</w:t>
            </w:r>
          </w:p>
        </w:tc>
        <w:tc>
          <w:tcPr>
            <w:tcW w:w="6907" w:type="dxa"/>
          </w:tcPr>
          <w:p>
            <w:pPr/>
            <w:r>
              <w:t xml:space="preserve">Start a new semester without losing CGPA and focus history</w:t>
            </w:r>
          </w:p>
        </w:tc>
        <w:tc>
          <w:tcPr>
            <w:tcW w:w="1441" w:type="dxa"/>
          </w:tcPr>
          <w:p>
            <w:pPr/>
            <w:r>
              <w:t xml:space="preserve">Should</w:t>
            </w:r>
          </w:p>
        </w:tc>
      </w:tr>
      <w:tr>
        <w:tc>
          <w:tcPr>
            <w:tcW w:w="1010" w:type="dxa"/>
          </w:tcPr>
          <w:p>
            <w:pPr/>
            <w:r>
              <w:t xml:space="preserve">E15</w:t>
            </w:r>
          </w:p>
        </w:tc>
        <w:tc>
          <w:tcPr>
            <w:tcW w:w="6907" w:type="dxa"/>
          </w:tcPr>
          <w:p>
            <w:pPr/>
            <w:r>
              <w:t xml:space="preserve">Week ahead summary on Sundays, and recurring task lists</w:t>
            </w:r>
          </w:p>
        </w:tc>
        <w:tc>
          <w:tcPr>
            <w:tcW w:w="1441" w:type="dxa"/>
          </w:tcPr>
          <w:p>
            <w:pPr/>
            <w:r>
              <w:t xml:space="preserve">Stretch</w:t>
            </w:r>
          </w:p>
        </w:tc>
      </w:tr>
      <w:tr>
        <w:tc>
          <w:tcPr>
            <w:tcW w:w="1010" w:type="dxa"/>
          </w:tcPr>
          <w:p>
            <w:pPr/>
            <w:r>
              <w:t xml:space="preserve">E16</w:t>
            </w:r>
          </w:p>
        </w:tc>
        <w:tc>
          <w:tcPr>
            <w:tcW w:w="6907" w:type="dxa"/>
          </w:tcPr>
          <w:p>
            <w:pPr/>
            <w:r>
              <w:t xml:space="preserve">"Next class" line with a leave-by time on the Today screen</w:t>
            </w:r>
          </w:p>
        </w:tc>
        <w:tc>
          <w:tcPr>
            <w:tcW w:w="1441" w:type="dxa"/>
          </w:tcPr>
          <w:p>
            <w:pPr/>
            <w:r>
              <w:t xml:space="preserve">Stretch</w:t>
            </w:r>
          </w:p>
        </w:tc>
      </w:tr>
    </w:tbl>
    <w:p>
      <w:pPr/>
      <w:r>
        <w:t xml:space="preserve">The rest of this section says exactly how each feature behaves, so it can be built from this document alone.</w:t>
      </w:r>
    </w:p>
    <w:p>
      <w:pPr>
        <w:pStyle w:val="Heading4"/>
      </w:pPr>
      <w:r>
        <w:t xml:space="preserve">E1. Courses screen and subject structure</w:t>
      </w:r>
    </w:p>
    <w:p>
      <w:pPr>
        <w:pStyle w:val="ListParagraph"/>
        <w:numPr>
          <w:ilvl w:val="0"/>
          <w:numId w:val="2"/>
        </w:numPr>
      </w:pPr>
      <w:r>
        <w:t xml:space="preserve">Each subject card shows its short name (e.g. SDC), full name, credits, a line such as "3 of 5 units revised, 62% of marks so far", the next undone deadline ("Next: Mid-sem, 29 Oct, in 2 days") and a progress bar of units revised. Tapping the card opens it.</w:t>
      </w:r>
    </w:p>
    <w:p>
      <w:pPr>
        <w:pStyle w:val="ListParagraph"/>
        <w:numPr>
          <w:ilvl w:val="0"/>
          <w:numId w:val="2"/>
        </w:numPr>
      </w:pPr>
      <w:r>
        <w:t xml:space="preserve">An opened subject has up to four parts as chips: </w:t>
      </w:r>
      <w:r>
        <w:rPr>
          <w:b/>
        </w:rPr>
        <w:t xml:space="preserve">Units</w:t>
      </w:r>
      <w:r>
        <w:t xml:space="preserve"> (called </w:t>
      </w:r>
      <w:r>
        <w:rPr>
          <w:b/>
        </w:rPr>
        <w:t xml:space="preserve">Stages</w:t>
      </w:r>
      <w:r>
        <w:t xml:space="preserve"> for a project subject), </w:t>
      </w:r>
      <w:r>
        <w:rPr>
          <w:b/>
        </w:rPr>
        <w:t xml:space="preserve">Tasks</w:t>
      </w:r>
      <w:r>
        <w:t xml:space="preserve"> (only if the subject has task lists), </w:t>
      </w:r>
      <w:r>
        <w:rPr>
          <w:b/>
        </w:rPr>
        <w:t xml:space="preserve">Marks</w:t>
      </w:r>
      <w:r>
        <w:t xml:space="preserve"> and </w:t>
      </w:r>
      <w:r>
        <w:rPr>
          <w:b/>
        </w:rPr>
        <w:t xml:space="preserve">Due</w:t>
      </w:r>
      <w:r>
        <w:t xml:space="preserve"> (with a count). Units opens first.</w:t>
      </w:r>
    </w:p>
    <w:p>
      <w:pPr>
        <w:pStyle w:val="ListParagraph"/>
        <w:numPr>
          <w:ilvl w:val="0"/>
          <w:numId w:val="2"/>
        </w:numPr>
      </w:pPr>
      <w:r>
        <w:t xml:space="preserve">A subject's study structure is: units (title, the topics it covers, hours taught in class), optional task lists, and a marking scheme. A project-type subject has stages instead of units; stages are ticked "done", units are ticked "revised".</w:t>
      </w:r>
    </w:p>
    <w:p>
      <w:pPr>
        <w:pStyle w:val="ListParagraph"/>
        <w:numPr>
          <w:ilvl w:val="0"/>
          <w:numId w:val="2"/>
        </w:numPr>
      </w:pPr>
      <w:r>
        <w:t xml:space="preserve">A subject with no syllabus yet shows only its deadlines and a prompt to add units (E2).</w:t>
      </w:r>
    </w:p>
    <w:p>
      <w:pPr>
        <w:pStyle w:val="ListParagraph"/>
        <w:numPr>
          <w:ilvl w:val="0"/>
          <w:numId w:val="2"/>
        </w:numPr>
      </w:pPr>
      <w:r>
        <w:t xml:space="preserve">Subjects are the same ones created from the timetable (A6) and listed under attendance; a subject is added or renamed in one place.</w:t>
      </w:r>
    </w:p>
    <w:p>
      <w:pPr>
        <w:pStyle w:val="Heading4"/>
      </w:pPr>
      <w:r>
        <w:t xml:space="preserve">E2. Syllabus to units</w:t>
      </w:r>
    </w:p>
    <w:p>
      <w:pPr>
        <w:pStyle w:val="ListParagraph"/>
        <w:numPr>
          <w:ilvl w:val="0"/>
          <w:numId w:val="3"/>
        </w:numPr>
      </w:pPr>
      <w:r>
        <w:rPr>
          <w:b/>
        </w:rPr>
        <w:t xml:space="preserve">Goal:</w:t>
      </w:r>
      <w:r>
        <w:t xml:space="preserve"> after one upload, every subject shows all its units and, inside each unit, every topic name from the syllabus, in the syllabus order. The user never opens the syllabus file again to see what a unit contains.</w:t>
      </w:r>
    </w:p>
    <w:p>
      <w:pPr>
        <w:pStyle w:val="ListParagraph"/>
        <w:numPr>
          <w:ilvl w:val="0"/>
          <w:numId w:val="3"/>
        </w:numPr>
      </w:pPr>
      <w:r>
        <w:rPr>
          <w:b/>
        </w:rPr>
        <w:t xml:space="preserve">Input:</w:t>
      </w:r>
      <w:r>
        <w:t xml:space="preserve"> the syllabus PDF, which must have selectable text (a scanned or photographed syllabus has no text; the app says so and offers typing it in), or pasted text. One file may hold several subjects; the user ticks which subjects are theirs.</w:t>
      </w:r>
    </w:p>
    <w:p>
      <w:pPr>
        <w:pStyle w:val="ListParagraph"/>
        <w:numPr>
          <w:ilvl w:val="0"/>
          <w:numId w:val="3"/>
        </w:numPr>
      </w:pPr>
      <w:r>
        <w:rPr>
          <w:b/>
        </w:rPr>
        <w:t xml:space="preserve">How it is read:</w:t>
      </w:r>
      <w:r>
        <w:t xml:space="preserve"> by fixed rules S1 to S18 (see "Reading rules"), on the phone, with no AI, no API and no internet. Units, hours and topic names are kept exactly as written.</w:t>
      </w:r>
    </w:p>
    <w:p>
      <w:pPr>
        <w:pStyle w:val="ListParagraph"/>
        <w:numPr>
          <w:ilvl w:val="0"/>
          <w:numId w:val="3"/>
        </w:numPr>
      </w:pPr>
      <w:r>
        <w:rPr>
          <w:b/>
        </w:rPr>
        <w:t xml:space="preserve">Review screen:</w:t>
      </w:r>
      <w:r>
        <w:t xml:space="preserve"> each subject's units and topics are shown beside the original text. The user can edit a topic name, add, delete, reorder, merge or split topics, and move a topic to another unit. Topics that look like several joined together (over 12 words) are flagged orange; anything unclear is flagged and never guessed. Nothing is saved until the user confirms.</w:t>
      </w:r>
    </w:p>
    <w:p>
      <w:pPr>
        <w:pStyle w:val="ListParagraph"/>
        <w:numPr>
          <w:ilvl w:val="0"/>
          <w:numId w:val="3"/>
        </w:numPr>
      </w:pPr>
      <w:r>
        <w:rPr>
          <w:b/>
        </w:rPr>
        <w:t xml:space="preserve">Matching:</w:t>
      </w:r>
      <w:r>
        <w:t xml:space="preserve"> each subject in the syllabus is matched to an existing subject by course code or name; if none matches, a new subject is created.</w:t>
      </w:r>
    </w:p>
    <w:p>
      <w:pPr>
        <w:pStyle w:val="ListParagraph"/>
        <w:numPr>
          <w:ilvl w:val="0"/>
          <w:numId w:val="3"/>
        </w:numPr>
      </w:pPr>
      <w:r>
        <w:rPr>
          <w:b/>
        </w:rPr>
        <w:t xml:space="preserve">Every semester:</w:t>
      </w:r>
      <w:r>
        <w:t xml:space="preserve"> the college uses the same syllabus format each semester, so the same rules apply. A new syllabus keeps ticks for topics with matching names, adds new topics, and asks before removing topics that disappeared.</w:t>
      </w:r>
    </w:p>
    <w:p>
      <w:pPr>
        <w:pStyle w:val="ListParagraph"/>
        <w:numPr>
          <w:ilvl w:val="0"/>
          <w:numId w:val="3"/>
        </w:numPr>
      </w:pPr>
      <w:r>
        <w:rPr>
          <w:b/>
        </w:rPr>
        <w:t xml:space="preserve">If a rule fails:</w:t>
      </w:r>
      <w:r>
        <w:t xml:space="preserve"> the user fixes it on the review screen, and gives the new sample to the developer or chatbot, who updates the rules and the rule log (see "Keeping the rules up to date").</w:t>
      </w:r>
    </w:p>
    <w:p>
      <w:pPr>
        <w:pStyle w:val="ListParagraph"/>
        <w:numPr>
          <w:ilvl w:val="0"/>
          <w:numId w:val="3"/>
        </w:numPr>
      </w:pPr>
      <w:r>
        <w:rPr>
          <w:b/>
        </w:rPr>
        <w:t xml:space="preserve">Course links:</w:t>
      </w:r>
      <w:r>
        <w:t xml:space="preserve"> the Infosys Springboard and other course links in the syllabus are read at the same time (rules L1 to L6) and go to Special courses (section H).</w:t>
      </w:r>
    </w:p>
    <w:p>
      <w:pPr>
        <w:pStyle w:val="ListParagraph"/>
        <w:numPr>
          <w:ilvl w:val="0"/>
          <w:numId w:val="3"/>
        </w:numPr>
      </w:pPr>
      <w:r>
        <w:rPr>
          <w:b/>
        </w:rPr>
        <w:t xml:space="preserve">No syllabus file:</w:t>
      </w:r>
      <w:r>
        <w:t xml:space="preserve"> units and topics can be typed in by hand.</w:t>
      </w:r>
    </w:p>
    <w:p>
      <w:pPr>
        <w:pStyle w:val="Heading4"/>
      </w:pPr>
      <w:r>
        <w:t xml:space="preserve">E3. Marking a unit revised</w:t>
      </w:r>
    </w:p>
    <w:p>
      <w:pPr>
        <w:pStyle w:val="ListParagraph"/>
        <w:numPr>
          <w:ilvl w:val="0"/>
          <w:numId w:val="4"/>
        </w:numPr>
      </w:pPr>
      <w:r>
        <w:t xml:space="preserve">Each unit is a row with a tick circle, "Unit 2: Probability", and small text such as "6 h in class, revised 12 Oct". Tapping the circle stamps today's date and shows a message with Undo for a few seconds; tapping it again removes the tick.</w:t>
      </w:r>
    </w:p>
    <w:p>
      <w:pPr>
        <w:pStyle w:val="ListParagraph"/>
        <w:numPr>
          <w:ilvl w:val="0"/>
          <w:numId w:val="4"/>
        </w:numPr>
      </w:pPr>
      <w:r>
        <w:t xml:space="preserve">Tapping the row (not the circle) expands it to show the topics it covers, key points, and practice questions if any.</w:t>
      </w:r>
    </w:p>
    <w:p>
      <w:pPr>
        <w:pStyle w:val="ListParagraph"/>
        <w:numPr>
          <w:ilvl w:val="0"/>
          <w:numId w:val="4"/>
        </w:numPr>
      </w:pPr>
      <w:r>
        <w:t xml:space="preserve">Refresh: a unit already revised can be marked refreshed, which updates its date. This is offered when a test is close (E8).</w:t>
      </w:r>
    </w:p>
    <w:p>
      <w:pPr>
        <w:pStyle w:val="ListParagraph"/>
        <w:numPr>
          <w:ilvl w:val="0"/>
          <w:numId w:val="5"/>
        </w:numPr>
      </w:pPr>
      <w:r>
        <w:rPr>
          <w:b/>
        </w:rPr>
        <w:t xml:space="preserve">Topics inside a unit:</w:t>
      </w:r>
      <w:r>
        <w:t xml:space="preserve"> an opened unit lists every topic from the syllabus (E2), each with its own tick circle. Ticking a topic marks it revised with today's date, with the same Undo message. The unit line reads "7 of 12 topics revised".</w:t>
      </w:r>
    </w:p>
    <w:p>
      <w:pPr>
        <w:pStyle w:val="ListParagraph"/>
        <w:numPr>
          <w:ilvl w:val="0"/>
          <w:numId w:val="5"/>
        </w:numPr>
      </w:pPr>
      <w:r>
        <w:t xml:space="preserve">Ticking all topics of a unit marks the unit revised automatically. Ticking the unit's own circle ticks all its topics at once. Unticking any topic removes the unit's revised mark.</w:t>
      </w:r>
    </w:p>
    <w:p>
      <w:pPr>
        <w:pStyle w:val="ListParagraph"/>
        <w:numPr>
          <w:ilvl w:val="0"/>
          <w:numId w:val="5"/>
        </w:numPr>
      </w:pPr>
      <w:r>
        <w:t xml:space="preserve">A subject card also shows "topics revised: N of M" next to its units count, and the exam countdown and revise-next suggestion (E7, E8) name the topics still left in a unit.</w:t>
      </w:r>
    </w:p>
    <w:p>
      <w:pPr>
        <w:pStyle w:val="Heading4"/>
      </w:pPr>
      <w:r>
        <w:t xml:space="preserve">E4. Lecture log</w:t>
      </w:r>
    </w:p>
    <w:p>
      <w:pPr>
        <w:pStyle w:val="ListParagraph"/>
        <w:numPr>
          <w:ilvl w:val="0"/>
          <w:numId w:val="6"/>
        </w:numPr>
      </w:pPr>
      <w:r>
        <w:t xml:space="preserve">This is an addition to the reference app, requested for this app: progress in lectures. Under each subject, the full topic list from the uploaded syllabus (E2), with no retyping. After a lecture the user ticks what was taught, with the date, or types a one-line note on the class slot of that day ("covered Bayes theorem").</w:t>
      </w:r>
    </w:p>
    <w:p>
      <w:pPr>
        <w:pStyle w:val="ListParagraph"/>
        <w:numPr>
          <w:ilvl w:val="0"/>
          <w:numId w:val="6"/>
        </w:numPr>
      </w:pPr>
      <w:r>
        <w:t xml:space="preserve">Each subject shows "topics covered: N of M" so the user can see what is left before a test, and can link a topic to a unit.</w:t>
      </w:r>
    </w:p>
    <w:p>
      <w:pPr>
        <w:pStyle w:val="Heading4"/>
      </w:pPr>
      <w:r>
        <w:t xml:space="preserve">E5. Marks</w:t>
      </w:r>
    </w:p>
    <w:p>
      <w:pPr>
        <w:pStyle w:val="ListParagraph"/>
        <w:numPr>
          <w:ilvl w:val="0"/>
          <w:numId w:val="7"/>
        </w:numPr>
      </w:pPr>
      <w:r>
        <w:t xml:space="preserve">A subject has a marking scheme: a list of components. Each component has a weight (marks it is worth), a label, the maximum for one entry ("out of"), how many entries are expected, and optionally "best N count". Example: "Online MCQ tests: worth 12, 5 tests, each out of 10"; "Aptitude tests, best 3 of 4: worth 9, each out of 20"; "Mid-semester exam: worth 9, out of 25"; "Attendance: worth 10, taken from attendance"; "Weekly tutorials: worth 20, 15 entries out of 10"; "End-semester exam: worth 40, out of 50". The user builds the scheme by hand.</w:t>
      </w:r>
    </w:p>
    <w:p>
      <w:pPr>
        <w:pStyle w:val="ListParagraph"/>
        <w:numPr>
          <w:ilvl w:val="0"/>
          <w:numId w:val="7"/>
        </w:numPr>
      </w:pPr>
      <w:r>
        <w:t xml:space="preserve">For each component the user can add a score (marks got, out of), see the scores as small chips, and delete one with a small ×.</w:t>
      </w:r>
    </w:p>
    <w:p>
      <w:pPr>
        <w:pStyle w:val="ListParagraph"/>
        <w:numPr>
          <w:ilvl w:val="0"/>
          <w:numId w:val="7"/>
        </w:numPr>
      </w:pPr>
      <w:r>
        <w:t xml:space="preserve">A component's result is a fraction: the sum of marks got ÷ the sum of marks out of. If "best N" is set, only the N best scores (by percentage) count. The component contributes weight × fraction.</w:t>
      </w:r>
    </w:p>
    <w:p>
      <w:pPr>
        <w:pStyle w:val="ListParagraph"/>
        <w:numPr>
          <w:ilvl w:val="0"/>
          <w:numId w:val="7"/>
        </w:numPr>
      </w:pPr>
      <w:r>
        <w:t xml:space="preserve">The attendance component is automatic: its fraction is classes attended ÷ classes held for that subject, and it cannot be edited by hand.</w:t>
      </w:r>
    </w:p>
    <w:p>
      <w:pPr>
        <w:pStyle w:val="ListParagraph"/>
        <w:numPr>
          <w:ilvl w:val="0"/>
          <w:numId w:val="7"/>
        </w:numPr>
      </w:pPr>
      <w:r>
        <w:t xml:space="preserve">Subject marks so far = the sum of contributions ÷ the sum of weights of the components that have scores, shown as a percentage and as "about X of Y marks". This only shows once at least one non-attendance score has been entered.</w:t>
      </w:r>
    </w:p>
    <w:p>
      <w:pPr>
        <w:pStyle w:val="ListParagraph"/>
        <w:numPr>
          <w:ilvl w:val="0"/>
          <w:numId w:val="7"/>
        </w:numPr>
      </w:pPr>
      <w:r>
        <w:t xml:space="preserve">Grade guide from that percentage: 90 or more = O, 80 = A+, 70 = A, 60 = B+, 50 = B, 45 = C, 40 = P, below 40 = F. It is labelled "a rough guide", not the real grade.</w:t>
      </w:r>
    </w:p>
    <w:p>
      <w:pPr>
        <w:pStyle w:val="Heading4"/>
      </w:pPr>
      <w:r>
        <w:t xml:space="preserve">E6. Deadlines linked to units</w:t>
      </w:r>
    </w:p>
    <w:p>
      <w:pPr>
        <w:pStyle w:val="ListParagraph"/>
        <w:numPr>
          <w:ilvl w:val="0"/>
          <w:numId w:val="8"/>
        </w:numPr>
      </w:pPr>
      <w:r>
        <w:t xml:space="preserve">A deadline has: title, subject, start date, end date (the same day for a one-day test, or a range for a poster or project), a "tentative" flag, the units it covers, and done yes/no. This extends section D.</w:t>
      </w:r>
    </w:p>
    <w:p>
      <w:pPr>
        <w:pStyle w:val="ListParagraph"/>
        <w:numPr>
          <w:ilvl w:val="0"/>
          <w:numId w:val="8"/>
        </w:numPr>
      </w:pPr>
      <w:r>
        <w:t xml:space="preserve">It is described in words as "29 Oct, in 2 days", "17–24 Oct, starts tomorrow", "open now", "last day today" or "date passed", with "(tentative)" when flagged.</w:t>
      </w:r>
    </w:p>
    <w:p>
      <w:pPr>
        <w:pStyle w:val="ListParagraph"/>
        <w:numPr>
          <w:ilvl w:val="0"/>
          <w:numId w:val="8"/>
        </w:numPr>
      </w:pPr>
      <w:r>
        <w:t xml:space="preserve">Units covered can be picked with unit chips (Unit 1, Unit 2, …). If none are picked, the app reads them from the title: "unit 3", "units 1 and 2", "units 2 to 4" and a subject short name in capitals are recognised.</w:t>
      </w:r>
    </w:p>
    <w:p>
      <w:pPr>
        <w:pStyle w:val="ListParagraph"/>
        <w:numPr>
          <w:ilvl w:val="0"/>
          <w:numId w:val="8"/>
        </w:numPr>
      </w:pPr>
      <w:r>
        <w:t xml:space="preserve">Tick a deadline done to remove it from the active list; it can also be deleted.</w:t>
      </w:r>
    </w:p>
    <w:p>
      <w:pPr>
        <w:pStyle w:val="ListParagraph"/>
        <w:numPr>
          <w:ilvl w:val="0"/>
          <w:numId w:val="8"/>
        </w:numPr>
      </w:pPr>
      <w:r>
        <w:t xml:space="preserve">Coming up (on Today): the next 3 weeks of deadlines that are not done, nearest first, each with a tick.</w:t>
      </w:r>
    </w:p>
    <w:p>
      <w:pPr>
        <w:pStyle w:val="Heading4"/>
      </w:pPr>
      <w:r>
        <w:t xml:space="preserve">E7. Exam countdown (revision plan)</w:t>
      </w:r>
    </w:p>
    <w:p>
      <w:pPr>
        <w:pStyle w:val="ListParagraph"/>
        <w:numPr>
          <w:ilvl w:val="0"/>
          <w:numId w:val="9"/>
        </w:numPr>
      </w:pPr>
      <w:r>
        <w:t xml:space="preserve">When a deadline that covers units starts within 14 days, Today shows a plan for each day from today to the test: "Test name in N days" followed by a list of days (up to 7 shown).</w:t>
      </w:r>
    </w:p>
    <w:p>
      <w:pPr>
        <w:pStyle w:val="ListParagraph"/>
        <w:numPr>
          <w:ilvl w:val="0"/>
          <w:numId w:val="9"/>
        </w:numPr>
      </w:pPr>
      <w:r>
        <w:t xml:space="preserve">How the plan is built: take the tests in date order. Each test gets the days from today (or from the day after the previous test) up to the test day. Spread the test's unrevised units evenly over those days ("Revise Unit 3: title"). A unit revised today counts as already planned for today. Days with no revision get "Practise Unit N questions". The last day before the test (if there are 2 or more days) is "Last check": redo the questions missed, or a few questions on the units if none were missed. The test itself is shown on its day.</w:t>
      </w:r>
    </w:p>
    <w:p>
      <w:pPr>
        <w:pStyle w:val="ListParagraph"/>
        <w:numPr>
          <w:ilvl w:val="0"/>
          <w:numId w:val="9"/>
        </w:numPr>
      </w:pPr>
      <w:r>
        <w:t xml:space="preserve">Items show as done when the unit has been revised or practised that day.</w:t>
      </w:r>
    </w:p>
    <w:p>
      <w:pPr>
        <w:pStyle w:val="Heading4"/>
      </w:pPr>
      <w:r>
        <w:t xml:space="preserve">E8. What to revise next</w:t>
      </w:r>
    </w:p>
    <w:p>
      <w:pPr>
        <w:pStyle w:val="ListParagraph"/>
        <w:numPr>
          <w:ilvl w:val="0"/>
          <w:numId w:val="10"/>
        </w:numPr>
      </w:pPr>
      <w:r>
        <w:t xml:space="preserve">Today shows one suggested unit, with its subject, the unit title and topics, a reason, and two buttons: </w:t>
      </w:r>
      <w:r>
        <w:rPr>
          <w:b/>
        </w:rPr>
        <w:t xml:space="preserve">Practise questions</w:t>
      </w:r>
      <w:r>
        <w:t xml:space="preserve"> and </w:t>
      </w:r>
      <w:r>
        <w:rPr>
          <w:b/>
        </w:rPr>
        <w:t xml:space="preserve">Mark as revised</w:t>
      </w:r>
      <w:r>
        <w:t xml:space="preserve">.</w:t>
      </w:r>
    </w:p>
    <w:p>
      <w:pPr>
        <w:pStyle w:val="ListParagraph"/>
        <w:numPr>
          <w:ilvl w:val="0"/>
          <w:numId w:val="10"/>
        </w:numPr>
      </w:pPr>
      <w:r>
        <w:t xml:space="preserve">Choice order: look at upcoming tests within 14 days, nearest first. For the first test: an unrevised unit it covers; else a unit with practice questions missed ("Redo questions on…"); else, if the test is at most 4 days away, a unit revised 7 or more days ago ("Refresh…").</w:t>
      </w:r>
    </w:p>
    <w:p>
      <w:pPr>
        <w:pStyle w:val="ListParagraph"/>
        <w:numPr>
          <w:ilvl w:val="0"/>
          <w:numId w:val="10"/>
        </w:numPr>
      </w:pPr>
      <w:r>
        <w:t xml:space="preserve">With no test close: the first unrevised unit, preferring subjects that have a class on today's timetable, then the subject least revised so far, then the one with more credits.</w:t>
      </w:r>
    </w:p>
    <w:p>
      <w:pPr>
        <w:pStyle w:val="ListParagraph"/>
        <w:numPr>
          <w:ilvl w:val="0"/>
          <w:numId w:val="10"/>
        </w:numPr>
      </w:pPr>
      <w:r>
        <w:t xml:space="preserve">The reason line says why, e.g. "Revise this for: Mid-sem, 29 Oct, in 2 days." or "SDC is on today's timetable, so go over it while it's fresh."</w:t>
      </w:r>
    </w:p>
    <w:p>
      <w:pPr>
        <w:pStyle w:val="ListParagraph"/>
        <w:numPr>
          <w:ilvl w:val="0"/>
          <w:numId w:val="10"/>
        </w:numPr>
      </w:pPr>
      <w:r>
        <w:t xml:space="preserve">When every unit is revised, show "Every unit revised. Try a past paper, or give this time to your project." With no units at all: "Go over today's classes. Read your notes from today and try one problem from each class."</w:t>
      </w:r>
    </w:p>
    <w:p>
      <w:pPr>
        <w:pStyle w:val="Heading4"/>
      </w:pPr>
      <w:r>
        <w:t xml:space="preserve">E9. Focus timer, weekly chart, streak, stats</w:t>
      </w:r>
    </w:p>
    <w:p>
      <w:pPr>
        <w:pStyle w:val="ListParagraph"/>
        <w:numPr>
          <w:ilvl w:val="0"/>
          <w:numId w:val="11"/>
        </w:numPr>
      </w:pPr>
      <w:r>
        <w:t xml:space="preserve">Timer: choose Study or Project, and a length of 25 or 50 minutes. Buttons: Start, Pause, Resume, </w:t>
      </w:r>
      <w:r>
        <w:rPr>
          <w:b/>
        </w:rPr>
        <w:t xml:space="preserve">End and log</w:t>
      </w:r>
      <w:r>
        <w:t xml:space="preserve">. The timer keeps its end time, so it stays correct if the app is closed and reopened.</w:t>
      </w:r>
    </w:p>
    <w:p>
      <w:pPr>
        <w:pStyle w:val="ListParagraph"/>
        <w:numPr>
          <w:ilvl w:val="0"/>
          <w:numId w:val="11"/>
        </w:numPr>
      </w:pPr>
      <w:r>
        <w:t xml:space="preserve">When it finishes: a chime and a message "Nice work. 25 minutes logged", then a break button (5 minutes after a 25-minute session, 10 after 50) or Start another session. A break can be skipped. Ending early logs the minutes done; a session under 1 minute is not logged.</w:t>
      </w:r>
    </w:p>
    <w:p>
      <w:pPr>
        <w:pStyle w:val="ListParagraph"/>
        <w:numPr>
          <w:ilvl w:val="0"/>
          <w:numId w:val="11"/>
        </w:numPr>
      </w:pPr>
      <w:r>
        <w:t xml:space="preserve">Weekly chart: minutes focused on each of the last 7 days as bars, with project minutes shaded differently.</w:t>
      </w:r>
    </w:p>
    <w:p>
      <w:pPr>
        <w:pStyle w:val="ListParagraph"/>
        <w:numPr>
          <w:ilvl w:val="0"/>
          <w:numId w:val="11"/>
        </w:numPr>
      </w:pPr>
      <w:r>
        <w:t xml:space="preserve">Streak: the number of days in a row with any study activity: a focus session, a unit ticked, a topic ticked, or a practice question answered. If today has no activity yet it still counts back from yesterday and says "Study today to keep it going."</w:t>
      </w:r>
    </w:p>
    <w:p>
      <w:pPr>
        <w:pStyle w:val="ListParagraph"/>
        <w:numPr>
          <w:ilvl w:val="0"/>
          <w:numId w:val="11"/>
        </w:numPr>
      </w:pPr>
      <w:r>
        <w:t xml:space="preserve">Stats panel at the top of Today: the streak, then bars for units revised (X of Y), practice questions answered right (X of Y) and overall attendance, which is red when below the threshold.</w:t>
      </w:r>
    </w:p>
    <w:p>
      <w:pPr>
        <w:pStyle w:val="Heading4"/>
      </w:pPr>
      <w:r>
        <w:t xml:space="preserve">E10. Practice questions with spaced repetition</w:t>
      </w:r>
    </w:p>
    <w:p>
      <w:pPr>
        <w:pStyle w:val="ListParagraph"/>
        <w:numPr>
          <w:ilvl w:val="0"/>
          <w:numId w:val="12"/>
        </w:numPr>
      </w:pPr>
      <w:r>
        <w:t xml:space="preserve">Each unit can hold practice questions. A question has text, optionally a code snippet or a small data table, and an answer written as a few lines. Questions are added by hand.</w:t>
      </w:r>
    </w:p>
    <w:p>
      <w:pPr>
        <w:pStyle w:val="ListParagraph"/>
        <w:numPr>
          <w:ilvl w:val="0"/>
          <w:numId w:val="12"/>
        </w:numPr>
      </w:pPr>
      <w:r>
        <w:t xml:space="preserve">A session takes up to 10 questions: first the ones missed before, then reviews that are due (least known first), then new questions in order. If nothing is due, the least-known ones.</w:t>
      </w:r>
    </w:p>
    <w:p>
      <w:pPr>
        <w:pStyle w:val="ListParagraph"/>
        <w:numPr>
          <w:ilvl w:val="0"/>
          <w:numId w:val="12"/>
        </w:numPr>
      </w:pPr>
      <w:r>
        <w:t xml:space="preserve">For each: show the question ("work it out on paper first"), tap </w:t>
      </w:r>
      <w:r>
        <w:rPr>
          <w:b/>
        </w:rPr>
        <w:t xml:space="preserve">Show answer</w:t>
      </w:r>
      <w:r>
        <w:t xml:space="preserve">, then tap </w:t>
      </w:r>
      <w:r>
        <w:rPr>
          <w:b/>
        </w:rPr>
        <w:t xml:space="preserve">Got it</w:t>
      </w:r>
      <w:r>
        <w:t xml:space="preserve"> or </w:t>
      </w:r>
      <w:r>
        <w:rPr>
          <w:b/>
        </w:rPr>
        <w:t xml:space="preserve">Missed it</w:t>
      </w:r>
      <w:r>
        <w:t xml:space="preserve">.</w:t>
      </w:r>
    </w:p>
    <w:p>
      <w:pPr>
        <w:pStyle w:val="ListParagraph"/>
        <w:numPr>
          <w:ilvl w:val="0"/>
          <w:numId w:val="12"/>
        </w:numPr>
      </w:pPr>
      <w:r>
        <w:t xml:space="preserve">Each question sits in a box from 0 to 4. Right: move up one box (maximum 4). Missed: back to box 0. A question in box 0 is due next session, box 1 after 1 day, box 2 after 3 days, box 3 after 7 days, box 4 after 14 days.</w:t>
      </w:r>
    </w:p>
    <w:p>
      <w:pPr>
        <w:pStyle w:val="ListParagraph"/>
        <w:numPr>
          <w:ilvl w:val="0"/>
          <w:numId w:val="12"/>
        </w:numPr>
      </w:pPr>
      <w:r>
        <w:t xml:space="preserve">A question missed in a session comes round once more at the end of that session.</w:t>
      </w:r>
    </w:p>
    <w:p>
      <w:pPr>
        <w:pStyle w:val="ListParagraph"/>
        <w:numPr>
          <w:ilvl w:val="0"/>
          <w:numId w:val="12"/>
        </w:numPr>
      </w:pPr>
      <w:r>
        <w:t xml:space="preserve">At the end: "N of M right first time", the missed ones come back first next time, and a button to practise more if more are due. The unit button reads "Practise questions (N to redo)".</w:t>
      </w:r>
    </w:p>
    <w:p>
      <w:pPr>
        <w:pStyle w:val="Heading4"/>
      </w:pPr>
      <w:r>
        <w:t xml:space="preserve">E11. CGPA planner</w:t>
      </w:r>
    </w:p>
    <w:p>
      <w:pPr>
        <w:pStyle w:val="ListParagraph"/>
        <w:numPr>
          <w:ilvl w:val="0"/>
          <w:numId w:val="13"/>
        </w:numPr>
      </w:pPr>
      <w:r>
        <w:t xml:space="preserve">The user adds semesters. Each semester is entered either </w:t>
      </w:r>
      <w:r>
        <w:rPr>
          <w:b/>
        </w:rPr>
        <w:t xml:space="preserve">By subject</w:t>
      </w:r>
      <w:r>
        <w:t xml:space="preserve"> (optional name, credits, grade) or </w:t>
      </w:r>
      <w:r>
        <w:rPr>
          <w:b/>
        </w:rPr>
        <w:t xml:space="preserve">I know my SGPA</w:t>
      </w:r>
      <w:r>
        <w:t xml:space="preserve"> (SGPA and credits).</w:t>
      </w:r>
    </w:p>
    <w:p>
      <w:pPr>
        <w:pStyle w:val="ListParagraph"/>
        <w:numPr>
          <w:ilvl w:val="0"/>
          <w:numId w:val="13"/>
        </w:numPr>
      </w:pPr>
      <w:r>
        <w:t xml:space="preserve">Grade points: O = 10, A+ = 9, A = 8, B+ = 7, B = 6, C = 5, P = 4, F = 0.</w:t>
      </w:r>
    </w:p>
    <w:p>
      <w:pPr>
        <w:pStyle w:val="ListParagraph"/>
        <w:numPr>
          <w:ilvl w:val="0"/>
          <w:numId w:val="13"/>
        </w:numPr>
      </w:pPr>
      <w:r>
        <w:t xml:space="preserve">SGPA of a semester = sum of (credits × grade points) ÷ sum of credits. CGPA = sum of (SGPA × credits) ÷ sum of credits over all semesters, shown large at the top with "Across N semesters and C credits".</w:t>
      </w:r>
    </w:p>
    <w:p>
      <w:pPr>
        <w:pStyle w:val="ListParagraph"/>
        <w:numPr>
          <w:ilvl w:val="0"/>
          <w:numId w:val="13"/>
        </w:numPr>
      </w:pPr>
      <w:r>
        <w:t xml:space="preserve">For subjects with no grade yet, estimate the grade from the marks so far (E5, using the grade guide) and show "on track for an SGPA of about X. A rough guide until results are out."</w:t>
      </w:r>
    </w:p>
    <w:p>
      <w:pPr>
        <w:pStyle w:val="ListParagraph"/>
        <w:numPr>
          <w:ilvl w:val="0"/>
          <w:numId w:val="13"/>
        </w:numPr>
      </w:pPr>
      <w:r>
        <w:t xml:space="preserve">Planner: the user enters a target CGPA and next semester's credits. Needed SGPA = (target × (credits so far + next credits) − points so far) ÷ next credits, rounded up to 2 decimals. If it is above 10: "Not reachable in one semester. Even a perfect 10 takes you to X." If it is 0 or less: "You're already safe. Any SGPA keeps you at X or above."</w:t>
      </w:r>
    </w:p>
    <w:p>
      <w:pPr>
        <w:pStyle w:val="ListParagraph"/>
        <w:numPr>
          <w:ilvl w:val="0"/>
          <w:numId w:val="13"/>
        </w:numPr>
      </w:pPr>
      <w:r>
        <w:t xml:space="preserve">Semesters can be added and deleted; numbers update as the user types.</w:t>
      </w:r>
    </w:p>
    <w:p>
      <w:pPr>
        <w:pStyle w:val="Heading4"/>
      </w:pPr>
      <w:r>
        <w:t xml:space="preserve">E12. AI tutor</w:t>
      </w:r>
    </w:p>
    <w:p>
      <w:pPr>
        <w:pStyle w:val="ListParagraph"/>
        <w:numPr>
          <w:ilvl w:val="0"/>
          <w:numId w:val="14"/>
        </w:numPr>
      </w:pPr>
      <w:r>
        <w:t xml:space="preserve">Opened from a unit ("Explain it to me"), from a practice question ("Ask the tutor to walk me through it") or from a roadmap topic. It is a sheet that slides up with the subject and unit as its title, a few quick-question chips, a text box and an </w:t>
      </w:r>
      <w:r>
        <w:rPr>
          <w:b/>
        </w:rPr>
        <w:t xml:space="preserve">Ask</w:t>
      </w:r>
      <w:r>
        <w:t xml:space="preserve"> button that becomes </w:t>
      </w:r>
      <w:r>
        <w:rPr>
          <w:b/>
        </w:rPr>
        <w:t xml:space="preserve">Stop</w:t>
      </w:r>
      <w:r>
        <w:t xml:space="preserve"> while the answer streams in.</w:t>
      </w:r>
    </w:p>
    <w:p>
      <w:pPr>
        <w:pStyle w:val="ListParagraph"/>
        <w:numPr>
          <w:ilvl w:val="0"/>
          <w:numId w:val="14"/>
        </w:numPr>
      </w:pPr>
      <w:r>
        <w:t xml:space="preserve">One conversation is kept per unit or topic; the last 12 messages are sent each time, with the unit's title, topics and key points as hidden context.</w:t>
      </w:r>
    </w:p>
    <w:p>
      <w:pPr>
        <w:pStyle w:val="ListParagraph"/>
        <w:numPr>
          <w:ilvl w:val="0"/>
          <w:numId w:val="14"/>
        </w:numPr>
      </w:pPr>
      <w:r>
        <w:t xml:space="preserve">The AI is told: answer in simple English and short paragraphs; define a technical term the first time; use one everyday example or analogy; stay under about 250 words unless asked; for a practice problem give exactly one problem and stop, with hints or the full solution only when asked; format with Markdown (bullets, bold key terms, code blocks, no tables); stay inside what the syllabus covers at first-year university level; give short runnable Python with expected output when code helps.</w:t>
      </w:r>
    </w:p>
    <w:p>
      <w:pPr>
        <w:pStyle w:val="ListParagraph"/>
        <w:numPr>
          <w:ilvl w:val="0"/>
          <w:numId w:val="14"/>
        </w:numPr>
      </w:pPr>
      <w:r>
        <w:t xml:space="preserve">Needs the internet and an AI service. This is the one study feature that cannot be rule-based, so it can be left out completely; if it is left out, nothing else depends on it.</w:t>
      </w:r>
    </w:p>
    <w:p>
      <w:pPr>
        <w:pStyle w:val="Heading4"/>
      </w:pPr>
      <w:r>
        <w:t xml:space="preserve">E13. Self-study roadmap</w:t>
      </w:r>
    </w:p>
    <w:p>
      <w:pPr>
        <w:pStyle w:val="ListParagraph"/>
        <w:numPr>
          <w:ilvl w:val="0"/>
          <w:numId w:val="15"/>
        </w:numPr>
      </w:pPr>
      <w:r>
        <w:t xml:space="preserve">An optional personal learning path next to college. It is made of phases (for example "Python from zero", "Developer toolkit"), each with a name and a one-line reason, and each holding topics.</w:t>
      </w:r>
    </w:p>
    <w:p>
      <w:pPr>
        <w:pStyle w:val="ListParagraph"/>
        <w:numPr>
          <w:ilvl w:val="0"/>
          <w:numId w:val="15"/>
        </w:numPr>
      </w:pPr>
      <w:r>
        <w:t xml:space="preserve">A topic has a title, a short description, an estimated number of hours and links to free resources. The user can add their own phases and topics, or paste a list, which is split into topics by the same rules as the syllabus (S10 to S16).</w:t>
      </w:r>
    </w:p>
    <w:p>
      <w:pPr>
        <w:pStyle w:val="ListParagraph"/>
        <w:numPr>
          <w:ilvl w:val="0"/>
          <w:numId w:val="15"/>
        </w:numPr>
      </w:pPr>
      <w:r>
        <w:t xml:space="preserve">Tick a topic done with the date. A phase shows "N of M done, about X h left" and a progress bar; a finished phase is marked Complete. The whole roadmap shows "N of T topics done. About H hours to go, roughly M months at an hour a day". The next undone topic is highlighted.</w:t>
      </w:r>
    </w:p>
    <w:p>
      <w:pPr>
        <w:pStyle w:val="ListParagraph"/>
        <w:numPr>
          <w:ilvl w:val="0"/>
          <w:numId w:val="15"/>
        </w:numPr>
      </w:pPr>
      <w:r>
        <w:t xml:space="preserve">Topics can be tagged to a personal project, and the roadmap filtered to "Skills for your project" in learning order.</w:t>
      </w:r>
    </w:p>
    <w:p>
      <w:pPr>
        <w:pStyle w:val="Heading4"/>
      </w:pPr>
      <w:r>
        <w:t xml:space="preserve">E14. Start a new semester</w:t>
      </w:r>
    </w:p>
    <w:p>
      <w:pPr>
        <w:pStyle w:val="ListParagraph"/>
        <w:numPr>
          <w:ilvl w:val="0"/>
          <w:numId w:val="16"/>
        </w:numPr>
      </w:pPr>
      <w:r>
        <w:t xml:space="preserve">A button in the Subjects screen (two taps to confirm) clears the timetable, attendance, marks, scores and deadlines for the old term and starts the setup of the new one. CGPA data and focus history are kept.</w:t>
      </w:r>
    </w:p>
    <w:p>
      <w:pPr>
        <w:pStyle w:val="Heading4"/>
      </w:pPr>
      <w:r>
        <w:t xml:space="preserve">E15. Week ahead and task lists</w:t>
      </w:r>
    </w:p>
    <w:p>
      <w:pPr>
        <w:pStyle w:val="ListParagraph"/>
        <w:numPr>
          <w:ilvl w:val="0"/>
          <w:numId w:val="17"/>
        </w:numPr>
      </w:pPr>
      <w:r>
        <w:t xml:space="preserve">On Sundays, Today shows "The week ahead": Monday to Saturday, each day with the number of classes and the time from the first start to the last end, the subjects, and any deadline starting that day, plus "Revise before this week's tests: SDC unit 3, …".</w:t>
      </w:r>
    </w:p>
    <w:p>
      <w:pPr>
        <w:pStyle w:val="ListParagraph"/>
        <w:numPr>
          <w:ilvl w:val="0"/>
          <w:numId w:val="17"/>
        </w:numPr>
      </w:pPr>
      <w:r>
        <w:t xml:space="preserve">Task lists: a subject can have a checklist (for example weekly tutorial questions or online course modules). A list tied to a class type shows its next undone item on the day of that class ("SDC tutorial on Thursday"); a list tied to a deadline shows its next undone item within 3 weeks of it ("2 modules left, 30 Oct"). They appear under "To do" on Today and can be ticked.</w:t>
      </w:r>
    </w:p>
    <w:p>
      <w:pPr>
        <w:pStyle w:val="Heading4"/>
      </w:pPr>
      <w:r>
        <w:t xml:space="preserve">E16. Next class and leave-by time</w:t>
      </w:r>
    </w:p>
    <w:p>
      <w:pPr>
        <w:pStyle w:val="ListParagraph"/>
        <w:numPr>
          <w:ilvl w:val="0"/>
          <w:numId w:val="18"/>
        </w:numPr>
      </w:pPr>
      <w:r>
        <w:t xml:space="preserve">When today's classes are over, Today shows the next class day: "Tomorrow: SDC Lecture at 9:00 in room B-204. Leave by 8:25." Leave-by time = first in-person class start minus the user's commute minutes minus 5, rounded down to 5 minutes. Online classes get no leave-by time. The commute is a setting (default 30 minutes).</w:t>
      </w:r>
    </w:p>
    <w:p>
      <w:pPr/>
      <w:r>
        <w:rPr>
          <w:b/>
        </w:rPr>
        <w:t xml:space="preserve">Not included from the reference app:</w:t>
      </w:r>
      <w:r>
        <w:t xml:space="preserve"> gym workouts and cardio, food and calories, daily goals and habits, weight, waist and lift records, the in-app Suggest tab, and the pre-filled timetable, subjects and test dates of one specific college batch.</w:t>
      </w:r>
    </w:p>
    <w:p>
      <w:pPr>
        <w:pStyle w:val="Heading3"/>
      </w:pPr>
      <w:r>
        <w:t xml:space="preserve">F. Settings</w:t>
      </w:r>
    </w:p>
    <w:tbl>
      <w:tblPr>
        <w:tblStyle w:val="TableGrid"/>
        <w:tblW w:w="0" w:type="auto"/>
        <w:tblLayout w:type="fixed"/>
        <w:tblLook w:val="04A0" w:firstRow="1" w:lastRow="0" w:firstColumn="0" w:lastColumn="0" w:noHBand="0" w:noVBand="1"/>
      </w:tblPr>
      <w:tblGrid>
        <w:gridCol w:w="1010"/>
        <w:gridCol w:w="6907"/>
        <w:gridCol w:w="1441"/>
      </w:tblGrid>
      <w:tr>
        <w:trPr>
          <w:tblHeader/>
        </w:trPr>
        <w:tc>
          <w:tcPr>
            <w:tcW w:w="1010" w:type="dxa"/>
            <w:shd w:val="clear" w:color="auto" w:fill="F2F2F2"/>
          </w:tcPr>
          <w:p>
            <w:pPr/>
            <w:r>
              <w:t xml:space="preserve">ID</w:t>
            </w:r>
          </w:p>
        </w:tc>
        <w:tc>
          <w:tcPr>
            <w:tcW w:w="6907" w:type="dxa"/>
            <w:shd w:val="clear" w:color="auto" w:fill="F2F2F2"/>
          </w:tcPr>
          <w:p>
            <w:pPr/>
            <w:r>
              <w:t xml:space="preserve">Requirement</w:t>
            </w:r>
          </w:p>
        </w:tc>
        <w:tc>
          <w:tcPr>
            <w:tcW w:w="1441" w:type="dxa"/>
            <w:shd w:val="clear" w:color="auto" w:fill="F2F2F2"/>
          </w:tcPr>
          <w:p>
            <w:pPr/>
            <w:r>
              <w:t xml:space="preserve">Priority</w:t>
            </w:r>
          </w:p>
        </w:tc>
      </w:tr>
      <w:tr>
        <w:tc>
          <w:tcPr>
            <w:tcW w:w="1010" w:type="dxa"/>
          </w:tcPr>
          <w:p>
            <w:pPr/>
            <w:r>
              <w:t xml:space="preserve">F1</w:t>
            </w:r>
          </w:p>
        </w:tc>
        <w:tc>
          <w:tcPr>
            <w:tcW w:w="6907" w:type="dxa"/>
          </w:tcPr>
          <w:p>
            <w:pPr/>
            <w:r>
              <w:rPr>
                <w:b/>
              </w:rPr>
              <w:t xml:space="preserve">Attendance threshold:</w:t>
            </w:r>
            <w:r>
              <w:t xml:space="preserve"> the minimum percentage the user wants to maintain (default 75, any value from 1 to 100). Every warning, colour and "can miss" number uses it</w:t>
            </w:r>
          </w:p>
        </w:tc>
        <w:tc>
          <w:tcPr>
            <w:tcW w:w="1441" w:type="dxa"/>
          </w:tcPr>
          <w:p>
            <w:pPr/>
            <w:r>
              <w:t xml:space="preserve">Must</w:t>
            </w:r>
          </w:p>
        </w:tc>
      </w:tr>
      <w:tr>
        <w:tc>
          <w:tcPr>
            <w:tcW w:w="1010" w:type="dxa"/>
          </w:tcPr>
          <w:p>
            <w:pPr/>
            <w:r>
              <w:t xml:space="preserve">F2</w:t>
            </w:r>
          </w:p>
        </w:tc>
        <w:tc>
          <w:tcPr>
            <w:tcW w:w="6907" w:type="dxa"/>
          </w:tcPr>
          <w:p>
            <w:pPr/>
            <w:r>
              <w:t xml:space="preserve">Optional separate threshold for one subject (some colleges set different limits for labs)</w:t>
            </w:r>
          </w:p>
        </w:tc>
        <w:tc>
          <w:tcPr>
            <w:tcW w:w="1441" w:type="dxa"/>
          </w:tcPr>
          <w:p>
            <w:pPr/>
            <w:r>
              <w:t xml:space="preserve">Stretch</w:t>
            </w:r>
          </w:p>
        </w:tc>
      </w:tr>
      <w:tr>
        <w:tc>
          <w:tcPr>
            <w:tcW w:w="1010" w:type="dxa"/>
          </w:tcPr>
          <w:p>
            <w:pPr/>
            <w:r>
              <w:t xml:space="preserve">F3</w:t>
            </w:r>
          </w:p>
        </w:tc>
        <w:tc>
          <w:tcPr>
            <w:tcW w:w="6907" w:type="dxa"/>
          </w:tcPr>
          <w:p>
            <w:pPr/>
            <w:r>
              <w:t xml:space="preserve">Reminder lead time (default 7 days) and the time of day notifications arrive</w:t>
            </w:r>
          </w:p>
        </w:tc>
        <w:tc>
          <w:tcPr>
            <w:tcW w:w="1441" w:type="dxa"/>
          </w:tcPr>
          <w:p>
            <w:pPr/>
            <w:r>
              <w:t xml:space="preserve">Must</w:t>
            </w:r>
          </w:p>
        </w:tc>
      </w:tr>
      <w:tr>
        <w:tc>
          <w:tcPr>
            <w:tcW w:w="1010" w:type="dxa"/>
          </w:tcPr>
          <w:p>
            <w:pPr/>
            <w:r>
              <w:t xml:space="preserve">F4</w:t>
            </w:r>
          </w:p>
        </w:tc>
        <w:tc>
          <w:tcPr>
            <w:tcW w:w="6907" w:type="dxa"/>
          </w:tcPr>
          <w:p>
            <w:pPr/>
            <w:r>
              <w:t xml:space="preserve">Evening "mark your attendance" reminder on or off, and its time</w:t>
            </w:r>
          </w:p>
        </w:tc>
        <w:tc>
          <w:tcPr>
            <w:tcW w:w="1441" w:type="dxa"/>
          </w:tcPr>
          <w:p>
            <w:pPr/>
            <w:r>
              <w:t xml:space="preserve">Should</w:t>
            </w:r>
          </w:p>
        </w:tc>
      </w:tr>
      <w:tr>
        <w:tc>
          <w:tcPr>
            <w:tcW w:w="1010" w:type="dxa"/>
          </w:tcPr>
          <w:p>
            <w:pPr/>
            <w:r>
              <w:t xml:space="preserve">F5</w:t>
            </w:r>
          </w:p>
        </w:tc>
        <w:tc>
          <w:tcPr>
            <w:tcW w:w="6907" w:type="dxa"/>
          </w:tcPr>
          <w:p>
            <w:pPr/>
            <w:r>
              <w:t xml:space="preserve">Semester name, start date (the first day of college this semester) and a tentative end date that can be changed any time; both dates are asked for at first launch</w:t>
            </w:r>
          </w:p>
        </w:tc>
        <w:tc>
          <w:tcPr>
            <w:tcW w:w="1441" w:type="dxa"/>
          </w:tcPr>
          <w:p>
            <w:pPr/>
            <w:r>
              <w:t xml:space="preserve">Must</w:t>
            </w:r>
          </w:p>
        </w:tc>
      </w:tr>
      <w:tr>
        <w:tc>
          <w:tcPr>
            <w:tcW w:w="1010" w:type="dxa"/>
          </w:tcPr>
          <w:p>
            <w:pPr/>
            <w:r>
              <w:t xml:space="preserve">F6</w:t>
            </w:r>
          </w:p>
        </w:tc>
        <w:tc>
          <w:tcPr>
            <w:tcW w:w="6907" w:type="dxa"/>
          </w:tcPr>
          <w:p>
            <w:pPr/>
            <w:r>
              <w:t xml:space="preserve">Notification permission status, with a button that explains how to turn it on, and a note about battery saver</w:t>
            </w:r>
          </w:p>
        </w:tc>
        <w:tc>
          <w:tcPr>
            <w:tcW w:w="1441" w:type="dxa"/>
          </w:tcPr>
          <w:p>
            <w:pPr/>
            <w:r>
              <w:t xml:space="preserve">Must</w:t>
            </w:r>
          </w:p>
        </w:tc>
      </w:tr>
      <w:tr>
        <w:tc>
          <w:tcPr>
            <w:tcW w:w="1010" w:type="dxa"/>
          </w:tcPr>
          <w:p>
            <w:pPr/>
            <w:r>
              <w:t xml:space="preserve">F7</w:t>
            </w:r>
          </w:p>
        </w:tc>
        <w:tc>
          <w:tcPr>
            <w:tcW w:w="6907" w:type="dxa"/>
          </w:tcPr>
          <w:p>
            <w:pPr/>
            <w:r>
              <w:t xml:space="preserve">Export my data (a file)</w:t>
            </w:r>
          </w:p>
        </w:tc>
        <w:tc>
          <w:tcPr>
            <w:tcW w:w="1441" w:type="dxa"/>
          </w:tcPr>
          <w:p>
            <w:pPr/>
            <w:r>
              <w:t xml:space="preserve">Should</w:t>
            </w:r>
          </w:p>
        </w:tc>
      </w:tr>
      <w:tr>
        <w:tc>
          <w:tcPr>
            <w:tcW w:w="1010" w:type="dxa"/>
          </w:tcPr>
          <w:p>
            <w:pPr/>
            <w:r>
              <w:t xml:space="preserve">F8</w:t>
            </w:r>
          </w:p>
        </w:tc>
        <w:tc>
          <w:tcPr>
            <w:tcW w:w="6907" w:type="dxa"/>
          </w:tcPr>
          <w:p>
            <w:pPr/>
            <w:r>
              <w:t xml:space="preserve">Delete all my data, with a second tap to confirm</w:t>
            </w:r>
          </w:p>
        </w:tc>
        <w:tc>
          <w:tcPr>
            <w:tcW w:w="1441" w:type="dxa"/>
          </w:tcPr>
          <w:p>
            <w:pPr/>
            <w:r>
              <w:t xml:space="preserve">Must</w:t>
            </w:r>
          </w:p>
        </w:tc>
      </w:tr>
      <w:tr>
        <w:tc>
          <w:tcPr>
            <w:tcW w:w="1010" w:type="dxa"/>
          </w:tcPr>
          <w:p>
            <w:pPr/>
            <w:r>
              <w:t xml:space="preserve">F9</w:t>
            </w:r>
          </w:p>
        </w:tc>
        <w:tc>
          <w:tcPr>
            <w:tcW w:w="6907" w:type="dxa"/>
          </w:tcPr>
          <w:p>
            <w:pPr/>
            <w:r>
              <w:t xml:space="preserve">Theme picker with three preview tiles: Sunrise (light, default), Midnight (dark) and Follow the phone. Both themes stay colourful, as described in "Design and look"</w:t>
            </w:r>
          </w:p>
        </w:tc>
        <w:tc>
          <w:tcPr>
            <w:tcW w:w="1441" w:type="dxa"/>
          </w:tcPr>
          <w:p>
            <w:pPr/>
            <w:r>
              <w:t xml:space="preserve">Should</w:t>
            </w:r>
          </w:p>
        </w:tc>
      </w:tr>
      <w:tr>
        <w:tc>
          <w:tcPr>
            <w:tcW w:w="1010" w:type="dxa"/>
          </w:tcPr>
          <w:p>
            <w:pPr/>
            <w:r>
              <w:t xml:space="preserve">F10</w:t>
            </w:r>
          </w:p>
        </w:tc>
        <w:tc>
          <w:tcPr>
            <w:tcW w:w="6907" w:type="dxa"/>
          </w:tcPr>
          <w:p>
            <w:pPr/>
            <w:r>
              <w:t xml:space="preserve">Assumed past attendance for past classes not yet marked (default 80%, any value from 0 to 100), used by the monthly plan (J5)</w:t>
            </w:r>
          </w:p>
        </w:tc>
        <w:tc>
          <w:tcPr>
            <w:tcW w:w="1441" w:type="dxa"/>
          </w:tcPr>
          <w:p>
            <w:pPr/>
            <w:r>
              <w:t xml:space="preserve">Must</w:t>
            </w:r>
          </w:p>
        </w:tc>
      </w:tr>
    </w:tbl>
    <w:p>
      <w:pPr>
        <w:pStyle w:val="Heading3"/>
      </w:pPr>
      <w:r>
        <w:t xml:space="preserve">G. The rest of the app</w:t>
      </w:r>
    </w:p>
    <w:tbl>
      <w:tblPr>
        <w:tblStyle w:val="TableGrid"/>
        <w:tblW w:w="0" w:type="auto"/>
        <w:tblLayout w:type="fixed"/>
        <w:tblLook w:val="04A0" w:firstRow="1" w:lastRow="0" w:firstColumn="0" w:lastColumn="0" w:noHBand="0" w:noVBand="1"/>
      </w:tblPr>
      <w:tblGrid>
        <w:gridCol w:w="1010"/>
        <w:gridCol w:w="6907"/>
        <w:gridCol w:w="1441"/>
      </w:tblGrid>
      <w:tr>
        <w:trPr>
          <w:tblHeader/>
        </w:trPr>
        <w:tc>
          <w:tcPr>
            <w:tcW w:w="1010" w:type="dxa"/>
            <w:shd w:val="clear" w:color="auto" w:fill="F2F2F2"/>
          </w:tcPr>
          <w:p>
            <w:pPr/>
            <w:r>
              <w:t xml:space="preserve">ID</w:t>
            </w:r>
          </w:p>
        </w:tc>
        <w:tc>
          <w:tcPr>
            <w:tcW w:w="6907" w:type="dxa"/>
            <w:shd w:val="clear" w:color="auto" w:fill="F2F2F2"/>
          </w:tcPr>
          <w:p>
            <w:pPr/>
            <w:r>
              <w:t xml:space="preserve">Requirement</w:t>
            </w:r>
          </w:p>
        </w:tc>
        <w:tc>
          <w:tcPr>
            <w:tcW w:w="1441" w:type="dxa"/>
            <w:shd w:val="clear" w:color="auto" w:fill="F2F2F2"/>
          </w:tcPr>
          <w:p>
            <w:pPr/>
            <w:r>
              <w:t xml:space="preserve">Priority</w:t>
            </w:r>
          </w:p>
        </w:tc>
      </w:tr>
      <w:tr>
        <w:tc>
          <w:tcPr>
            <w:tcW w:w="1010" w:type="dxa"/>
          </w:tcPr>
          <w:p>
            <w:pPr/>
            <w:r>
              <w:t xml:space="preserve">G1</w:t>
            </w:r>
          </w:p>
        </w:tc>
        <w:tc>
          <w:tcPr>
            <w:tcW w:w="6907" w:type="dxa"/>
          </w:tcPr>
          <w:p>
            <w:pPr/>
            <w:r>
              <w:t xml:space="preserve">A Today screen: today's classes with Present / Absent / No class, subjects below the threshold, deadlines in the next 3 weeks, what to revise next</w:t>
            </w:r>
          </w:p>
        </w:tc>
        <w:tc>
          <w:tcPr>
            <w:tcW w:w="1441" w:type="dxa"/>
          </w:tcPr>
          <w:p>
            <w:pPr/>
            <w:r>
              <w:t xml:space="preserve">Must</w:t>
            </w:r>
          </w:p>
        </w:tc>
      </w:tr>
      <w:tr>
        <w:tc>
          <w:tcPr>
            <w:tcW w:w="1010" w:type="dxa"/>
          </w:tcPr>
          <w:p>
            <w:pPr/>
            <w:r>
              <w:t xml:space="preserve">G2</w:t>
            </w:r>
          </w:p>
        </w:tc>
        <w:tc>
          <w:tcPr>
            <w:tcW w:w="6907" w:type="dxa"/>
          </w:tcPr>
          <w:p>
            <w:pPr/>
            <w:r>
              <w:t xml:space="preserve">Floating pill navigation bar with Today, Calendar, Subjects (attendance and courses) and Settings, and a round quick-add button beside it (paste a reminder, add a lecture, add a deadline), as described in "Design and look"</w:t>
            </w:r>
          </w:p>
        </w:tc>
        <w:tc>
          <w:tcPr>
            <w:tcW w:w="1441" w:type="dxa"/>
          </w:tcPr>
          <w:p>
            <w:pPr/>
            <w:r>
              <w:t xml:space="preserve">Must</w:t>
            </w:r>
          </w:p>
        </w:tc>
      </w:tr>
      <w:tr>
        <w:tc>
          <w:tcPr>
            <w:tcW w:w="1010" w:type="dxa"/>
          </w:tcPr>
          <w:p>
            <w:pPr/>
            <w:r>
              <w:t xml:space="preserve">G3</w:t>
            </w:r>
          </w:p>
        </w:tc>
        <w:tc>
          <w:tcPr>
            <w:tcW w:w="6907" w:type="dxa"/>
          </w:tcPr>
          <w:p>
            <w:pPr/>
            <w:r>
              <w:t xml:space="preserve">Works fully offline; only opening a course link needs the internet</w:t>
            </w:r>
          </w:p>
        </w:tc>
        <w:tc>
          <w:tcPr>
            <w:tcW w:w="1441" w:type="dxa"/>
          </w:tcPr>
          <w:p>
            <w:pPr/>
            <w:r>
              <w:t xml:space="preserve">Must</w:t>
            </w:r>
          </w:p>
        </w:tc>
      </w:tr>
      <w:tr>
        <w:tc>
          <w:tcPr>
            <w:tcW w:w="1010" w:type="dxa"/>
          </w:tcPr>
          <w:p>
            <w:pPr/>
            <w:r>
              <w:t xml:space="preserve">G4</w:t>
            </w:r>
          </w:p>
        </w:tc>
        <w:tc>
          <w:tcPr>
            <w:tcW w:w="6907" w:type="dxa"/>
          </w:tcPr>
          <w:p>
            <w:pPr/>
            <w:r>
              <w:t xml:space="preserve">Usable one-handed on a 360 px wide phone; buttons at least 48 px tall</w:t>
            </w:r>
          </w:p>
        </w:tc>
        <w:tc>
          <w:tcPr>
            <w:tcW w:w="1441" w:type="dxa"/>
          </w:tcPr>
          <w:p>
            <w:pPr/>
            <w:r>
              <w:t xml:space="preserve">Must</w:t>
            </w:r>
          </w:p>
        </w:tc>
      </w:tr>
      <w:tr>
        <w:tc>
          <w:tcPr>
            <w:tcW w:w="1010" w:type="dxa"/>
          </w:tcPr>
          <w:p>
            <w:pPr/>
            <w:r>
              <w:t xml:space="preserve">G5</w:t>
            </w:r>
          </w:p>
        </w:tc>
        <w:tc>
          <w:tcPr>
            <w:tcW w:w="6907" w:type="dxa"/>
          </w:tcPr>
          <w:p>
            <w:pPr/>
            <w:r>
              <w:t xml:space="preserve">Installable on Android and from the browser on a laptop</w:t>
            </w:r>
          </w:p>
        </w:tc>
        <w:tc>
          <w:tcPr>
            <w:tcW w:w="1441" w:type="dxa"/>
          </w:tcPr>
          <w:p>
            <w:pPr/>
            <w:r>
              <w:t xml:space="preserve">Must</w:t>
            </w:r>
          </w:p>
        </w:tc>
      </w:tr>
      <w:tr>
        <w:tc>
          <w:tcPr>
            <w:tcW w:w="1010" w:type="dxa"/>
          </w:tcPr>
          <w:p>
            <w:pPr/>
            <w:r>
              <w:t xml:space="preserve">G6</w:t>
            </w:r>
          </w:p>
        </w:tc>
        <w:tc>
          <w:tcPr>
            <w:tcW w:w="6907" w:type="dxa"/>
          </w:tcPr>
          <w:p>
            <w:pPr/>
            <w:r>
              <w:t xml:space="preserve">Undo after a mistaken tap (a small message with an Undo button for a few seconds)</w:t>
            </w:r>
          </w:p>
        </w:tc>
        <w:tc>
          <w:tcPr>
            <w:tcW w:w="1441" w:type="dxa"/>
          </w:tcPr>
          <w:p>
            <w:pPr/>
            <w:r>
              <w:t xml:space="preserve">Should</w:t>
            </w:r>
          </w:p>
        </w:tc>
      </w:tr>
      <w:tr>
        <w:tc>
          <w:tcPr>
            <w:tcW w:w="1010" w:type="dxa"/>
          </w:tcPr>
          <w:p>
            <w:pPr/>
            <w:r>
              <w:t xml:space="preserve">G7</w:t>
            </w:r>
          </w:p>
        </w:tc>
        <w:tc>
          <w:tcPr>
            <w:tcW w:w="6907" w:type="dxa"/>
          </w:tcPr>
          <w:p>
            <w:pPr/>
            <w:r>
              <w:t xml:space="preserve">Look and feel: bright and warm, with a gradient header, a colour for each subject, rounded cards and floating controls, in a light and a dark theme, taken from the reference screenshots in "Design and look"</w:t>
            </w:r>
          </w:p>
        </w:tc>
        <w:tc>
          <w:tcPr>
            <w:tcW w:w="1441" w:type="dxa"/>
          </w:tcPr>
          <w:p>
            <w:pPr/>
            <w:r>
              <w:t xml:space="preserve">Must</w:t>
            </w:r>
          </w:p>
        </w:tc>
      </w:tr>
    </w:tbl>
    <w:p>
      <w:pPr>
        <w:pStyle w:val="Heading3"/>
      </w:pPr>
      <w:r>
        <w:t xml:space="preserve">H. Special courses (links)</w:t>
      </w:r>
    </w:p>
    <w:p>
      <w:pPr/>
      <w:r>
        <w:t xml:space="preserve">Special courses is a part of the Syllabus tab, inside Subjects. It holds every Infosys Springboard course and every other course link from the syllabus, so the user opens them straight from the app instead of searching the syllabus file.</w:t>
      </w:r>
    </w:p>
    <w:tbl>
      <w:tblPr>
        <w:tblStyle w:val="TableGrid"/>
        <w:tblW w:w="0" w:type="auto"/>
        <w:tblLayout w:type="fixed"/>
        <w:tblLook w:val="04A0" w:firstRow="1" w:lastRow="0" w:firstColumn="0" w:lastColumn="0" w:noHBand="0" w:noVBand="1"/>
      </w:tblPr>
      <w:tblGrid>
        <w:gridCol w:w="1010"/>
        <w:gridCol w:w="6907"/>
        <w:gridCol w:w="1441"/>
      </w:tblGrid>
      <w:tr>
        <w:trPr>
          <w:tblHeader/>
        </w:trPr>
        <w:tc>
          <w:tcPr>
            <w:tcW w:w="1010" w:type="dxa"/>
            <w:shd w:val="clear" w:color="auto" w:fill="F2F2F2"/>
          </w:tcPr>
          <w:p>
            <w:pPr/>
            <w:r>
              <w:t xml:space="preserve">ID</w:t>
            </w:r>
          </w:p>
        </w:tc>
        <w:tc>
          <w:tcPr>
            <w:tcW w:w="6907" w:type="dxa"/>
            <w:shd w:val="clear" w:color="auto" w:fill="F2F2F2"/>
          </w:tcPr>
          <w:p>
            <w:pPr/>
            <w:r>
              <w:t xml:space="preserve">Requirement</w:t>
            </w:r>
          </w:p>
        </w:tc>
        <w:tc>
          <w:tcPr>
            <w:tcW w:w="1441" w:type="dxa"/>
            <w:shd w:val="clear" w:color="auto" w:fill="F2F2F2"/>
          </w:tcPr>
          <w:p>
            <w:pPr/>
            <w:r>
              <w:t xml:space="preserve">Priority</w:t>
            </w:r>
          </w:p>
        </w:tc>
      </w:tr>
      <w:tr>
        <w:tc>
          <w:tcPr>
            <w:tcW w:w="1010" w:type="dxa"/>
          </w:tcPr>
          <w:p>
            <w:pPr/>
            <w:r>
              <w:t xml:space="preserve">H1</w:t>
            </w:r>
          </w:p>
        </w:tc>
        <w:tc>
          <w:tcPr>
            <w:tcW w:w="6907" w:type="dxa"/>
          </w:tcPr>
          <w:p>
            <w:pPr/>
            <w:r>
              <w:t xml:space="preserve">A Special courses part in the Syllabus tab, with an overview of all subjects ("WAD: 8 courses, 3 completed") and a list per subject, grouped by unit</w:t>
            </w:r>
          </w:p>
        </w:tc>
        <w:tc>
          <w:tcPr>
            <w:tcW w:w="1441" w:type="dxa"/>
          </w:tcPr>
          <w:p>
            <w:pPr/>
            <w:r>
              <w:t xml:space="preserve">Must</w:t>
            </w:r>
          </w:p>
        </w:tc>
      </w:tr>
      <w:tr>
        <w:tc>
          <w:tcPr>
            <w:tcW w:w="1010" w:type="dxa"/>
          </w:tcPr>
          <w:p>
            <w:pPr/>
            <w:r>
              <w:t xml:space="preserve">H2</w:t>
            </w:r>
          </w:p>
        </w:tc>
        <w:tc>
          <w:tcPr>
            <w:tcW w:w="6907" w:type="dxa"/>
          </w:tcPr>
          <w:p>
            <w:pPr/>
            <w:r>
              <w:t xml:space="preserve">Each entry shows the course name, the platform (Infosys Springboard or other), the unit, the CO number, its status and an </w:t>
            </w:r>
            <w:r>
              <w:rPr>
                <w:b/>
              </w:rPr>
              <w:t xml:space="preserve">Open</w:t>
            </w:r>
            <w:r>
              <w:t xml:space="preserve"> button</w:t>
            </w:r>
          </w:p>
        </w:tc>
        <w:tc>
          <w:tcPr>
            <w:tcW w:w="1441" w:type="dxa"/>
          </w:tcPr>
          <w:p>
            <w:pPr/>
            <w:r>
              <w:t xml:space="preserve">Must</w:t>
            </w:r>
          </w:p>
        </w:tc>
      </w:tr>
      <w:tr>
        <w:tc>
          <w:tcPr>
            <w:tcW w:w="1010" w:type="dxa"/>
          </w:tcPr>
          <w:p>
            <w:pPr/>
            <w:r>
              <w:t xml:space="preserve">H3</w:t>
            </w:r>
          </w:p>
        </w:tc>
        <w:tc>
          <w:tcPr>
            <w:tcW w:w="6907" w:type="dxa"/>
          </w:tcPr>
          <w:p>
            <w:pPr/>
            <w:r>
              <w:t xml:space="preserve">Tapping Open opens the link in the phone's browser (or in the Infosys Springboard app if it is installed)</w:t>
            </w:r>
          </w:p>
        </w:tc>
        <w:tc>
          <w:tcPr>
            <w:tcW w:w="1441" w:type="dxa"/>
          </w:tcPr>
          <w:p>
            <w:pPr/>
            <w:r>
              <w:t xml:space="preserve">Must</w:t>
            </w:r>
          </w:p>
        </w:tc>
      </w:tr>
      <w:tr>
        <w:tc>
          <w:tcPr>
            <w:tcW w:w="1010" w:type="dxa"/>
          </w:tcPr>
          <w:p>
            <w:pPr/>
            <w:r>
              <w:t xml:space="preserve">H4</w:t>
            </w:r>
          </w:p>
        </w:tc>
        <w:tc>
          <w:tcPr>
            <w:tcW w:w="6907" w:type="dxa"/>
          </w:tcPr>
          <w:p>
            <w:pPr/>
            <w:r>
              <w:t xml:space="preserve">The links are read from the syllabus at the same time as the units and topics (rules L1 to L6) and appear on the same review screen, where links that could not be read cleanly are marked "check link"</w:t>
            </w:r>
          </w:p>
        </w:tc>
        <w:tc>
          <w:tcPr>
            <w:tcW w:w="1441" w:type="dxa"/>
          </w:tcPr>
          <w:p>
            <w:pPr/>
            <w:r>
              <w:t xml:space="preserve">Must</w:t>
            </w:r>
          </w:p>
        </w:tc>
      </w:tr>
      <w:tr>
        <w:tc>
          <w:tcPr>
            <w:tcW w:w="1010" w:type="dxa"/>
          </w:tcPr>
          <w:p>
            <w:pPr/>
            <w:r>
              <w:t xml:space="preserve">H5</w:t>
            </w:r>
          </w:p>
        </w:tc>
        <w:tc>
          <w:tcPr>
            <w:tcW w:w="6907" w:type="dxa"/>
          </w:tcPr>
          <w:p>
            <w:pPr/>
            <w:r>
              <w:t xml:space="preserve">Add, edit or delete a link by hand: name, web address, subject, unit</w:t>
            </w:r>
          </w:p>
        </w:tc>
        <w:tc>
          <w:tcPr>
            <w:tcW w:w="1441" w:type="dxa"/>
          </w:tcPr>
          <w:p>
            <w:pPr/>
            <w:r>
              <w:t xml:space="preserve">Must</w:t>
            </w:r>
          </w:p>
        </w:tc>
      </w:tr>
      <w:tr>
        <w:tc>
          <w:tcPr>
            <w:tcW w:w="1010" w:type="dxa"/>
          </w:tcPr>
          <w:p>
            <w:pPr/>
            <w:r>
              <w:t xml:space="preserve">H6</w:t>
            </w:r>
          </w:p>
        </w:tc>
        <w:tc>
          <w:tcPr>
            <w:tcW w:w="6907" w:type="dxa"/>
          </w:tcPr>
          <w:p>
            <w:pPr/>
            <w:r>
              <w:t xml:space="preserve">Mark a course Not started, Started or Completed, with the date; each subject shows "N of M completed"</w:t>
            </w:r>
          </w:p>
        </w:tc>
        <w:tc>
          <w:tcPr>
            <w:tcW w:w="1441" w:type="dxa"/>
          </w:tcPr>
          <w:p>
            <w:pPr/>
            <w:r>
              <w:t xml:space="preserve">Should</w:t>
            </w:r>
          </w:p>
        </w:tc>
      </w:tr>
      <w:tr>
        <w:tc>
          <w:tcPr>
            <w:tcW w:w="1010" w:type="dxa"/>
          </w:tcPr>
          <w:p>
            <w:pPr/>
            <w:r>
              <w:t xml:space="preserve">H7</w:t>
            </w:r>
          </w:p>
        </w:tc>
        <w:tc>
          <w:tcPr>
            <w:tcW w:w="6907" w:type="dxa"/>
          </w:tcPr>
          <w:p>
            <w:pPr/>
            <w:r>
              <w:t xml:space="preserve">Filter by subject or status, and search by course name</w:t>
            </w:r>
          </w:p>
        </w:tc>
        <w:tc>
          <w:tcPr>
            <w:tcW w:w="1441" w:type="dxa"/>
          </w:tcPr>
          <w:p>
            <w:pPr/>
            <w:r>
              <w:t xml:space="preserve">Should</w:t>
            </w:r>
          </w:p>
        </w:tc>
      </w:tr>
      <w:tr>
        <w:tc>
          <w:tcPr>
            <w:tcW w:w="1010" w:type="dxa"/>
          </w:tcPr>
          <w:p>
            <w:pPr/>
            <w:r>
              <w:t xml:space="preserve">H8</w:t>
            </w:r>
          </w:p>
        </w:tc>
        <w:tc>
          <w:tcPr>
            <w:tcW w:w="6907" w:type="dxa"/>
          </w:tcPr>
          <w:p>
            <w:pPr/>
            <w:r>
              <w:t xml:space="preserve">Certificates: tick "certificate submitted" with a date, and link a deadline to a list of courses so the deadline shows its progress (for example "WAD certificates: 6 of 10 done")</w:t>
            </w:r>
          </w:p>
        </w:tc>
        <w:tc>
          <w:tcPr>
            <w:tcW w:w="1441" w:type="dxa"/>
          </w:tcPr>
          <w:p>
            <w:pPr/>
            <w:r>
              <w:t xml:space="preserve">Should</w:t>
            </w:r>
          </w:p>
        </w:tc>
      </w:tr>
      <w:tr>
        <w:tc>
          <w:tcPr>
            <w:tcW w:w="1010" w:type="dxa"/>
          </w:tcPr>
          <w:p>
            <w:pPr/>
            <w:r>
              <w:t xml:space="preserve">H9</w:t>
            </w:r>
          </w:p>
        </w:tc>
        <w:tc>
          <w:tcPr>
            <w:tcW w:w="6907" w:type="dxa"/>
          </w:tcPr>
          <w:p>
            <w:pPr/>
            <w:r>
              <w:t xml:space="preserve">Course names that have no link in the syllabus (for example the "Projects on Infosys Springboard" list) appear as entries without a link, so the user can add one later</w:t>
            </w:r>
          </w:p>
        </w:tc>
        <w:tc>
          <w:tcPr>
            <w:tcW w:w="1441" w:type="dxa"/>
          </w:tcPr>
          <w:p>
            <w:pPr/>
            <w:r>
              <w:t xml:space="preserve">Should</w:t>
            </w:r>
          </w:p>
        </w:tc>
      </w:tr>
      <w:tr>
        <w:tc>
          <w:tcPr>
            <w:tcW w:w="1010" w:type="dxa"/>
          </w:tcPr>
          <w:p>
            <w:pPr/>
            <w:r>
              <w:t xml:space="preserve">H10</w:t>
            </w:r>
          </w:p>
        </w:tc>
        <w:tc>
          <w:tcPr>
            <w:tcW w:w="6907" w:type="dxa"/>
          </w:tcPr>
          <w:p>
            <w:pPr/>
            <w:r>
              <w:t xml:space="preserve">The list works offline; opening a link needs the internet</w:t>
            </w:r>
          </w:p>
        </w:tc>
        <w:tc>
          <w:tcPr>
            <w:tcW w:w="1441" w:type="dxa"/>
          </w:tcPr>
          <w:p>
            <w:pPr/>
            <w:r>
              <w:t xml:space="preserve">Must</w:t>
            </w:r>
          </w:p>
        </w:tc>
      </w:tr>
      <w:tr>
        <w:tc>
          <w:tcPr>
            <w:tcW w:w="1010" w:type="dxa"/>
          </w:tcPr>
          <w:p>
            <w:pPr/>
            <w:r>
              <w:t xml:space="preserve">H11</w:t>
            </w:r>
          </w:p>
        </w:tc>
        <w:tc>
          <w:tcPr>
            <w:tcW w:w="6907" w:type="dxa"/>
          </w:tcPr>
          <w:p>
            <w:pPr/>
            <w:r>
              <w:t xml:space="preserve">Uploading next semester's syllabus adds the new links and keeps the status of links that are still there</w:t>
            </w:r>
          </w:p>
        </w:tc>
        <w:tc>
          <w:tcPr>
            <w:tcW w:w="1441" w:type="dxa"/>
          </w:tcPr>
          <w:p>
            <w:pPr/>
            <w:r>
              <w:t xml:space="preserve">Should</w:t>
            </w:r>
          </w:p>
        </w:tc>
      </w:tr>
    </w:tbl>
    <w:p>
      <w:pPr/>
      <w:r>
        <w:rPr>
          <w:b/>
        </w:rPr>
        <w:t xml:space="preserve">What it looks like.</w:t>
      </w:r>
      <w:r>
        <w:t xml:space="preserve"> Subjects → a subject → Special courses. Under the subject, each unit is a heading (for example "Unit 1: Introduction &amp; HTML") with its courses under it; each course is a row with its name, the platform and CO, a status chip and an Open button. A link marked "check link" is orange, and tapping it lets the user paste the correct address.</w:t>
      </w:r>
    </w:p>
    <w:p>
      <w:pPr>
        <w:pStyle w:val="Heading3"/>
      </w:pPr>
      <w:r>
        <w:t xml:space="preserve">I. College email (optional)</w:t>
      </w:r>
    </w:p>
    <w:p>
      <w:pPr/>
      <w:r>
        <w:t xml:space="preserve">The owner's college email (name.26@vupune.ac.in) is a Google account (Google Workspace for Education). Only college emails arrive there. Most of them are deadlines, reminders and general notices; extracurricular activity emails have not appeared yet and are expected to be rare. This optional section lets those show up in the app. Nothing from email is added by itself: everything first appears as a suggestion that the user confirms.</w:t>
      </w:r>
    </w:p>
    <w:tbl>
      <w:tblPr>
        <w:tblStyle w:val="TableGrid"/>
        <w:tblW w:w="0" w:type="auto"/>
        <w:tblLayout w:type="fixed"/>
        <w:tblLook w:val="04A0" w:firstRow="1" w:lastRow="0" w:firstColumn="0" w:lastColumn="0" w:noHBand="0" w:noVBand="1"/>
      </w:tblPr>
      <w:tblGrid>
        <w:gridCol w:w="869"/>
        <w:gridCol w:w="5941"/>
        <w:gridCol w:w="2549"/>
      </w:tblGrid>
      <w:tr>
        <w:trPr>
          <w:tblHeader/>
        </w:trPr>
        <w:tc>
          <w:tcPr>
            <w:tcW w:w="869" w:type="dxa"/>
            <w:shd w:val="clear" w:color="auto" w:fill="F2F2F2"/>
          </w:tcPr>
          <w:p>
            <w:pPr/>
            <w:r>
              <w:t xml:space="preserve">ID</w:t>
            </w:r>
          </w:p>
        </w:tc>
        <w:tc>
          <w:tcPr>
            <w:tcW w:w="5941" w:type="dxa"/>
            <w:shd w:val="clear" w:color="auto" w:fill="F2F2F2"/>
          </w:tcPr>
          <w:p>
            <w:pPr/>
            <w:r>
              <w:t xml:space="preserve">Requirement</w:t>
            </w:r>
          </w:p>
        </w:tc>
        <w:tc>
          <w:tcPr>
            <w:tcW w:w="2549" w:type="dxa"/>
            <w:shd w:val="clear" w:color="auto" w:fill="F2F2F2"/>
          </w:tcPr>
          <w:p>
            <w:pPr/>
            <w:r>
              <w:t xml:space="preserve">Priority</w:t>
            </w:r>
          </w:p>
        </w:tc>
      </w:tr>
      <w:tr>
        <w:tc>
          <w:tcPr>
            <w:tcW w:w="869" w:type="dxa"/>
          </w:tcPr>
          <w:p>
            <w:pPr/>
            <w:r>
              <w:t xml:space="preserve">I1</w:t>
            </w:r>
          </w:p>
        </w:tc>
        <w:tc>
          <w:tcPr>
            <w:tcW w:w="5941" w:type="dxa"/>
          </w:tcPr>
          <w:p>
            <w:pPr/>
            <w:r>
              <w:rPr>
                <w:b/>
              </w:rPr>
              <w:t xml:space="preserve">Share to the app:</w:t>
            </w:r>
            <w:r>
              <w:t xml:space="preserve"> from the Gmail app, share an email's text to this app; it lands in the paste box (D1) and is read by the same rules. This is the fallback that always works, whatever the college's settings are, and it uses no API</w:t>
            </w:r>
          </w:p>
        </w:tc>
        <w:tc>
          <w:tcPr>
            <w:tcW w:w="2549" w:type="dxa"/>
          </w:tcPr>
          <w:p>
            <w:pPr/>
            <w:r>
              <w:t xml:space="preserve">Must (fallback)</w:t>
            </w:r>
          </w:p>
        </w:tc>
      </w:tr>
      <w:tr>
        <w:tc>
          <w:tcPr>
            <w:tcW w:w="869" w:type="dxa"/>
          </w:tcPr>
          <w:p>
            <w:pPr/>
            <w:r>
              <w:t xml:space="preserve">I2</w:t>
            </w:r>
          </w:p>
        </w:tc>
        <w:tc>
          <w:tcPr>
            <w:tcW w:w="5941" w:type="dxa"/>
          </w:tcPr>
          <w:p>
            <w:pPr/>
            <w:r>
              <w:rPr>
                <w:b/>
              </w:rPr>
              <w:t xml:space="preserve">Suggestions inbox:</w:t>
            </w:r>
            <w:r>
              <w:t xml:space="preserve"> a "From email" list on Today and Calendar. Each suggestion shows its kind, title, date, a short piece of the original text, and the buttons Add, Edit and Dismiss</w:t>
            </w:r>
          </w:p>
        </w:tc>
        <w:tc>
          <w:tcPr>
            <w:tcW w:w="2549" w:type="dxa"/>
          </w:tcPr>
          <w:p>
            <w:pPr/>
            <w:r>
              <w:t xml:space="preserve">Must</w:t>
            </w:r>
          </w:p>
        </w:tc>
      </w:tr>
      <w:tr>
        <w:tc>
          <w:tcPr>
            <w:tcW w:w="869" w:type="dxa"/>
          </w:tcPr>
          <w:p>
            <w:pPr/>
            <w:r>
              <w:t xml:space="preserve">I3</w:t>
            </w:r>
          </w:p>
        </w:tc>
        <w:tc>
          <w:tcPr>
            <w:tcW w:w="5941" w:type="dxa"/>
          </w:tcPr>
          <w:p>
            <w:pPr/>
            <w:r>
              <w:rPr>
                <w:b/>
              </w:rPr>
              <w:t xml:space="preserve">Three kinds:</w:t>
            </w:r>
            <w:r>
              <w:t xml:space="preserve"> a </w:t>
            </w:r>
            <w:r>
              <w:rPr>
                <w:i/>
              </w:rPr>
              <w:t xml:space="preserve">deadline</w:t>
            </w:r>
            <w:r>
              <w:t xml:space="preserve"> becomes a deadline (D5) with the 7-day reminder; an </w:t>
            </w:r>
            <w:r>
              <w:rPr>
                <w:i/>
              </w:rPr>
              <w:t xml:space="preserve">activity</w:t>
            </w:r>
            <w:r>
              <w:t xml:space="preserve"> becomes a calendar event with an optional reminder the day before and on the morning; a </w:t>
            </w:r>
            <w:r>
              <w:rPr>
                <w:i/>
              </w:rPr>
              <w:t xml:space="preserve">notice</w:t>
            </w:r>
            <w:r>
              <w:t xml:space="preserve"> is kept in the list for 14 days, then hidden</w:t>
            </w:r>
          </w:p>
        </w:tc>
        <w:tc>
          <w:tcPr>
            <w:tcW w:w="2549" w:type="dxa"/>
          </w:tcPr>
          <w:p>
            <w:pPr/>
            <w:r>
              <w:t xml:space="preserve">Must</w:t>
            </w:r>
          </w:p>
        </w:tc>
      </w:tr>
      <w:tr>
        <w:tc>
          <w:tcPr>
            <w:tcW w:w="869" w:type="dxa"/>
          </w:tcPr>
          <w:p>
            <w:pPr/>
            <w:r>
              <w:t xml:space="preserve">I4</w:t>
            </w:r>
          </w:p>
        </w:tc>
        <w:tc>
          <w:tcPr>
            <w:tcW w:w="5941" w:type="dxa"/>
          </w:tcPr>
          <w:p>
            <w:pPr/>
            <w:r>
              <w:rPr>
                <w:b/>
              </w:rPr>
              <w:t xml:space="preserve">Reading notifications (Android):</w:t>
            </w:r>
            <w:r>
              <w:t xml:space="preserve"> with the notification-access permission, the app reads the text of Gmail notifications from the college account and turns matching ones into suggestions. New emails only, and only the subject and first lines that the notification shows. Uses no API. Used when sign-in (I5) is blocked</w:t>
            </w:r>
          </w:p>
        </w:tc>
        <w:tc>
          <w:tcPr>
            <w:tcW w:w="2549" w:type="dxa"/>
          </w:tcPr>
          <w:p>
            <w:pPr/>
            <w:r>
              <w:t xml:space="preserve">Should</w:t>
            </w:r>
          </w:p>
        </w:tc>
      </w:tr>
      <w:tr>
        <w:tc>
          <w:tcPr>
            <w:tcW w:w="869" w:type="dxa"/>
          </w:tcPr>
          <w:p>
            <w:pPr/>
            <w:r>
              <w:t xml:space="preserve">I5</w:t>
            </w:r>
          </w:p>
        </w:tc>
        <w:tc>
          <w:tcPr>
            <w:tcW w:w="5941" w:type="dxa"/>
          </w:tcPr>
          <w:p>
            <w:pPr/>
            <w:r>
              <w:rPr>
                <w:b/>
              </w:rPr>
              <w:t xml:space="preserve">Gmail sign-in:</w:t>
            </w:r>
            <w:r>
              <w:t xml:space="preserve"> sign in with the college Google account, give read-only permission, and let the app fetch recent mail from the college domain on the phone. This uses Google's Gmail API (an API, though not AI). This is the first choice, because it fetches the whole email and emails arrive by themselves. It only works if the college's Google admin allows outside apps to read mail; if it is blocked, the app falls back to I4, then I1</w:t>
            </w:r>
          </w:p>
        </w:tc>
        <w:tc>
          <w:tcPr>
            <w:tcW w:w="2549" w:type="dxa"/>
          </w:tcPr>
          <w:p>
            <w:pPr/>
            <w:r>
              <w:t xml:space="preserve">Should</w:t>
            </w:r>
          </w:p>
        </w:tc>
      </w:tr>
      <w:tr>
        <w:tc>
          <w:tcPr>
            <w:tcW w:w="869" w:type="dxa"/>
          </w:tcPr>
          <w:p>
            <w:pPr/>
            <w:r>
              <w:t xml:space="preserve">I6</w:t>
            </w:r>
          </w:p>
        </w:tc>
        <w:tc>
          <w:tcPr>
            <w:tcW w:w="5941" w:type="dxa"/>
          </w:tcPr>
          <w:p>
            <w:pPr/>
            <w:r>
              <w:t xml:space="preserve">The app only reads. It never sends, deletes, labels or changes an email</w:t>
            </w:r>
          </w:p>
        </w:tc>
        <w:tc>
          <w:tcPr>
            <w:tcW w:w="2549" w:type="dxa"/>
          </w:tcPr>
          <w:p>
            <w:pPr/>
            <w:r>
              <w:t xml:space="preserve">Must (with I5)</w:t>
            </w:r>
          </w:p>
        </w:tc>
      </w:tr>
      <w:tr>
        <w:tc>
          <w:tcPr>
            <w:tcW w:w="869" w:type="dxa"/>
          </w:tcPr>
          <w:p>
            <w:pPr/>
            <w:r>
              <w:t xml:space="preserve">I7</w:t>
            </w:r>
          </w:p>
        </w:tc>
        <w:tc>
          <w:tcPr>
            <w:tcW w:w="5941" w:type="dxa"/>
          </w:tcPr>
          <w:p>
            <w:pPr/>
            <w:r>
              <w:t xml:space="preserve">Only mail from the college domain (@vupune.ac.in, editable in Settings) is read; everything else is ignored</w:t>
            </w:r>
          </w:p>
        </w:tc>
        <w:tc>
          <w:tcPr>
            <w:tcW w:w="2549" w:type="dxa"/>
          </w:tcPr>
          <w:p>
            <w:pPr/>
            <w:r>
              <w:t xml:space="preserve">Must (with I4, I5)</w:t>
            </w:r>
          </w:p>
        </w:tc>
      </w:tr>
      <w:tr>
        <w:tc>
          <w:tcPr>
            <w:tcW w:w="869" w:type="dxa"/>
          </w:tcPr>
          <w:p>
            <w:pPr/>
            <w:r>
              <w:t xml:space="preserve">I8</w:t>
            </w:r>
          </w:p>
        </w:tc>
        <w:tc>
          <w:tcPr>
            <w:tcW w:w="5941" w:type="dxa"/>
          </w:tcPr>
          <w:p>
            <w:pPr/>
            <w:r>
              <w:t xml:space="preserve">The same email never makes two suggestions (checked by the email's message id, or its subject and date)</w:t>
            </w:r>
          </w:p>
        </w:tc>
        <w:tc>
          <w:tcPr>
            <w:tcW w:w="2549" w:type="dxa"/>
          </w:tcPr>
          <w:p>
            <w:pPr/>
            <w:r>
              <w:t xml:space="preserve">Should</w:t>
            </w:r>
          </w:p>
        </w:tc>
      </w:tr>
      <w:tr>
        <w:tc>
          <w:tcPr>
            <w:tcW w:w="869" w:type="dxa"/>
          </w:tcPr>
          <w:p>
            <w:pPr/>
            <w:r>
              <w:t xml:space="preserve">I9</w:t>
            </w:r>
          </w:p>
        </w:tc>
        <w:tc>
          <w:tcPr>
            <w:tcW w:w="5941" w:type="dxa"/>
          </w:tcPr>
          <w:p>
            <w:pPr/>
            <w:r>
              <w:t xml:space="preserve">Privacy: email text is read on the phone; only the extracted fields (kind, title, date, time, a snippet of about 200 characters) are stored; nothing leaves the phone</w:t>
            </w:r>
          </w:p>
        </w:tc>
        <w:tc>
          <w:tcPr>
            <w:tcW w:w="2549" w:type="dxa"/>
          </w:tcPr>
          <w:p>
            <w:pPr/>
            <w:r>
              <w:t xml:space="preserve">Must</w:t>
            </w:r>
          </w:p>
        </w:tc>
      </w:tr>
      <w:tr>
        <w:tc>
          <w:tcPr>
            <w:tcW w:w="869" w:type="dxa"/>
          </w:tcPr>
          <w:p>
            <w:pPr/>
            <w:r>
              <w:t xml:space="preserve">I10</w:t>
            </w:r>
          </w:p>
        </w:tc>
        <w:tc>
          <w:tcPr>
            <w:tcW w:w="5941" w:type="dxa"/>
          </w:tcPr>
          <w:p>
            <w:pPr/>
            <w:r>
              <w:t xml:space="preserve">Settings: email on or off, which way it is read (share, notifications, sign-in), the college domain, and the reminder times for activities</w:t>
            </w:r>
          </w:p>
        </w:tc>
        <w:tc>
          <w:tcPr>
            <w:tcW w:w="2549" w:type="dxa"/>
          </w:tcPr>
          <w:p>
            <w:pPr/>
            <w:r>
              <w:t xml:space="preserve">Should</w:t>
            </w:r>
          </w:p>
        </w:tc>
      </w:tr>
      <w:tr>
        <w:tc>
          <w:tcPr>
            <w:tcW w:w="869" w:type="dxa"/>
          </w:tcPr>
          <w:p>
            <w:pPr/>
            <w:r>
              <w:t xml:space="preserve">I11</w:t>
            </w:r>
          </w:p>
        </w:tc>
        <w:tc>
          <w:tcPr>
            <w:tcW w:w="5941" w:type="dxa"/>
          </w:tcPr>
          <w:p>
            <w:pPr/>
            <w:r>
              <w:t xml:space="preserve">The calendar shows events in a different colour from deadlines</w:t>
            </w:r>
          </w:p>
        </w:tc>
        <w:tc>
          <w:tcPr>
            <w:tcW w:w="2549" w:type="dxa"/>
          </w:tcPr>
          <w:p>
            <w:pPr/>
            <w:r>
              <w:t xml:space="preserve">Should</w:t>
            </w:r>
          </w:p>
        </w:tc>
      </w:tr>
    </w:tbl>
    <w:p>
      <w:pPr/>
      <w:r>
        <w:rPr>
          <w:b/>
        </w:rPr>
        <w:t xml:space="preserve">How it works and the order to build.</w:t>
      </w:r>
      <w:r>
        <w:t xml:space="preserve"> The user's college emails arrive in the app by themselves. The app tries the ways in this order: first Gmail sign-in (I5); if the college blocks it (an "access blocked by admin" message), then reading Gmail notifications (I4); if neither works, the user shares emails by hand (I1). Settings shows which way is active. Build order: I2, I3 and the share option I1 first, because they need nothing from the college and the other two feed into them; then I5; then I4 as the backup.</w:t>
      </w:r>
    </w:p>
    <w:p>
      <w:pPr/>
      <w:r>
        <w:rPr>
          <w:b/>
        </w:rPr>
        <w:t xml:space="preserve">Classification rules (C1 to C13, first version, tested on 5 real emails).</w:t>
      </w:r>
      <w:r>
        <w:t xml:space="preserve"> They were built and tested on 5 real college emails (result below). More samples are needed, so the owner supplies more emails and the developer or chatbot corrects this list and logs every change in the rule log.</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ID</w:t>
            </w:r>
          </w:p>
        </w:tc>
        <w:tc>
          <w:tcPr>
            <w:tcW w:w="8165" w:type="dxa"/>
            <w:shd w:val="clear" w:color="auto" w:fill="F2F2F2"/>
          </w:tcPr>
          <w:p>
            <w:pPr/>
            <w:r>
              <w:t xml:space="preserve">Rule</w:t>
            </w:r>
          </w:p>
        </w:tc>
      </w:tr>
      <w:tr>
        <w:tc>
          <w:tcPr>
            <w:tcW w:w="1194" w:type="dxa"/>
          </w:tcPr>
          <w:p>
            <w:pPr/>
            <w:r>
              <w:t xml:space="preserve">C1</w:t>
            </w:r>
          </w:p>
        </w:tc>
        <w:tc>
          <w:tcPr>
            <w:tcW w:w="8165" w:type="dxa"/>
          </w:tcPr>
          <w:p>
            <w:pPr/>
            <w:r>
              <w:t xml:space="preserve">Dates, times and subjects are read with the reminder rules M1 to M6, plus C9 to C12 below</w:t>
            </w:r>
          </w:p>
        </w:tc>
      </w:tr>
      <w:tr>
        <w:tc>
          <w:tcPr>
            <w:tcW w:w="1194" w:type="dxa"/>
          </w:tcPr>
          <w:p>
            <w:pPr/>
            <w:r>
              <w:t xml:space="preserve">C2</w:t>
            </w:r>
          </w:p>
        </w:tc>
        <w:tc>
          <w:tcPr>
            <w:tcW w:w="8165" w:type="dxa"/>
          </w:tcPr>
          <w:p>
            <w:pPr/>
            <w:r>
              <w:t xml:space="preserve">Strong deadline words: submission, submit, deadline, last date, due, on or before, complete all, closing, last day. With a date the email is a </w:t>
            </w:r>
            <w:r>
              <w:rPr>
                <w:i/>
              </w:rPr>
              <w:t xml:space="preserve">deadline</w:t>
            </w:r>
            <w:r>
              <w:t xml:space="preserve">. With no date it is still a deadline, shown as "date not in the email, open the email"</w:t>
            </w:r>
          </w:p>
        </w:tc>
      </w:tr>
      <w:tr>
        <w:tc>
          <w:tcPr>
            <w:tcW w:w="1194" w:type="dxa"/>
          </w:tcPr>
          <w:p>
            <w:pPr/>
            <w:r>
              <w:t xml:space="preserve">C3</w:t>
            </w:r>
          </w:p>
        </w:tc>
        <w:tc>
          <w:tcPr>
            <w:tcW w:w="8165" w:type="dxa"/>
          </w:tcPr>
          <w:p>
            <w:pPr/>
            <w:r>
              <w:t xml:space="preserve">Weaker words (exam, test, quiz, viva, report, assignment, certificate) count only when a date is found. "Last qualifying exam" in a scholarship email must not make it a deadline</w:t>
            </w:r>
          </w:p>
        </w:tc>
      </w:tr>
      <w:tr>
        <w:tc>
          <w:tcPr>
            <w:tcW w:w="1194" w:type="dxa"/>
          </w:tcPr>
          <w:p>
            <w:pPr/>
            <w:r>
              <w:t xml:space="preserve">C4</w:t>
            </w:r>
          </w:p>
        </w:tc>
        <w:tc>
          <w:tcPr>
            <w:tcW w:w="8165" w:type="dxa"/>
          </w:tcPr>
          <w:p>
            <w:pPr/>
            <w:r>
              <w:t xml:space="preserve">Activity words: event, workshop, seminar, webinar, fest, competition, hackathon, club, orientation, session, drive, volunteering, sports, cultural. With a date the email is an </w:t>
            </w:r>
            <w:r>
              <w:rPr>
                <w:i/>
              </w:rPr>
              <w:t xml:space="preserve">activity</w:t>
            </w:r>
            <w:r>
              <w:t xml:space="preserve">; if C2 words are also present it is a deadline, and the user can change the kind. Activity emails are rare so far, so this is the lowest-priority rule</w:t>
            </w:r>
          </w:p>
        </w:tc>
      </w:tr>
      <w:tr>
        <w:tc>
          <w:tcPr>
            <w:tcW w:w="1194" w:type="dxa"/>
          </w:tcPr>
          <w:p>
            <w:pPr/>
            <w:r>
              <w:t xml:space="preserve">C5</w:t>
            </w:r>
          </w:p>
        </w:tc>
        <w:tc>
          <w:tcPr>
            <w:tcW w:w="8165" w:type="dxa"/>
          </w:tcPr>
          <w:p>
            <w:pPr/>
            <w:r>
              <w:t xml:space="preserve">No date and no C2 word: it is a </w:t>
            </w:r>
            <w:r>
              <w:rPr>
                <w:i/>
              </w:rPr>
              <w:t xml:space="preserve">notice</w:t>
            </w:r>
            <w:r>
              <w:t xml:space="preserve">. Words like scholarship, apply, application, feedback or "form link" make it a notice with an </w:t>
            </w:r>
            <w:r>
              <w:rPr>
                <w:b/>
              </w:rPr>
              <w:t xml:space="preserve">Open link</w:t>
            </w:r>
            <w:r>
              <w:t xml:space="preserve"> button for the first web link in the email</w:t>
            </w:r>
          </w:p>
        </w:tc>
      </w:tr>
      <w:tr>
        <w:tc>
          <w:tcPr>
            <w:tcW w:w="1194" w:type="dxa"/>
          </w:tcPr>
          <w:p>
            <w:pPr/>
            <w:r>
              <w:t xml:space="preserve">C6</w:t>
            </w:r>
          </w:p>
        </w:tc>
        <w:tc>
          <w:tcPr>
            <w:tcW w:w="8165" w:type="dxa"/>
          </w:tcPr>
          <w:p>
            <w:pPr/>
            <w:r>
              <w:t xml:space="preserve">Read the subject first, then the body. Ignore signatures, quoted earlier messages, forwarded headers, "This is an automated email" and web addresses (a link is never read as a date)</w:t>
            </w:r>
          </w:p>
        </w:tc>
      </w:tr>
      <w:tr>
        <w:tc>
          <w:tcPr>
            <w:tcW w:w="1194" w:type="dxa"/>
          </w:tcPr>
          <w:p>
            <w:pPr/>
            <w:r>
              <w:t xml:space="preserve">C7</w:t>
            </w:r>
          </w:p>
        </w:tc>
        <w:tc>
          <w:tcPr>
            <w:tcW w:w="8165" w:type="dxa"/>
          </w:tcPr>
          <w:p>
            <w:pPr/>
            <w:r>
              <w:t xml:space="preserve">Several dates in one email: list each date with the text on its own line as a label (for example "Last date for fee: 1 Nov 2026") and ask which is the date (M8)</w:t>
            </w:r>
          </w:p>
        </w:tc>
      </w:tr>
      <w:tr>
        <w:tc>
          <w:tcPr>
            <w:tcW w:w="1194" w:type="dxa"/>
          </w:tcPr>
          <w:p>
            <w:pPr/>
            <w:r>
              <w:t xml:space="preserve">C8</w:t>
            </w:r>
          </w:p>
        </w:tc>
        <w:tc>
          <w:tcPr>
            <w:tcW w:w="8165" w:type="dxa"/>
          </w:tcPr>
          <w:p>
            <w:pPr/>
            <w:r>
              <w:t xml:space="preserve">An email that matches no rule still appears as a notice, never silently dropped</w:t>
            </w:r>
          </w:p>
        </w:tc>
      </w:tr>
      <w:tr>
        <w:tc>
          <w:tcPr>
            <w:tcW w:w="1194" w:type="dxa"/>
          </w:tcPr>
          <w:p>
            <w:pPr/>
            <w:r>
              <w:t xml:space="preserve">C9</w:t>
            </w:r>
          </w:p>
        </w:tc>
        <w:tc>
          <w:tcPr>
            <w:tcW w:w="8165" w:type="dxa"/>
          </w:tcPr>
          <w:p>
            <w:pPr/>
            <w:r>
              <w:t xml:space="preserve">A date range such as "9 October 2026 to 31 October 2026" is one item: the end date is the deadline and the start date is when it opens</w:t>
            </w:r>
          </w:p>
        </w:tc>
      </w:tr>
      <w:tr>
        <w:tc>
          <w:tcPr>
            <w:tcW w:w="1194" w:type="dxa"/>
          </w:tcPr>
          <w:p>
            <w:pPr/>
            <w:r>
              <w:t xml:space="preserve">C10</w:t>
            </w:r>
          </w:p>
        </w:tc>
        <w:tc>
          <w:tcPr>
            <w:tcW w:w="8165" w:type="dxa"/>
          </w:tcPr>
          <w:p>
            <w:pPr/>
            <w:r>
              <w:t xml:space="preserve">A list of days such as "08, 09, 10, 11 and 12 December 2026" is one entry spanning those days (an exam period), not five deadlines</w:t>
            </w:r>
          </w:p>
        </w:tc>
      </w:tr>
      <w:tr>
        <w:tc>
          <w:tcPr>
            <w:tcW w:w="1194" w:type="dxa"/>
          </w:tcPr>
          <w:p>
            <w:pPr/>
            <w:r>
              <w:t xml:space="preserve">C11</w:t>
            </w:r>
          </w:p>
        </w:tc>
        <w:tc>
          <w:tcPr>
            <w:tcW w:w="8165" w:type="dxa"/>
          </w:tcPr>
          <w:p>
            <w:pPr/>
            <w:r>
              <w:t xml:space="preserve">The same date written twice in one email is shown once</w:t>
            </w:r>
          </w:p>
        </w:tc>
      </w:tr>
      <w:tr>
        <w:tc>
          <w:tcPr>
            <w:tcW w:w="1194" w:type="dxa"/>
          </w:tcPr>
          <w:p>
            <w:pPr/>
            <w:r>
              <w:t xml:space="preserve">C12</w:t>
            </w:r>
          </w:p>
        </w:tc>
        <w:tc>
          <w:tcPr>
            <w:tcW w:w="8165" w:type="dxa"/>
          </w:tcPr>
          <w:p>
            <w:pPr/>
            <w:r>
              <w:t xml:space="preserve">Numeric dates: 09/11 and 09.11 are accepted; 09-11 with a hyphen only with a year (9-11-2026), so that "Grades 1-12" is never read as 1 December</w:t>
            </w:r>
          </w:p>
        </w:tc>
      </w:tr>
      <w:tr>
        <w:tc>
          <w:tcPr>
            <w:tcW w:w="1194" w:type="dxa"/>
          </w:tcPr>
          <w:p>
            <w:pPr/>
            <w:r>
              <w:t xml:space="preserve">C13</w:t>
            </w:r>
          </w:p>
        </w:tc>
        <w:tc>
          <w:tcPr>
            <w:tcW w:w="8165" w:type="dxa"/>
          </w:tcPr>
          <w:p>
            <w:pPr/>
            <w:r>
              <w:t xml:space="preserve">If the text says "attached" or "see attachment" and has no date, flag "the date may be in the attachment"</w:t>
            </w:r>
          </w:p>
        </w:tc>
      </w:tr>
    </w:tbl>
    <w:p>
      <w:pPr/>
      <w:r>
        <w:rPr>
          <w:b/>
        </w:rPr>
        <w:t xml:space="preserve">Result on 5 real college emails (Oct 28, 2026).</w:t>
      </w:r>
      <w:r>
        <w:t xml:space="preserve"> After one fix, all 5 were sorted correctly:</w:t>
      </w:r>
    </w:p>
    <w:tbl>
      <w:tblPr>
        <w:tblStyle w:val="TableGrid"/>
        <w:tblW w:w="0" w:type="auto"/>
        <w:tblLayout w:type="fixed"/>
        <w:tblLook w:val="04A0" w:firstRow="1" w:lastRow="0" w:firstColumn="0" w:lastColumn="0" w:noHBand="0" w:noVBand="1"/>
      </w:tblPr>
      <w:tblGrid>
        <w:gridCol w:w="2423"/>
        <w:gridCol w:w="4920"/>
        <w:gridCol w:w="2017"/>
      </w:tblGrid>
      <w:tr>
        <w:trPr>
          <w:tblHeader/>
        </w:trPr>
        <w:tc>
          <w:tcPr>
            <w:tcW w:w="2423" w:type="dxa"/>
            <w:shd w:val="clear" w:color="auto" w:fill="F2F2F2"/>
          </w:tcPr>
          <w:p>
            <w:pPr/>
            <w:r>
              <w:t xml:space="preserve">Email</w:t>
            </w:r>
          </w:p>
        </w:tc>
        <w:tc>
          <w:tcPr>
            <w:tcW w:w="4920" w:type="dxa"/>
            <w:shd w:val="clear" w:color="auto" w:fill="F2F2F2"/>
          </w:tcPr>
          <w:p>
            <w:pPr/>
            <w:r>
              <w:t xml:space="preserve">What the rules gave</w:t>
            </w:r>
          </w:p>
        </w:tc>
        <w:tc>
          <w:tcPr>
            <w:tcW w:w="2017" w:type="dxa"/>
            <w:shd w:val="clear" w:color="auto" w:fill="F2F2F2"/>
          </w:tcPr>
          <w:p>
            <w:pPr/>
            <w:r>
              <w:t xml:space="preserve">Right?</w:t>
            </w:r>
          </w:p>
        </w:tc>
      </w:tr>
      <w:tr>
        <w:tc>
          <w:tcPr>
            <w:tcW w:w="2423" w:type="dxa"/>
          </w:tcPr>
          <w:p>
            <w:pPr/>
            <w:r>
              <w:t xml:space="preserve">Student ID Card details (SFC)</w:t>
            </w:r>
          </w:p>
        </w:tc>
        <w:tc>
          <w:tcPr>
            <w:tcW w:w="4920" w:type="dxa"/>
          </w:tcPr>
          <w:p>
            <w:pPr/>
            <w:r>
              <w:t xml:space="preserve">Deadline, 30 Oct 2026 (the date appears twice, shown once)</w:t>
            </w:r>
          </w:p>
        </w:tc>
        <w:tc>
          <w:tcPr>
            <w:tcW w:w="2017" w:type="dxa"/>
          </w:tcPr>
          <w:p>
            <w:pPr/>
            <w:r>
              <w:t xml:space="preserve">Yes</w:t>
            </w:r>
          </w:p>
        </w:tc>
      </w:tr>
      <w:tr>
        <w:tc>
          <w:tcPr>
            <w:tcW w:w="2423" w:type="dxa"/>
          </w:tcPr>
          <w:p>
            <w:pPr/>
            <w:r>
              <w:t xml:space="preserve">Examination form (COE Office)</w:t>
            </w:r>
          </w:p>
        </w:tc>
        <w:tc>
          <w:tcPr>
            <w:tcW w:w="4920" w:type="dxa"/>
          </w:tcPr>
          <w:p>
            <w:pPr/>
            <w:r>
              <w:t xml:space="preserve">Deadline, date missing: the date is in an attachment (C13)</w:t>
            </w:r>
          </w:p>
        </w:tc>
        <w:tc>
          <w:tcPr>
            <w:tcW w:w="2017" w:type="dxa"/>
          </w:tcPr>
          <w:p>
            <w:pPr/>
            <w:r>
              <w:t xml:space="preserve">Yes</w:t>
            </w:r>
          </w:p>
        </w:tc>
      </w:tr>
      <w:tr>
        <w:tc>
          <w:tcPr>
            <w:tcW w:w="2423" w:type="dxa"/>
          </w:tcPr>
          <w:p>
            <w:pPr/>
            <w:r>
              <w:t xml:space="preserve">Faculty feedback request</w:t>
            </w:r>
          </w:p>
        </w:tc>
        <w:tc>
          <w:tcPr>
            <w:tcW w:w="4920" w:type="dxa"/>
          </w:tcPr>
          <w:p>
            <w:pPr/>
            <w:r>
              <w:t xml:space="preserve">Notice with an Open link button</w:t>
            </w:r>
          </w:p>
        </w:tc>
        <w:tc>
          <w:tcPr>
            <w:tcW w:w="2017" w:type="dxa"/>
          </w:tcPr>
          <w:p>
            <w:pPr/>
            <w:r>
              <w:t xml:space="preserve">Yes</w:t>
            </w:r>
          </w:p>
        </w:tc>
      </w:tr>
      <w:tr>
        <w:tc>
          <w:tcPr>
            <w:tcW w:w="2423" w:type="dxa"/>
          </w:tcPr>
          <w:p>
            <w:pPr/>
            <w:r>
              <w:t xml:space="preserve">SWAYAM exam registration reminder</w:t>
            </w:r>
          </w:p>
        </w:tc>
        <w:tc>
          <w:tcPr>
            <w:tcW w:w="4920" w:type="dxa"/>
          </w:tcPr>
          <w:p>
            <w:pPr/>
            <w:r>
              <w:t xml:space="preserve">Deadline with 4 dated lines: application 9 to 31 Oct, fee by 1 Nov, correction 2 to 3 Nov, exam on 8 to 12 Dec as one entry. The user picks what matters (C7, C9, C10)</w:t>
            </w:r>
          </w:p>
        </w:tc>
        <w:tc>
          <w:tcPr>
            <w:tcW w:w="2017" w:type="dxa"/>
          </w:tcPr>
          <w:p>
            <w:pPr/>
            <w:r>
              <w:t xml:space="preserve">Yes</w:t>
            </w:r>
          </w:p>
        </w:tc>
      </w:tr>
      <w:tr>
        <w:tc>
          <w:tcPr>
            <w:tcW w:w="2423" w:type="dxa"/>
          </w:tcPr>
          <w:p>
            <w:pPr/>
            <w:r>
              <w:t xml:space="preserve">Saksham Scholarship Program</w:t>
            </w:r>
          </w:p>
        </w:tc>
        <w:tc>
          <w:tcPr>
            <w:tcW w:w="4920" w:type="dxa"/>
          </w:tcPr>
          <w:p>
            <w:pPr/>
            <w:r>
              <w:t xml:space="preserve">First run wrongly said deadline, because the word "exam" appears in it; after C3 it is a notice with an Open link button</w:t>
            </w:r>
          </w:p>
        </w:tc>
        <w:tc>
          <w:tcPr>
            <w:tcW w:w="2017" w:type="dxa"/>
          </w:tcPr>
          <w:p>
            <w:pPr/>
            <w:r>
              <w:t xml:space="preserve">Yes, after the fix</w:t>
            </w:r>
          </w:p>
        </w:tc>
      </w:tr>
    </w:tbl>
    <w:p>
      <w:pPr/>
      <w:r>
        <w:rPr>
          <w:b/>
        </w:rPr>
        <w:t xml:space="preserve">Not yet tested:</w:t>
      </w:r>
      <w:r>
        <w:t xml:space="preserve"> an extracurricular activity email (none has arrived yet, and they are expected to be rare), emails with attachments only, and long emails with quoted replies. The SWAYAM email only matters if the user registered for it, which the app cannot know, so it appears as a suggestion that can be dismissed.</w:t>
      </w:r>
    </w:p>
    <w:p>
      <w:pPr/>
      <w:r>
        <w:rPr>
          <w:b/>
        </w:rPr>
        <w:t xml:space="preserve">Rule log entry:</w:t>
      </w:r>
      <w:r>
        <w:t xml:space="preserve"> C1 to C13, Oct 28, 2026, first version built and tested on the 5 emails above; C3 and C9 to C12 added after the first run.</w:t>
      </w:r>
    </w:p>
    <w:p>
      <w:pPr>
        <w:pStyle w:val="Heading3"/>
      </w:pPr>
      <w:r>
        <w:t xml:space="preserve">J. Monthly attendance plan</w:t>
      </w:r>
    </w:p>
    <w:p>
      <w:pPr/>
      <w:r>
        <w:t xml:space="preserve">From the first month after the timetable is uploaded, the app plans every month for every subject. For each subject it shows how many classes the subject will have that month, how many of them the user must attend to stay at the threshold, and how many can be skipped. The numbers include all earlier attendance: skipping classes shrinks what is left to skip, and unused skips carry over into the following months. The plan is per subject only, because the college counts attendance per subject, and it uses the one threshold from Settings (F1) for every subject.</w:t>
      </w:r>
    </w:p>
    <w:p>
      <w:pPr>
        <w:pStyle w:val="Heading4"/>
      </w:pPr>
      <w:r>
        <w:t xml:space="preserve">How the numbers are worked out</w:t>
      </w:r>
    </w:p>
    <w:p>
      <w:pPr>
        <w:pStyle w:val="ListParagraph"/>
        <w:numPr>
          <w:ilvl w:val="0"/>
          <w:numId w:val="19"/>
        </w:numPr>
      </w:pPr>
      <w:r>
        <w:rPr>
          <w:b/>
        </w:rPr>
        <w:t xml:space="preserve">Before the month:</w:t>
      </w:r>
      <w:r>
        <w:t xml:space="preserve"> H = classes held and A = classes attended up to the end of the previous month, from the user's marks, any totals typed in (B8) and the assumed past attendance (J5).</w:t>
      </w:r>
    </w:p>
    <w:p>
      <w:pPr>
        <w:pStyle w:val="ListParagraph"/>
        <w:numPr>
          <w:ilvl w:val="0"/>
          <w:numId w:val="19"/>
        </w:numPr>
      </w:pPr>
      <w:r>
        <w:rPr>
          <w:b/>
        </w:rPr>
        <w:t xml:space="preserve">Classes in the month (C):</w:t>
      </w:r>
      <w:r>
        <w:t xml:space="preserve"> the classes on the weekly timetable in that month, minus holiday days (A12), minus classes marked No class. Exam days are not subtracted: classes on exam days count as normal classes.</w:t>
      </w:r>
    </w:p>
    <w:p>
      <w:pPr>
        <w:pStyle w:val="ListParagraph"/>
        <w:numPr>
          <w:ilvl w:val="0"/>
          <w:numId w:val="19"/>
        </w:numPr>
      </w:pPr>
      <w:r>
        <w:rPr>
          <w:b/>
        </w:rPr>
        <w:t xml:space="preserve">Done so far this month:</w:t>
      </w:r>
      <w:r>
        <w:t xml:space="preserve"> p = classes marked Present, a = classes marked Absent. Classes left, R = C − p − a.</w:t>
      </w:r>
    </w:p>
    <w:p>
      <w:pPr>
        <w:pStyle w:val="ListParagraph"/>
        <w:numPr>
          <w:ilvl w:val="0"/>
          <w:numId w:val="19"/>
        </w:numPr>
      </w:pPr>
      <w:r>
        <w:rPr>
          <w:b/>
        </w:rPr>
        <w:t xml:space="preserve">Needed by the end of the month:</w:t>
      </w:r>
      <w:r>
        <w:t xml:space="preserve"> the smallest whole number of attended classes that keeps the subject at or above the threshold t, which is ceil(t × (H + C) ÷ 100).</w:t>
      </w:r>
    </w:p>
    <w:p>
      <w:pPr>
        <w:pStyle w:val="ListParagraph"/>
        <w:numPr>
          <w:ilvl w:val="0"/>
          <w:numId w:val="19"/>
        </w:numPr>
      </w:pPr>
      <w:r>
        <w:rPr>
          <w:b/>
        </w:rPr>
        <w:t xml:space="preserve">Must attend (N):</w:t>
      </w:r>
      <w:r>
        <w:t xml:space="preserve"> the needed number − (A + p), never below 0. </w:t>
      </w:r>
      <w:r>
        <w:rPr>
          <w:b/>
        </w:rPr>
        <w:t xml:space="preserve">Can skip:</w:t>
      </w:r>
      <w:r>
        <w:t xml:space="preserve"> R − N.</w:t>
      </w:r>
    </w:p>
    <w:p>
      <w:pPr>
        <w:pStyle w:val="ListParagraph"/>
        <w:numPr>
          <w:ilvl w:val="0"/>
          <w:numId w:val="19"/>
        </w:numPr>
      </w:pPr>
      <w:r>
        <w:rPr>
          <w:b/>
        </w:rPr>
        <w:t xml:space="preserve">Out of reach:</w:t>
      </w:r>
      <w:r>
        <w:t xml:space="preserve"> if N is more than R, even attending every class left is not enough. The plan then shows the percentage the user will end the month on if they attend all R classes: (A + p + R) ÷ (H + C) × 100, to one decimal place.</w:t>
      </w:r>
    </w:p>
    <w:p>
      <w:pPr>
        <w:pStyle w:val="ListParagraph"/>
        <w:numPr>
          <w:ilvl w:val="0"/>
          <w:numId w:val="19"/>
        </w:numPr>
      </w:pPr>
      <w:r>
        <w:t xml:space="preserve">All of this uses whole numbers, the same way as B4 and B5, so a result never changes between runs.</w:t>
      </w:r>
    </w:p>
    <w:p>
      <w:pPr>
        <w:pStyle w:val="Heading4"/>
      </w:pPr>
      <w:r>
        <w:t xml:space="preserve">Worked examples (threshold 80%)</w:t>
      </w:r>
    </w:p>
    <w:tbl>
      <w:tblPr>
        <w:tblStyle w:val="TableGrid"/>
        <w:tblW w:w="0" w:type="auto"/>
        <w:tblLayout w:type="fixed"/>
        <w:tblLook w:val="04A0" w:firstRow="1" w:lastRow="0" w:firstColumn="0" w:lastColumn="0" w:noHBand="0" w:noVBand="1"/>
      </w:tblPr>
      <w:tblGrid>
        <w:gridCol w:w="3300"/>
        <w:gridCol w:w="3300"/>
        <w:gridCol w:w="2760"/>
      </w:tblGrid>
      <w:tr>
        <w:trPr>
          <w:tblHeader/>
        </w:trPr>
        <w:tc>
          <w:tcPr>
            <w:tcW w:w="3300" w:type="dxa"/>
            <w:shd w:val="clear" w:color="auto" w:fill="F2F2F2"/>
          </w:tcPr>
          <w:p>
            <w:pPr/>
            <w:r>
              <w:t xml:space="preserve">Situation</w:t>
            </w:r>
          </w:p>
        </w:tc>
        <w:tc>
          <w:tcPr>
            <w:tcW w:w="3300" w:type="dxa"/>
            <w:shd w:val="clear" w:color="auto" w:fill="F2F2F2"/>
          </w:tcPr>
          <w:p>
            <w:pPr/>
            <w:r>
              <w:t xml:space="preserve">Working</w:t>
            </w:r>
          </w:p>
        </w:tc>
        <w:tc>
          <w:tcPr>
            <w:tcW w:w="2760" w:type="dxa"/>
            <w:shd w:val="clear" w:color="auto" w:fill="F2F2F2"/>
          </w:tcPr>
          <w:p>
            <w:pPr/>
            <w:r>
              <w:t xml:space="preserve">The plan shows</w:t>
            </w:r>
          </w:p>
        </w:tc>
      </w:tr>
      <w:tr>
        <w:tc>
          <w:tcPr>
            <w:tcW w:w="3300" w:type="dxa"/>
          </w:tcPr>
          <w:p>
            <w:pPr/>
            <w:r>
              <w:t xml:space="preserve">November. Maths has 100 classes. No earlier classes (to keep the example simple)</w:t>
            </w:r>
          </w:p>
        </w:tc>
        <w:tc>
          <w:tcPr>
            <w:tcW w:w="3300" w:type="dxa"/>
          </w:tcPr>
          <w:p>
            <w:pPr/>
            <w:r>
              <w:t xml:space="preserve">Needed: 80% of 100 = 80</w:t>
            </w:r>
          </w:p>
        </w:tc>
        <w:tc>
          <w:tcPr>
            <w:tcW w:w="2760" w:type="dxa"/>
          </w:tcPr>
          <w:p>
            <w:pPr/>
            <w:r>
              <w:t xml:space="preserve">Must attend 80, can skip 20</w:t>
            </w:r>
          </w:p>
        </w:tc>
      </w:tr>
      <w:tr>
        <w:tc>
          <w:tcPr>
            <w:tcW w:w="3300" w:type="dxa"/>
          </w:tcPr>
          <w:p>
            <w:pPr/>
            <w:r>
              <w:t xml:space="preserve">The user skips 2 classes</w:t>
            </w:r>
          </w:p>
        </w:tc>
        <w:tc>
          <w:tcPr>
            <w:tcW w:w="3300" w:type="dxa"/>
          </w:tcPr>
          <w:p>
            <w:pPr/>
            <w:r>
              <w:t xml:space="preserve">98 classes left, still need 80</w:t>
            </w:r>
          </w:p>
        </w:tc>
        <w:tc>
          <w:tcPr>
            <w:tcW w:w="2760" w:type="dxa"/>
          </w:tcPr>
          <w:p>
            <w:pPr/>
            <w:r>
              <w:t xml:space="preserve">Must attend 80 of the 98 left, can skip 18</w:t>
            </w:r>
          </w:p>
        </w:tc>
      </w:tr>
      <w:tr>
        <w:tc>
          <w:tcPr>
            <w:tcW w:w="3300" w:type="dxa"/>
          </w:tcPr>
          <w:p>
            <w:pPr/>
            <w:r>
              <w:t xml:space="preserve">November ends with 98 of 100 attended. December has 100 classes</w:t>
            </w:r>
          </w:p>
        </w:tc>
        <w:tc>
          <w:tcPr>
            <w:tcW w:w="3300" w:type="dxa"/>
          </w:tcPr>
          <w:p>
            <w:pPr/>
            <w:r>
              <w:t xml:space="preserve">Needed: 80% of 200 = 160. Already attended 98. 160 − 98 = 62</w:t>
            </w:r>
          </w:p>
        </w:tc>
        <w:tc>
          <w:tcPr>
            <w:tcW w:w="2760" w:type="dxa"/>
          </w:tcPr>
          <w:p>
            <w:pPr/>
            <w:r>
              <w:t xml:space="preserve">Must attend 62, can skip 38 (the 18 unused skips carried over)</w:t>
            </w:r>
          </w:p>
        </w:tc>
      </w:tr>
      <w:tr>
        <w:tc>
          <w:tcPr>
            <w:tcW w:w="3300" w:type="dxa"/>
          </w:tcPr>
          <w:p>
            <w:pPr/>
            <w:r>
              <w:t xml:space="preserve">A weaker record: 28 attended of 40 held before the month, and the month has 100 classes</w:t>
            </w:r>
          </w:p>
        </w:tc>
        <w:tc>
          <w:tcPr>
            <w:tcW w:w="3300" w:type="dxa"/>
          </w:tcPr>
          <w:p>
            <w:pPr/>
            <w:r>
              <w:t xml:space="preserve">Needed: 80% of 140 = 112. 112 − 28 = 84</w:t>
            </w:r>
          </w:p>
        </w:tc>
        <w:tc>
          <w:tcPr>
            <w:tcW w:w="2760" w:type="dxa"/>
          </w:tcPr>
          <w:p>
            <w:pPr/>
            <w:r>
              <w:t xml:space="preserve">Must attend 84, can skip 16</w:t>
            </w:r>
          </w:p>
        </w:tc>
      </w:tr>
      <w:tr>
        <w:tc>
          <w:tcPr>
            <w:tcW w:w="3300" w:type="dxa"/>
          </w:tcPr>
          <w:p>
            <w:pPr/>
            <w:r>
              <w:t xml:space="preserve">The semester started on 1 Aug. 60 Maths classes are held before November and none are marked, so 80% are assumed attended (48 of 60)</w:t>
            </w:r>
          </w:p>
        </w:tc>
        <w:tc>
          <w:tcPr>
            <w:tcW w:w="3300" w:type="dxa"/>
          </w:tcPr>
          <w:p>
            <w:pPr/>
            <w:r>
              <w:t xml:space="preserve">Needed: 80% of 160 = 128. 128 − 48 = 80</w:t>
            </w:r>
          </w:p>
        </w:tc>
        <w:tc>
          <w:tcPr>
            <w:tcW w:w="2760" w:type="dxa"/>
          </w:tcPr>
          <w:p>
            <w:pPr/>
            <w:r>
              <w:t xml:space="preserve">Must attend 80, can skip 20</w:t>
            </w:r>
          </w:p>
        </w:tc>
      </w:tr>
      <w:tr>
        <w:tc>
          <w:tcPr>
            <w:tcW w:w="3300" w:type="dxa"/>
          </w:tcPr>
          <w:p>
            <w:pPr/>
            <w:r>
              <w:t xml:space="preserve">The user then marks 6 of those past classes Absent. The other 54 stay assumed: 80% of 54 = 43.2, rounded to 43</w:t>
            </w:r>
          </w:p>
        </w:tc>
        <w:tc>
          <w:tcPr>
            <w:tcW w:w="3300" w:type="dxa"/>
          </w:tcPr>
          <w:p>
            <w:pPr/>
            <w:r>
              <w:t xml:space="preserve">Attended 43 of 60 held. 128 − 43 = 85</w:t>
            </w:r>
          </w:p>
        </w:tc>
        <w:tc>
          <w:tcPr>
            <w:tcW w:w="2760" w:type="dxa"/>
          </w:tcPr>
          <w:p>
            <w:pPr/>
            <w:r>
              <w:t xml:space="preserve">Must attend 85, can skip 15</w:t>
            </w:r>
          </w:p>
        </w:tc>
      </w:tr>
      <w:tr>
        <w:tc>
          <w:tcPr>
            <w:tcW w:w="3300" w:type="dxa"/>
          </w:tcPr>
          <w:p>
            <w:pPr/>
            <w:r>
              <w:t xml:space="preserve">Out of reach: 30 attended of 60 held, and only 20 classes this month</w:t>
            </w:r>
          </w:p>
        </w:tc>
        <w:tc>
          <w:tcPr>
            <w:tcW w:w="3300" w:type="dxa"/>
          </w:tcPr>
          <w:p>
            <w:pPr/>
            <w:r>
              <w:t xml:space="preserve">Needed: 80% of 80 = 64. 64 − 30 = 34, which is more than the 20 left</w:t>
            </w:r>
          </w:p>
        </w:tc>
        <w:tc>
          <w:tcPr>
            <w:tcW w:w="2760" w:type="dxa"/>
          </w:tcPr>
          <w:p>
            <w:pPr/>
            <w:r>
              <w:t xml:space="preserve">Out of reach. Attending all 20 ends the month at 62.5%</w:t>
            </w:r>
          </w:p>
        </w:tc>
      </w:tr>
    </w:tbl>
    <w:p>
      <w:pPr>
        <w:pStyle w:val="Heading4"/>
      </w:pPr>
      <w:r>
        <w:t xml:space="preserve">Requirements</w:t>
      </w:r>
    </w:p>
    <w:tbl>
      <w:tblPr>
        <w:tblStyle w:val="TableGrid"/>
        <w:tblW w:w="0" w:type="auto"/>
        <w:tblLayout w:type="fixed"/>
        <w:tblLook w:val="04A0" w:firstRow="1" w:lastRow="0" w:firstColumn="0" w:lastColumn="0" w:noHBand="0" w:noVBand="1"/>
      </w:tblPr>
      <w:tblGrid>
        <w:gridCol w:w="1010"/>
        <w:gridCol w:w="6907"/>
        <w:gridCol w:w="1441"/>
      </w:tblGrid>
      <w:tr>
        <w:trPr>
          <w:tblHeader/>
        </w:trPr>
        <w:tc>
          <w:tcPr>
            <w:tcW w:w="1010" w:type="dxa"/>
            <w:shd w:val="clear" w:color="auto" w:fill="F2F2F2"/>
          </w:tcPr>
          <w:p>
            <w:pPr/>
            <w:r>
              <w:t xml:space="preserve">ID</w:t>
            </w:r>
          </w:p>
        </w:tc>
        <w:tc>
          <w:tcPr>
            <w:tcW w:w="6907" w:type="dxa"/>
            <w:shd w:val="clear" w:color="auto" w:fill="F2F2F2"/>
          </w:tcPr>
          <w:p>
            <w:pPr/>
            <w:r>
              <w:t xml:space="preserve">Requirement</w:t>
            </w:r>
          </w:p>
        </w:tc>
        <w:tc>
          <w:tcPr>
            <w:tcW w:w="1441" w:type="dxa"/>
            <w:shd w:val="clear" w:color="auto" w:fill="F2F2F2"/>
          </w:tcPr>
          <w:p>
            <w:pPr/>
            <w:r>
              <w:t xml:space="preserve">Priority</w:t>
            </w:r>
          </w:p>
        </w:tc>
      </w:tr>
      <w:tr>
        <w:tc>
          <w:tcPr>
            <w:tcW w:w="1010" w:type="dxa"/>
          </w:tcPr>
          <w:p>
            <w:pPr/>
            <w:r>
              <w:t xml:space="preserve">J1</w:t>
            </w:r>
          </w:p>
        </w:tc>
        <w:tc>
          <w:tcPr>
            <w:tcW w:w="6907" w:type="dxa"/>
          </w:tcPr>
          <w:p>
            <w:pPr/>
            <w:r>
              <w:t xml:space="preserve">For every subject and every month from the plan start to the semester end date, show the total classes in the month, the classes the user must attend and the classes the user can skip, worked out as above. Per subject only; no overall total</w:t>
            </w:r>
          </w:p>
        </w:tc>
        <w:tc>
          <w:tcPr>
            <w:tcW w:w="1441" w:type="dxa"/>
          </w:tcPr>
          <w:p>
            <w:pPr/>
            <w:r>
              <w:t xml:space="preserve">Must</w:t>
            </w:r>
          </w:p>
        </w:tc>
      </w:tr>
      <w:tr>
        <w:tc>
          <w:tcPr>
            <w:tcW w:w="1010" w:type="dxa"/>
          </w:tcPr>
          <w:p>
            <w:pPr/>
            <w:r>
              <w:t xml:space="preserve">J2</w:t>
            </w:r>
          </w:p>
        </w:tc>
        <w:tc>
          <w:tcPr>
            <w:tcW w:w="6907" w:type="dxa"/>
          </w:tcPr>
          <w:p>
            <w:pPr/>
            <w:r>
              <w:t xml:space="preserve">The plan starts on the 1st of the month after the timetable is first uploaded (uploaded on 28 Oct, first plan month November). The rest of the upload month is ordinary attendance marking and counts as past attendance; it has no plan</w:t>
            </w:r>
          </w:p>
        </w:tc>
        <w:tc>
          <w:tcPr>
            <w:tcW w:w="1441" w:type="dxa"/>
          </w:tcPr>
          <w:p>
            <w:pPr/>
            <w:r>
              <w:t xml:space="preserve">Must</w:t>
            </w:r>
          </w:p>
        </w:tc>
      </w:tr>
      <w:tr>
        <w:tc>
          <w:tcPr>
            <w:tcW w:w="1010" w:type="dxa"/>
          </w:tcPr>
          <w:p>
            <w:pPr/>
            <w:r>
              <w:t xml:space="preserve">J3</w:t>
            </w:r>
          </w:p>
        </w:tc>
        <w:tc>
          <w:tcPr>
            <w:tcW w:w="6907" w:type="dxa"/>
          </w:tcPr>
          <w:p>
            <w:pPr/>
            <w:r>
              <w:t xml:space="preserve">The classes in a month are the weekly timetable minus holiday days and minus classes marked No class (including classes cancelled in advance, C4). Exam days are not subtracted</w:t>
            </w:r>
          </w:p>
        </w:tc>
        <w:tc>
          <w:tcPr>
            <w:tcW w:w="1441" w:type="dxa"/>
          </w:tcPr>
          <w:p>
            <w:pPr/>
            <w:r>
              <w:t xml:space="preserve">Must</w:t>
            </w:r>
          </w:p>
        </w:tc>
      </w:tr>
      <w:tr>
        <w:tc>
          <w:tcPr>
            <w:tcW w:w="1010" w:type="dxa"/>
          </w:tcPr>
          <w:p>
            <w:pPr/>
            <w:r>
              <w:t xml:space="preserve">J4</w:t>
            </w:r>
          </w:p>
        </w:tc>
        <w:tc>
          <w:tcPr>
            <w:tcW w:w="6907" w:type="dxa"/>
          </w:tcPr>
          <w:p>
            <w:pPr/>
            <w:r>
              <w:t xml:space="preserve">Past classes: the user gives the semester start date (F5). The app counts every timetable class from that date up to today, minus holidays and classes marked No class, as a past class</w:t>
            </w:r>
          </w:p>
        </w:tc>
        <w:tc>
          <w:tcPr>
            <w:tcW w:w="1441" w:type="dxa"/>
          </w:tcPr>
          <w:p>
            <w:pPr/>
            <w:r>
              <w:t xml:space="preserve">Must</w:t>
            </w:r>
          </w:p>
        </w:tc>
      </w:tr>
      <w:tr>
        <w:tc>
          <w:tcPr>
            <w:tcW w:w="1010" w:type="dxa"/>
          </w:tcPr>
          <w:p>
            <w:pPr/>
            <w:r>
              <w:t xml:space="preserve">J5</w:t>
            </w:r>
          </w:p>
        </w:tc>
        <w:tc>
          <w:tcPr>
            <w:tcW w:w="6907" w:type="dxa"/>
          </w:tcPr>
          <w:p>
            <w:pPr/>
            <w:r>
              <w:t xml:space="preserve">Assumed past attendance: past classes the user has not marked count as attended at the assumed percentage (default 80%, F10). Attended = assumed % × the subject's unmarked past classes, rounded to the nearest whole class. A class marked Present or Absent is counted exactly and leaves the assumed group. The user corrects the past by marking days (B9, C4)</w:t>
            </w:r>
          </w:p>
        </w:tc>
        <w:tc>
          <w:tcPr>
            <w:tcW w:w="1441" w:type="dxa"/>
          </w:tcPr>
          <w:p>
            <w:pPr/>
            <w:r>
              <w:t xml:space="preserve">Must</w:t>
            </w:r>
          </w:p>
        </w:tc>
      </w:tr>
      <w:tr>
        <w:tc>
          <w:tcPr>
            <w:tcW w:w="1010" w:type="dxa"/>
          </w:tcPr>
          <w:p>
            <w:pPr/>
            <w:r>
              <w:t xml:space="preserve">J6</w:t>
            </w:r>
          </w:p>
        </w:tc>
        <w:tc>
          <w:tcPr>
            <w:tcW w:w="6907" w:type="dxa"/>
          </w:tcPr>
          <w:p>
            <w:pPr/>
            <w:r>
              <w:t xml:space="preserve">If the user types real totals for a subject (B8), the typed totals replace the assumed attendance for that subject</w:t>
            </w:r>
          </w:p>
        </w:tc>
        <w:tc>
          <w:tcPr>
            <w:tcW w:w="1441" w:type="dxa"/>
          </w:tcPr>
          <w:p>
            <w:pPr/>
            <w:r>
              <w:t xml:space="preserve">Must</w:t>
            </w:r>
          </w:p>
        </w:tc>
      </w:tr>
      <w:tr>
        <w:tc>
          <w:tcPr>
            <w:tcW w:w="1010" w:type="dxa"/>
          </w:tcPr>
          <w:p>
            <w:pPr/>
            <w:r>
              <w:t xml:space="preserve">J7</w:t>
            </w:r>
          </w:p>
        </w:tc>
        <w:tc>
          <w:tcPr>
            <w:tcW w:w="6907" w:type="dxa"/>
          </w:tcPr>
          <w:p>
            <w:pPr/>
            <w:r>
              <w:t xml:space="preserve">The plan updates at once after every mark, holiday, timetable edit, threshold change, assumed-percentage change or end-date change. Skips shrink the allowance; unused skips carry over to the following months</w:t>
            </w:r>
          </w:p>
        </w:tc>
        <w:tc>
          <w:tcPr>
            <w:tcW w:w="1441" w:type="dxa"/>
          </w:tcPr>
          <w:p>
            <w:pPr/>
            <w:r>
              <w:t xml:space="preserve">Must</w:t>
            </w:r>
          </w:p>
        </w:tc>
      </w:tr>
      <w:tr>
        <w:tc>
          <w:tcPr>
            <w:tcW w:w="1010" w:type="dxa"/>
          </w:tcPr>
          <w:p>
            <w:pPr/>
            <w:r>
              <w:t xml:space="preserve">J8</w:t>
            </w:r>
          </w:p>
        </w:tc>
        <w:tc>
          <w:tcPr>
            <w:tcW w:w="6907" w:type="dxa"/>
          </w:tcPr>
          <w:p>
            <w:pPr/>
            <w:r>
              <w:t xml:space="preserve">The plan is shown on the Today screen (this month, every subject) and on each subject's page (with a month switcher)</w:t>
            </w:r>
          </w:p>
        </w:tc>
        <w:tc>
          <w:tcPr>
            <w:tcW w:w="1441" w:type="dxa"/>
          </w:tcPr>
          <w:p>
            <w:pPr/>
            <w:r>
              <w:t xml:space="preserve">Must</w:t>
            </w:r>
          </w:p>
        </w:tc>
      </w:tr>
      <w:tr>
        <w:tc>
          <w:tcPr>
            <w:tcW w:w="1010" w:type="dxa"/>
          </w:tcPr>
          <w:p>
            <w:pPr/>
            <w:r>
              <w:t xml:space="preserve">J9</w:t>
            </w:r>
          </w:p>
        </w:tc>
        <w:tc>
          <w:tcPr>
            <w:tcW w:w="6907" w:type="dxa"/>
          </w:tcPr>
          <w:p>
            <w:pPr/>
            <w:r>
              <w:t xml:space="preserve">Out of reach: when the number to attend is more than the classes left, show "Out of reach", 0 to skip, and the percentage the user will end the month on if they attend all the classes left</w:t>
            </w:r>
          </w:p>
        </w:tc>
        <w:tc>
          <w:tcPr>
            <w:tcW w:w="1441" w:type="dxa"/>
          </w:tcPr>
          <w:p>
            <w:pPr/>
            <w:r>
              <w:t xml:space="preserve">Must</w:t>
            </w:r>
          </w:p>
        </w:tc>
      </w:tr>
      <w:tr>
        <w:tc>
          <w:tcPr>
            <w:tcW w:w="1010" w:type="dxa"/>
          </w:tcPr>
          <w:p>
            <w:pPr/>
            <w:r>
              <w:t xml:space="preserve">J10</w:t>
            </w:r>
          </w:p>
        </w:tc>
        <w:tc>
          <w:tcPr>
            <w:tcW w:w="6907" w:type="dxa"/>
          </w:tcPr>
          <w:p>
            <w:pPr/>
            <w:r>
              <w:t xml:space="preserve">Colour: green when at least 1 class can be skipped, amber when 0 can be skipped, red when out of reach (the same colours as B6)</w:t>
            </w:r>
          </w:p>
        </w:tc>
        <w:tc>
          <w:tcPr>
            <w:tcW w:w="1441" w:type="dxa"/>
          </w:tcPr>
          <w:p>
            <w:pPr/>
            <w:r>
              <w:t xml:space="preserve">Should</w:t>
            </w:r>
          </w:p>
        </w:tc>
      </w:tr>
      <w:tr>
        <w:tc>
          <w:tcPr>
            <w:tcW w:w="1010" w:type="dxa"/>
          </w:tcPr>
          <w:p>
            <w:pPr/>
            <w:r>
              <w:t xml:space="preserve">J11</w:t>
            </w:r>
          </w:p>
        </w:tc>
        <w:tc>
          <w:tcPr>
            <w:tcW w:w="6907" w:type="dxa"/>
          </w:tcPr>
          <w:p>
            <w:pPr/>
            <w:r>
              <w:t xml:space="preserve">Looking ahead: on the subject page the user can move month by month to the semester end date. The last month counts classes only up to the end date. A month that has not started is a projection that assumes every class before it is attended, and is labelled "Projection"</w:t>
            </w:r>
          </w:p>
        </w:tc>
        <w:tc>
          <w:tcPr>
            <w:tcW w:w="1441" w:type="dxa"/>
          </w:tcPr>
          <w:p>
            <w:pPr/>
            <w:r>
              <w:t xml:space="preserve">Should</w:t>
            </w:r>
          </w:p>
        </w:tc>
      </w:tr>
      <w:tr>
        <w:tc>
          <w:tcPr>
            <w:tcW w:w="1010" w:type="dxa"/>
          </w:tcPr>
          <w:p>
            <w:pPr/>
            <w:r>
              <w:t xml:space="preserve">J12</w:t>
            </w:r>
          </w:p>
        </w:tc>
        <w:tc>
          <w:tcPr>
            <w:tcW w:w="6907" w:type="dxa"/>
          </w:tcPr>
          <w:p>
            <w:pPr/>
            <w:r>
              <w:t xml:space="preserve">Looking back: finished months stay available. A finished month shows the classes held, attended and missed, and the subject's percentage at the end of that month</w:t>
            </w:r>
          </w:p>
        </w:tc>
        <w:tc>
          <w:tcPr>
            <w:tcW w:w="1441" w:type="dxa"/>
          </w:tcPr>
          <w:p>
            <w:pPr/>
            <w:r>
              <w:t xml:space="preserve">Should</w:t>
            </w:r>
          </w:p>
        </w:tc>
      </w:tr>
      <w:tr>
        <w:tc>
          <w:tcPr>
            <w:tcW w:w="1010" w:type="dxa"/>
          </w:tcPr>
          <w:p>
            <w:pPr/>
            <w:r>
              <w:t xml:space="preserve">J13</w:t>
            </w:r>
          </w:p>
        </w:tc>
        <w:tc>
          <w:tcPr>
            <w:tcW w:w="6907" w:type="dxa"/>
          </w:tcPr>
          <w:p>
            <w:pPr/>
            <w:r>
              <w:t xml:space="preserve">Semester end date: tentative, set in Settings (F5) and changeable any time; months after it are not shown. If no end date is set, only the current plan month is shown, with a prompt to add the end date</w:t>
            </w:r>
          </w:p>
        </w:tc>
        <w:tc>
          <w:tcPr>
            <w:tcW w:w="1441" w:type="dxa"/>
          </w:tcPr>
          <w:p>
            <w:pPr/>
            <w:r>
              <w:t xml:space="preserve">Must</w:t>
            </w:r>
          </w:p>
        </w:tc>
      </w:tr>
      <w:tr>
        <w:tc>
          <w:tcPr>
            <w:tcW w:w="1010" w:type="dxa"/>
          </w:tcPr>
          <w:p>
            <w:pPr/>
            <w:r>
              <w:t xml:space="preserve">J14</w:t>
            </w:r>
          </w:p>
        </w:tc>
        <w:tc>
          <w:tcPr>
            <w:tcW w:w="6907" w:type="dxa"/>
          </w:tcPr>
          <w:p>
            <w:pPr/>
            <w:r>
              <w:t xml:space="preserve">A subject with no classes in a month shows "No classes this month"</w:t>
            </w:r>
          </w:p>
        </w:tc>
        <w:tc>
          <w:tcPr>
            <w:tcW w:w="1441" w:type="dxa"/>
          </w:tcPr>
          <w:p>
            <w:pPr/>
            <w:r>
              <w:t xml:space="preserve">Should</w:t>
            </w:r>
          </w:p>
        </w:tc>
      </w:tr>
    </w:tbl>
    <w:p>
      <w:pPr/>
      <w:r>
        <w:t xml:space="preserve">The per-subject threshold in F2 (Stretch) is not used by the plan; the plan always uses the single number in F1.</w:t>
      </w:r>
    </w:p>
    <w:p>
      <w:pPr>
        <w:pStyle w:val="Heading2"/>
      </w:pPr>
      <w:r>
        <w:t xml:space="preserve">Design and look</w:t>
      </w:r>
    </w:p>
    <w:p>
      <w:pPr/>
      <w:r>
        <w:t xml:space="preserve">The app must look bright, warm, playful and polished, like the best consumer apps, and </w:t>
      </w:r>
      <w:r>
        <w:rPr>
          <w:b/>
        </w:rPr>
        <w:t xml:space="preserve">not</w:t>
      </w:r>
      <w:r>
        <w:t xml:space="preserve"> dull, flat or only dark. The owner's reference screenshots are Amazon, Zomato and Uber. They are shown in Figure 1 and described below, so no outside file is needed. They are references for the look only: the app takes no feature, content or special theme from them, and every screen and feature stays exactly as listed in this document. Addresses and pin codes in the pictures are blurred. Take the </w:t>
      </w:r>
      <w:r>
        <w:rPr>
          <w:i/>
        </w:rPr>
        <w:t xml:space="preserve">feel</w:t>
      </w:r>
      <w:r>
        <w:t xml:space="preserve"> from them (colour energy, rounded shapes, floating navigation, big friendly cards), never their logos, names, pictures or exact layouts.</w:t>
      </w:r>
    </w:p>
    <w:tbl>
      <w:tblPr>
        <w:tblW w:w="9360" w:type="dxa"/>
        <w:jc w:val="center"/>
        <w:tblBorders>
          <w:top w:val="nil"/>
          <w:left w:val="nil"/>
          <w:bottom w:val="nil"/>
          <w:right w:val="nil"/>
          <w:insideH w:val="nil"/>
          <w:insideV w:val="nil"/>
        </w:tblBorders>
        <w:tblLayout w:type="fixed"/>
      </w:tblPr>
      <w:tblGrid>
        <w:gridCol w:w="3120"/>
        <w:gridCol w:w="3120"/>
        <w:gridCol w:w="3120"/>
      </w:tblGrid>
      <w:tr>
        <w:trPr>
          <w:cantSplit/>
        </w:trPr>
        <w:tc>
          <w:tcPr>
            <w:tcW w:w="3120" w:type="dxa"/>
          </w:tcPr>
          <w:p>
            <w:pPr>
              <w:keepNext/>
              <w:spacing w:after="60"/>
              <w:jc w:val="center"/>
            </w:pPr>
            <w:r>
              <w:drawing>
                <wp:inline distT="0" distB="0" distL="0" distR="0">
                  <wp:extent cx="1783080" cy="3859095"/>
                  <wp:docPr id="101" name="amazon" descr="Amazon home screen with a warm gradient header, shortcut tiles, a pill search bar and a large banner"/>
                  <wp:cNvGraphicFramePr>
                    <a:graphicFrameLocks noChangeAspect="1"/>
                  </wp:cNvGraphicFramePr>
                  <a:graphic>
                    <a:graphicData uri="http://schemas.openxmlformats.org/drawingml/2006/picture">
                      <pic:pic>
                        <pic:nvPicPr>
                          <pic:cNvPr id="101" name="amazon"/>
                          <pic:cNvPicPr/>
                        </pic:nvPicPr>
                        <pic:blipFill>
                          <a:blip r:embed="rId101"/>
                          <a:stretch>
                            <a:fillRect/>
                          </a:stretch>
                        </pic:blipFill>
                        <pic:spPr>
                          <a:xfrm>
                            <a:off x="0" y="0"/>
                            <a:ext cx="1783080" cy="3859095"/>
                          </a:xfrm>
                          <a:prstGeom prst="roundRect">
                            <a:avLst/>
                          </a:prstGeom>
                        </pic:spPr>
                      </pic:pic>
                    </a:graphicData>
                  </a:graphic>
                </wp:inline>
              </w:drawing>
            </w:r>
          </w:p>
          <w:p>
            <w:pPr>
              <w:spacing w:after="0"/>
              <w:jc w:val="center"/>
            </w:pPr>
            <w:r>
              <w:rPr>
                <w:b/>
              </w:rPr>
              <w:t xml:space="preserve">Amazon (home screen)</w:t>
            </w:r>
          </w:p>
        </w:tc>
        <w:tc>
          <w:tcPr>
            <w:tcW w:w="3120" w:type="dxa"/>
          </w:tcPr>
          <w:p>
            <w:pPr>
              <w:keepNext/>
              <w:spacing w:after="60"/>
              <w:jc w:val="center"/>
            </w:pPr>
            <w:r>
              <w:drawing>
                <wp:inline distT="0" distB="0" distL="0" distR="0">
                  <wp:extent cx="1783080" cy="3859095"/>
                  <wp:docPr id="102" name="zomato" descr="Zomato home screen with a deep red header, pill search bar, hamper banner, filter chips and a floating pill navigation bar with a round button beside it"/>
                  <wp:cNvGraphicFramePr>
                    <a:graphicFrameLocks noChangeAspect="1"/>
                  </wp:cNvGraphicFramePr>
                  <a:graphic>
                    <a:graphicData uri="http://schemas.openxmlformats.org/drawingml/2006/picture">
                      <pic:pic>
                        <pic:nvPicPr>
                          <pic:cNvPr id="102" name="zomato"/>
                          <pic:cNvPicPr/>
                        </pic:nvPicPr>
                        <pic:blipFill>
                          <a:blip r:embed="rId102"/>
                          <a:stretch>
                            <a:fillRect/>
                          </a:stretch>
                        </pic:blipFill>
                        <pic:spPr>
                          <a:xfrm>
                            <a:off x="0" y="0"/>
                            <a:ext cx="1783080" cy="3859095"/>
                          </a:xfrm>
                          <a:prstGeom prst="roundRect">
                            <a:avLst/>
                          </a:prstGeom>
                        </pic:spPr>
                      </pic:pic>
                    </a:graphicData>
                  </a:graphic>
                </wp:inline>
              </w:drawing>
            </w:r>
          </w:p>
          <w:p>
            <w:pPr>
              <w:spacing w:after="0"/>
              <w:jc w:val="center"/>
            </w:pPr>
            <w:r>
              <w:rPr>
                <w:b/>
              </w:rPr>
              <w:t xml:space="preserve">Zomato (home screen)</w:t>
            </w:r>
          </w:p>
        </w:tc>
        <w:tc>
          <w:tcPr>
            <w:tcW w:w="3120" w:type="dxa"/>
          </w:tcPr>
          <w:p>
            <w:pPr>
              <w:keepNext/>
              <w:spacing w:after="60"/>
              <w:jc w:val="center"/>
            </w:pPr>
            <w:r>
              <w:drawing>
                <wp:inline distT="0" distB="0" distL="0" distR="0">
                  <wp:extent cx="1783080" cy="3859095"/>
                  <wp:docPr id="103" name="uber" descr="Uber home screen in dark mode with a floating pill navigation bar, a large Where to search pill and a grid of round icon tiles with badges"/>
                  <wp:cNvGraphicFramePr>
                    <a:graphicFrameLocks noChangeAspect="1"/>
                  </wp:cNvGraphicFramePr>
                  <a:graphic>
                    <a:graphicData uri="http://schemas.openxmlformats.org/drawingml/2006/picture">
                      <pic:pic>
                        <pic:nvPicPr>
                          <pic:cNvPr id="103" name="uber"/>
                          <pic:cNvPicPr/>
                        </pic:nvPicPr>
                        <pic:blipFill>
                          <a:blip r:embed="rId103"/>
                          <a:stretch>
                            <a:fillRect/>
                          </a:stretch>
                        </pic:blipFill>
                        <pic:spPr>
                          <a:xfrm>
                            <a:off x="0" y="0"/>
                            <a:ext cx="1783080" cy="3859095"/>
                          </a:xfrm>
                          <a:prstGeom prst="roundRect">
                            <a:avLst/>
                          </a:prstGeom>
                        </pic:spPr>
                      </pic:pic>
                    </a:graphicData>
                  </a:graphic>
                </wp:inline>
              </w:drawing>
            </w:r>
          </w:p>
          <w:p>
            <w:pPr>
              <w:spacing w:after="0"/>
              <w:jc w:val="center"/>
            </w:pPr>
            <w:r>
              <w:rPr>
                <w:b/>
              </w:rPr>
              <w:t xml:space="preserve">Uber (home screen, dark)</w:t>
            </w:r>
          </w:p>
        </w:tc>
      </w:tr>
    </w:tbl>
    <w:p>
      <w:pPr>
        <w:spacing w:before="80"/>
        <w:jc w:val="center"/>
      </w:pPr>
      <w:r>
        <w:rPr>
          <w:i/>
        </w:rPr>
        <w:t xml:space="preserve">Figure 1. The owner's reference screenshots: Amazon, Zomato and Uber. Style references only: take the look, not the features, logos or layouts.</w:t>
      </w:r>
    </w:p>
    <w:p>
      <w:pPr>
        <w:pStyle w:val="Heading4"/>
      </w:pPr>
      <w:r>
        <w:t xml:space="preserve">What to take from each reference</w:t>
      </w:r>
    </w:p>
    <w:tbl>
      <w:tblPr>
        <w:tblStyle w:val="TableGrid"/>
        <w:tblW w:w="0" w:type="auto"/>
        <w:tblLayout w:type="fixed"/>
        <w:tblLook w:val="04A0" w:firstRow="1" w:lastRow="0" w:firstColumn="0" w:lastColumn="0" w:noHBand="0" w:noVBand="1"/>
      </w:tblPr>
      <w:tblGrid>
        <w:gridCol w:w="1265"/>
        <w:gridCol w:w="4920"/>
        <w:gridCol w:w="3175"/>
      </w:tblGrid>
      <w:tr>
        <w:trPr>
          <w:tblHeader/>
        </w:trPr>
        <w:tc>
          <w:tcPr>
            <w:tcW w:w="1265" w:type="dxa"/>
            <w:shd w:val="clear" w:color="auto" w:fill="F2F2F2"/>
          </w:tcPr>
          <w:p>
            <w:pPr/>
            <w:r>
              <w:t xml:space="preserve">Reference</w:t>
            </w:r>
          </w:p>
        </w:tc>
        <w:tc>
          <w:tcPr>
            <w:tcW w:w="4920" w:type="dxa"/>
            <w:shd w:val="clear" w:color="auto" w:fill="F2F2F2"/>
          </w:tcPr>
          <w:p>
            <w:pPr/>
            <w:r>
              <w:t xml:space="preserve">What the owner likes</w:t>
            </w:r>
          </w:p>
        </w:tc>
        <w:tc>
          <w:tcPr>
            <w:tcW w:w="3175" w:type="dxa"/>
            <w:shd w:val="clear" w:color="auto" w:fill="F2F2F2"/>
          </w:tcPr>
          <w:p>
            <w:pPr/>
            <w:r>
              <w:t xml:space="preserve">Use it for</w:t>
            </w:r>
          </w:p>
        </w:tc>
      </w:tr>
      <w:tr>
        <w:tc>
          <w:tcPr>
            <w:tcW w:w="1265" w:type="dxa"/>
          </w:tcPr>
          <w:p>
            <w:pPr/>
            <w:r>
              <w:t xml:space="preserve">Zomato</w:t>
            </w:r>
          </w:p>
        </w:tc>
        <w:tc>
          <w:tcPr>
            <w:tcW w:w="4920" w:type="dxa"/>
          </w:tcPr>
          <w:p>
            <w:pPr/>
            <w:r>
              <w:t xml:space="preserve">The </w:t>
            </w:r>
            <w:r>
              <w:rPr>
                <w:b/>
              </w:rPr>
              <w:t xml:space="preserve">floating pill navigation bar</w:t>
            </w:r>
            <w:r>
              <w:t xml:space="preserve"> at the bottom (rounded, detached from the screen edge, the active item shown as a dark filled pill with icon and label, a round gradient button floating beside it); a deep red header with a big hero banner; a pill-shaped search bar; rounded filter chips; cards with a tag on the picture ("50% OFF") and a small rating badge; spaced-out capital section titles ("RECOMMENDED WITH DEALS"); a red underline under the active category</w:t>
            </w:r>
          </w:p>
        </w:tc>
        <w:tc>
          <w:tcPr>
            <w:tcW w:w="3175" w:type="dxa"/>
          </w:tcPr>
          <w:p>
            <w:pPr/>
            <w:r>
              <w:t xml:space="preserve">Bottom navigation, header, paste box, deadline cards, section titles</w:t>
            </w:r>
          </w:p>
        </w:tc>
      </w:tr>
      <w:tr>
        <w:tc>
          <w:tcPr>
            <w:tcW w:w="1265" w:type="dxa"/>
          </w:tcPr>
          <w:p>
            <w:pPr/>
            <w:r>
              <w:t xml:space="preserve">Uber</w:t>
            </w:r>
          </w:p>
        </w:tc>
        <w:tc>
          <w:tcPr>
            <w:tcW w:w="4920" w:type="dxa"/>
          </w:tcPr>
          <w:p>
            <w:pPr/>
            <w:r>
              <w:t xml:space="preserve">Floating rounded bottom bar with a highlighted Home pill; a grid of big </w:t>
            </w:r>
            <w:r>
              <w:rPr>
                <w:b/>
              </w:rPr>
              <w:t xml:space="preserve">round icon tiles</w:t>
            </w:r>
            <w:r>
              <w:t xml:space="preserve"> with small coloured badges ("25%", "Promo"); a large pill search field ("Where to?") with a small "Later" chip inside it; a colourful promo card with a playful illustration and an emoji</w:t>
            </w:r>
          </w:p>
        </w:tc>
        <w:tc>
          <w:tcPr>
            <w:tcW w:w="3175" w:type="dxa"/>
          </w:tcPr>
          <w:p>
            <w:pPr/>
            <w:r>
              <w:t xml:space="preserve">Subjects grid, quick-add bar, "revise next" banner</w:t>
            </w:r>
          </w:p>
        </w:tc>
      </w:tr>
      <w:tr>
        <w:tc>
          <w:tcPr>
            <w:tcW w:w="1265" w:type="dxa"/>
          </w:tcPr>
          <w:p>
            <w:pPr/>
            <w:r>
              <w:t xml:space="preserve">Amazon</w:t>
            </w:r>
          </w:p>
        </w:tc>
        <w:tc>
          <w:tcPr>
            <w:tcW w:w="4920" w:type="dxa"/>
          </w:tcPr>
          <w:p>
            <w:pPr/>
            <w:r>
              <w:t xml:space="preserve">A warm coloured gradient header with a row of soft rounded shortcut tiles; a white pill search bar with icons inside it; a category row with a bold underline on the active one; large rounded banner cards that scroll sideways; a bright blue pill button ("Join Prime")</w:t>
            </w:r>
          </w:p>
        </w:tc>
        <w:tc>
          <w:tcPr>
            <w:tcW w:w="3175" w:type="dxa"/>
          </w:tcPr>
          <w:p>
            <w:pPr/>
            <w:r>
              <w:t xml:space="preserve">Header shortcuts, tab rows, sideways scrolling cards</w:t>
            </w:r>
          </w:p>
        </w:tc>
      </w:tr>
    </w:tbl>
    <w:p>
      <w:pPr>
        <w:pStyle w:val="Heading4"/>
      </w:pPr>
      <w:r>
        <w:t xml:space="preserve">Mood and principles</w:t>
      </w:r>
    </w:p>
    <w:p>
      <w:pPr>
        <w:pStyle w:val="ListParagraph"/>
        <w:numPr>
          <w:ilvl w:val="0"/>
          <w:numId w:val="19"/>
        </w:numPr>
      </w:pPr>
      <w:r>
        <w:rPr>
          <w:b/>
        </w:rPr>
        <w:t xml:space="preserve">Mood words:</w:t>
      </w:r>
      <w:r>
        <w:t xml:space="preserve"> warm, playful, energetic, friendly, premium. A student should smile when opening it.</w:t>
      </w:r>
    </w:p>
    <w:p>
      <w:pPr>
        <w:pStyle w:val="ListParagraph"/>
        <w:numPr>
          <w:ilvl w:val="0"/>
          <w:numId w:val="19"/>
        </w:numPr>
      </w:pPr>
      <w:r>
        <w:rPr>
          <w:b/>
        </w:rPr>
        <w:t xml:space="preserve">Colour is the personality.</w:t>
      </w:r>
      <w:r>
        <w:t xml:space="preserve"> Large areas of warm colour (a gradient header, colour-coded subjects, a bold banner), with plenty of white space so it stays readable.</w:t>
      </w:r>
    </w:p>
    <w:p>
      <w:pPr>
        <w:pStyle w:val="ListParagraph"/>
        <w:numPr>
          <w:ilvl w:val="0"/>
          <w:numId w:val="19"/>
        </w:numPr>
      </w:pPr>
      <w:r>
        <w:rPr>
          <w:b/>
        </w:rPr>
        <w:t xml:space="preserve">Everything is rounded and soft.</w:t>
      </w:r>
      <w:r>
        <w:t xml:space="preserve"> Pills, circles and big rounded cards; no sharp corners and no thin grey borders.</w:t>
      </w:r>
    </w:p>
    <w:p>
      <w:pPr>
        <w:pStyle w:val="ListParagraph"/>
        <w:numPr>
          <w:ilvl w:val="0"/>
          <w:numId w:val="19"/>
        </w:numPr>
      </w:pPr>
      <w:r>
        <w:rPr>
          <w:b/>
        </w:rPr>
        <w:t xml:space="preserve">Navigation floats.</w:t>
      </w:r>
      <w:r>
        <w:t xml:space="preserve"> Controls sit above the content as separate rounded objects with soft shadows, not as flat bars glued to the screen edges.</w:t>
      </w:r>
    </w:p>
    <w:p>
      <w:pPr>
        <w:pStyle w:val="ListParagraph"/>
        <w:numPr>
          <w:ilvl w:val="0"/>
          <w:numId w:val="19"/>
        </w:numPr>
      </w:pPr>
      <w:r>
        <w:rPr>
          <w:b/>
        </w:rPr>
        <w:t xml:space="preserve">Friendly voice.</w:t>
      </w:r>
      <w:r>
        <w:t xml:space="preserve"> Short, warm sentences ("You're safe! You can skip 2 more classes") instead of cold labels.</w:t>
      </w:r>
    </w:p>
    <w:p>
      <w:pPr>
        <w:pStyle w:val="ListParagraph"/>
        <w:numPr>
          <w:ilvl w:val="0"/>
          <w:numId w:val="19"/>
        </w:numPr>
      </w:pPr>
      <w:r>
        <w:rPr>
          <w:b/>
        </w:rPr>
        <w:t xml:space="preserve">Avoid the generic look:</w:t>
      </w:r>
      <w:r>
        <w:t xml:space="preserve"> a plain dark grey interface, default blue buttons, a purple gradient on black, identical boxes with hairline borders, tiny grey text, and stock icons with no colour.</w:t>
      </w:r>
    </w:p>
    <w:p>
      <w:pPr>
        <w:pStyle w:val="Heading4"/>
      </w:pPr>
      <w:r>
        <w:t xml:space="preserve">Themes</w:t>
      </w:r>
    </w:p>
    <w:tbl>
      <w:tblPr>
        <w:tblStyle w:val="TableGrid"/>
        <w:tblW w:w="0" w:type="auto"/>
        <w:tblLayout w:type="fixed"/>
        <w:tblLook w:val="04A0" w:firstRow="1" w:lastRow="0" w:firstColumn="0" w:lastColumn="0" w:noHBand="0" w:noVBand="1"/>
      </w:tblPr>
      <w:tblGrid>
        <w:gridCol w:w="3549"/>
        <w:gridCol w:w="5810"/>
      </w:tblGrid>
      <w:tr>
        <w:trPr>
          <w:tblHeader/>
        </w:trPr>
        <w:tc>
          <w:tcPr>
            <w:tcW w:w="3549" w:type="dxa"/>
            <w:shd w:val="clear" w:color="auto" w:fill="F2F2F2"/>
          </w:tcPr>
          <w:p>
            <w:pPr/>
            <w:r>
              <w:t xml:space="preserve">Theme</w:t>
            </w:r>
          </w:p>
        </w:tc>
        <w:tc>
          <w:tcPr>
            <w:tcW w:w="5810" w:type="dxa"/>
            <w:shd w:val="clear" w:color="auto" w:fill="F2F2F2"/>
          </w:tcPr>
          <w:p>
            <w:pPr/>
            <w:r>
              <w:t xml:space="preserve">Description</w:t>
            </w:r>
          </w:p>
        </w:tc>
      </w:tr>
      <w:tr>
        <w:tc>
          <w:tcPr>
            <w:tcW w:w="3549" w:type="dxa"/>
          </w:tcPr>
          <w:p>
            <w:pPr/>
            <w:r>
              <w:rPr>
                <w:b/>
              </w:rPr>
              <w:t xml:space="preserve">Sunrise (default, light)</w:t>
            </w:r>
          </w:p>
        </w:tc>
        <w:tc>
          <w:tcPr>
            <w:tcW w:w="5810" w:type="dxa"/>
          </w:tcPr>
          <w:p>
            <w:pPr/>
            <w:r>
              <w:t xml:space="preserve">Warm off-white background, white cards, a coral-to-maroon gradient header, colourful subject tiles</w:t>
            </w:r>
          </w:p>
        </w:tc>
      </w:tr>
      <w:tr>
        <w:tc>
          <w:tcPr>
            <w:tcW w:w="3549" w:type="dxa"/>
          </w:tcPr>
          <w:p>
            <w:pPr/>
            <w:r>
              <w:rPr>
                <w:b/>
              </w:rPr>
              <w:t xml:space="preserve">Midnight (dark)</w:t>
            </w:r>
          </w:p>
        </w:tc>
        <w:tc>
          <w:tcPr>
            <w:tcW w:w="5810" w:type="dxa"/>
          </w:tcPr>
          <w:p>
            <w:pPr/>
            <w:r>
              <w:t xml:space="preserve">Not flat grey: a deep plum-black background, plum cards, the same bright accents and the same gradient header, so it still feels colourful</w:t>
            </w:r>
          </w:p>
        </w:tc>
      </w:tr>
    </w:tbl>
    <w:p>
      <w:pPr/>
      <w:r>
        <w:t xml:space="preserve">The user picks the theme in Settings (F9) with three preview tiles: Sunrise, Midnight and Follow the phone. Midnight is not a plain dark grey page: the floating bar and cards are a lighter plum than the background so they stand out, as the floating bar does against the dark page in the Uber screenshot.</w:t>
      </w:r>
    </w:p>
    <w:p>
      <w:pPr>
        <w:pStyle w:val="Heading4"/>
      </w:pPr>
      <w:r>
        <w:t xml:space="preserve">Colour tokens (defaults)</w:t>
      </w:r>
    </w:p>
    <w:p>
      <w:pPr/>
      <w:r>
        <w:t xml:space="preserve">All colours are defined once as variables (design tokens), so a theme change or a palette change needs one edit.</w:t>
      </w:r>
    </w:p>
    <w:tbl>
      <w:tblPr>
        <w:tblStyle w:val="TableGrid"/>
        <w:tblW w:w="0" w:type="auto"/>
        <w:tblLayout w:type="fixed"/>
        <w:tblLook w:val="04A0" w:firstRow="1" w:lastRow="0" w:firstColumn="0" w:lastColumn="0" w:noHBand="0" w:noVBand="1"/>
      </w:tblPr>
      <w:tblGrid>
        <w:gridCol w:w="3291"/>
        <w:gridCol w:w="3659"/>
        <w:gridCol w:w="2410"/>
      </w:tblGrid>
      <w:tr>
        <w:trPr>
          <w:tblHeader/>
        </w:trPr>
        <w:tc>
          <w:tcPr>
            <w:tcW w:w="3291" w:type="dxa"/>
            <w:shd w:val="clear" w:color="auto" w:fill="F2F2F2"/>
          </w:tcPr>
          <w:p>
            <w:pPr/>
            <w:r>
              <w:t xml:space="preserve">Token</w:t>
            </w:r>
          </w:p>
        </w:tc>
        <w:tc>
          <w:tcPr>
            <w:tcW w:w="3659" w:type="dxa"/>
            <w:shd w:val="clear" w:color="auto" w:fill="F2F2F2"/>
          </w:tcPr>
          <w:p>
            <w:pPr/>
            <w:r>
              <w:t xml:space="preserve">Sunrise (light)</w:t>
            </w:r>
          </w:p>
        </w:tc>
        <w:tc>
          <w:tcPr>
            <w:tcW w:w="2410" w:type="dxa"/>
            <w:shd w:val="clear" w:color="auto" w:fill="F2F2F2"/>
          </w:tcPr>
          <w:p>
            <w:pPr/>
            <w:r>
              <w:t xml:space="preserve">Midnight (dark)</w:t>
            </w:r>
          </w:p>
        </w:tc>
      </w:tr>
      <w:tr>
        <w:tc>
          <w:tcPr>
            <w:tcW w:w="3291" w:type="dxa"/>
          </w:tcPr>
          <w:p>
            <w:pPr/>
            <w:r>
              <w:t xml:space="preserve">Background</w:t>
            </w:r>
          </w:p>
        </w:tc>
        <w:tc>
          <w:tcPr>
            <w:tcW w:w="3659" w:type="dxa"/>
          </w:tcPr>
          <w:p>
            <w:pPr/>
            <w:r>
              <w:t xml:space="preserve">#FFF8F2</w:t>
            </w:r>
          </w:p>
        </w:tc>
        <w:tc>
          <w:tcPr>
            <w:tcW w:w="2410" w:type="dxa"/>
          </w:tcPr>
          <w:p>
            <w:pPr/>
            <w:r>
              <w:t xml:space="preserve">#1B1226</w:t>
            </w:r>
          </w:p>
        </w:tc>
      </w:tr>
      <w:tr>
        <w:tc>
          <w:tcPr>
            <w:tcW w:w="3291" w:type="dxa"/>
          </w:tcPr>
          <w:p>
            <w:pPr/>
            <w:r>
              <w:t xml:space="preserve">Card surface</w:t>
            </w:r>
          </w:p>
        </w:tc>
        <w:tc>
          <w:tcPr>
            <w:tcW w:w="3659" w:type="dxa"/>
          </w:tcPr>
          <w:p>
            <w:pPr/>
            <w:r>
              <w:t xml:space="preserve">#FFFFFF</w:t>
            </w:r>
          </w:p>
        </w:tc>
        <w:tc>
          <w:tcPr>
            <w:tcW w:w="2410" w:type="dxa"/>
          </w:tcPr>
          <w:p>
            <w:pPr/>
            <w:r>
              <w:t xml:space="preserve">#2A1E3A</w:t>
            </w:r>
          </w:p>
        </w:tc>
      </w:tr>
      <w:tr>
        <w:tc>
          <w:tcPr>
            <w:tcW w:w="3291" w:type="dxa"/>
          </w:tcPr>
          <w:p>
            <w:pPr/>
            <w:r>
              <w:t xml:space="preserve">Main text</w:t>
            </w:r>
          </w:p>
        </w:tc>
        <w:tc>
          <w:tcPr>
            <w:tcW w:w="3659" w:type="dxa"/>
          </w:tcPr>
          <w:p>
            <w:pPr/>
            <w:r>
              <w:t xml:space="preserve">#1E1B2E</w:t>
            </w:r>
          </w:p>
        </w:tc>
        <w:tc>
          <w:tcPr>
            <w:tcW w:w="2410" w:type="dxa"/>
          </w:tcPr>
          <w:p>
            <w:pPr/>
            <w:r>
              <w:t xml:space="preserve">#F7F1FF</w:t>
            </w:r>
          </w:p>
        </w:tc>
      </w:tr>
      <w:tr>
        <w:tc>
          <w:tcPr>
            <w:tcW w:w="3291" w:type="dxa"/>
          </w:tcPr>
          <w:p>
            <w:pPr/>
            <w:r>
              <w:t xml:space="preserve">Soft text</w:t>
            </w:r>
          </w:p>
        </w:tc>
        <w:tc>
          <w:tcPr>
            <w:tcW w:w="3659" w:type="dxa"/>
          </w:tcPr>
          <w:p>
            <w:pPr/>
            <w:r>
              <w:t xml:space="preserve">#6B6580</w:t>
            </w:r>
          </w:p>
        </w:tc>
        <w:tc>
          <w:tcPr>
            <w:tcW w:w="2410" w:type="dxa"/>
          </w:tcPr>
          <w:p>
            <w:pPr/>
            <w:r>
              <w:t xml:space="preserve">#B7AECB</w:t>
            </w:r>
          </w:p>
        </w:tc>
      </w:tr>
      <w:tr>
        <w:tc>
          <w:tcPr>
            <w:tcW w:w="3291" w:type="dxa"/>
          </w:tcPr>
          <w:p>
            <w:pPr/>
            <w:r>
              <w:t xml:space="preserve">Primary (buttons, active pill)</w:t>
            </w:r>
          </w:p>
        </w:tc>
        <w:tc>
          <w:tcPr>
            <w:tcW w:w="3659" w:type="dxa"/>
          </w:tcPr>
          <w:p>
            <w:pPr/>
            <w:r>
              <w:t xml:space="preserve">#D93A32</w:t>
            </w:r>
          </w:p>
        </w:tc>
        <w:tc>
          <w:tcPr>
            <w:tcW w:w="2410" w:type="dxa"/>
          </w:tcPr>
          <w:p>
            <w:pPr/>
            <w:r>
              <w:t xml:space="preserve">#FF5A4F</w:t>
            </w:r>
          </w:p>
        </w:tc>
      </w:tr>
      <w:tr>
        <w:tc>
          <w:tcPr>
            <w:tcW w:w="3291" w:type="dxa"/>
          </w:tcPr>
          <w:p>
            <w:pPr/>
            <w:r>
              <w:t xml:space="preserve">Header gradient</w:t>
            </w:r>
          </w:p>
        </w:tc>
        <w:tc>
          <w:tcPr>
            <w:tcW w:w="3659" w:type="dxa"/>
          </w:tcPr>
          <w:p>
            <w:pPr/>
            <w:r>
              <w:t xml:space="preserve">#7B1E3A to #D93A32 (top to bottom)</w:t>
            </w:r>
          </w:p>
        </w:tc>
        <w:tc>
          <w:tcPr>
            <w:tcW w:w="2410" w:type="dxa"/>
          </w:tcPr>
          <w:p>
            <w:pPr/>
            <w:r>
              <w:t xml:space="preserve">#3A1458 to #B02A4B</w:t>
            </w:r>
          </w:p>
        </w:tc>
      </w:tr>
      <w:tr>
        <w:tc>
          <w:tcPr>
            <w:tcW w:w="3291" w:type="dxa"/>
          </w:tcPr>
          <w:p>
            <w:pPr/>
            <w:r>
              <w:t xml:space="preserve">Highlight (stars, badges)</w:t>
            </w:r>
          </w:p>
        </w:tc>
        <w:tc>
          <w:tcPr>
            <w:tcW w:w="3659" w:type="dxa"/>
          </w:tcPr>
          <w:p>
            <w:pPr/>
            <w:r>
              <w:t xml:space="preserve">#FFC93C</w:t>
            </w:r>
          </w:p>
        </w:tc>
        <w:tc>
          <w:tcPr>
            <w:tcW w:w="2410" w:type="dxa"/>
          </w:tcPr>
          <w:p>
            <w:pPr/>
            <w:r>
              <w:t xml:space="preserve">#FFC93C</w:t>
            </w:r>
          </w:p>
        </w:tc>
      </w:tr>
      <w:tr>
        <w:tc>
          <w:tcPr>
            <w:tcW w:w="3291" w:type="dxa"/>
          </w:tcPr>
          <w:p>
            <w:pPr/>
            <w:r>
              <w:t xml:space="preserve">Safe / present</w:t>
            </w:r>
          </w:p>
        </w:tc>
        <w:tc>
          <w:tcPr>
            <w:tcW w:w="3659" w:type="dxa"/>
          </w:tcPr>
          <w:p>
            <w:pPr/>
            <w:r>
              <w:t xml:space="preserve">#1FA35B</w:t>
            </w:r>
          </w:p>
        </w:tc>
        <w:tc>
          <w:tcPr>
            <w:tcW w:w="2410" w:type="dxa"/>
          </w:tcPr>
          <w:p>
            <w:pPr/>
            <w:r>
              <w:t xml:space="preserve">#3DDC84</w:t>
            </w:r>
          </w:p>
        </w:tc>
      </w:tr>
      <w:tr>
        <w:tc>
          <w:tcPr>
            <w:tcW w:w="3291" w:type="dxa"/>
          </w:tcPr>
          <w:p>
            <w:pPr/>
            <w:r>
              <w:t xml:space="preserve">At the limit</w:t>
            </w:r>
          </w:p>
        </w:tc>
        <w:tc>
          <w:tcPr>
            <w:tcW w:w="3659" w:type="dxa"/>
          </w:tcPr>
          <w:p>
            <w:pPr/>
            <w:r>
              <w:t xml:space="preserve">#F2A100</w:t>
            </w:r>
          </w:p>
        </w:tc>
        <w:tc>
          <w:tcPr>
            <w:tcW w:w="2410" w:type="dxa"/>
          </w:tcPr>
          <w:p>
            <w:pPr/>
            <w:r>
              <w:t xml:space="preserve">#FFC24A</w:t>
            </w:r>
          </w:p>
        </w:tc>
      </w:tr>
      <w:tr>
        <w:tc>
          <w:tcPr>
            <w:tcW w:w="3291" w:type="dxa"/>
          </w:tcPr>
          <w:p>
            <w:pPr/>
            <w:r>
              <w:t xml:space="preserve">Below the threshold</w:t>
            </w:r>
          </w:p>
        </w:tc>
        <w:tc>
          <w:tcPr>
            <w:tcW w:w="3659" w:type="dxa"/>
          </w:tcPr>
          <w:p>
            <w:pPr/>
            <w:r>
              <w:t xml:space="preserve">#E5383B</w:t>
            </w:r>
          </w:p>
        </w:tc>
        <w:tc>
          <w:tcPr>
            <w:tcW w:w="2410" w:type="dxa"/>
          </w:tcPr>
          <w:p>
            <w:pPr/>
            <w:r>
              <w:t xml:space="preserve">#FF6B6B</w:t>
            </w:r>
          </w:p>
        </w:tc>
      </w:tr>
    </w:tbl>
    <w:p>
      <w:pPr/>
      <w:r>
        <w:t xml:space="preserve">Text on the gradient header is white and must keep a contrast of at least 4.5 to 1.</w:t>
      </w:r>
    </w:p>
    <w:p>
      <w:pPr/>
      <w:r>
        <w:rPr>
          <w:b/>
        </w:rPr>
        <w:t xml:space="preserve">Subject colours.</w:t>
      </w:r>
      <w:r>
        <w:t xml:space="preserve"> Each subject gets its own colour pair, used on its tile, chips, calendar dots and cards, so a glance tells the subject. Assign them in order:</w:t>
      </w:r>
    </w:p>
    <w:tbl>
      <w:tblPr>
        <w:tblStyle w:val="TableGrid"/>
        <w:tblW w:w="0" w:type="auto"/>
        <w:tblLayout w:type="fixed"/>
        <w:tblLook w:val="04A0" w:firstRow="1" w:lastRow="0" w:firstColumn="0" w:lastColumn="0" w:noHBand="0" w:noVBand="1"/>
      </w:tblPr>
      <w:tblGrid>
        <w:gridCol w:w="2358"/>
        <w:gridCol w:w="3777"/>
        <w:gridCol w:w="3224"/>
      </w:tblGrid>
      <w:tr>
        <w:trPr>
          <w:tblHeader/>
        </w:trPr>
        <w:tc>
          <w:tcPr>
            <w:tcW w:w="2358" w:type="dxa"/>
            <w:shd w:val="clear" w:color="auto" w:fill="F2F2F2"/>
          </w:tcPr>
          <w:p>
            <w:pPr/>
            <w:r>
              <w:t xml:space="preserve">Colour</w:t>
            </w:r>
          </w:p>
        </w:tc>
        <w:tc>
          <w:tcPr>
            <w:tcW w:w="3777" w:type="dxa"/>
            <w:shd w:val="clear" w:color="auto" w:fill="F2F2F2"/>
          </w:tcPr>
          <w:p>
            <w:pPr/>
            <w:r>
              <w:t xml:space="preserve">Soft background</w:t>
            </w:r>
          </w:p>
        </w:tc>
        <w:tc>
          <w:tcPr>
            <w:tcW w:w="3224" w:type="dxa"/>
            <w:shd w:val="clear" w:color="auto" w:fill="F2F2F2"/>
          </w:tcPr>
          <w:p>
            <w:pPr/>
            <w:r>
              <w:t xml:space="preserve">Strong colour</w:t>
            </w:r>
          </w:p>
        </w:tc>
      </w:tr>
      <w:tr>
        <w:tc>
          <w:tcPr>
            <w:tcW w:w="2358" w:type="dxa"/>
          </w:tcPr>
          <w:p>
            <w:pPr/>
            <w:r>
              <w:t xml:space="preserve">Coral</w:t>
            </w:r>
          </w:p>
        </w:tc>
        <w:tc>
          <w:tcPr>
            <w:tcW w:w="3777" w:type="dxa"/>
          </w:tcPr>
          <w:p>
            <w:pPr/>
            <w:r>
              <w:t xml:space="preserve">#FFE3DC</w:t>
            </w:r>
          </w:p>
        </w:tc>
        <w:tc>
          <w:tcPr>
            <w:tcW w:w="3224" w:type="dxa"/>
          </w:tcPr>
          <w:p>
            <w:pPr/>
            <w:r>
              <w:t xml:space="preserve">#D9432B</w:t>
            </w:r>
          </w:p>
        </w:tc>
      </w:tr>
      <w:tr>
        <w:tc>
          <w:tcPr>
            <w:tcW w:w="2358" w:type="dxa"/>
          </w:tcPr>
          <w:p>
            <w:pPr/>
            <w:r>
              <w:t xml:space="preserve">Sunshine</w:t>
            </w:r>
          </w:p>
        </w:tc>
        <w:tc>
          <w:tcPr>
            <w:tcW w:w="3777" w:type="dxa"/>
          </w:tcPr>
          <w:p>
            <w:pPr/>
            <w:r>
              <w:t xml:space="preserve">#FFF1C2</w:t>
            </w:r>
          </w:p>
        </w:tc>
        <w:tc>
          <w:tcPr>
            <w:tcW w:w="3224" w:type="dxa"/>
          </w:tcPr>
          <w:p>
            <w:pPr/>
            <w:r>
              <w:t xml:space="preserve">#A86B00</w:t>
            </w:r>
          </w:p>
        </w:tc>
      </w:tr>
      <w:tr>
        <w:tc>
          <w:tcPr>
            <w:tcW w:w="2358" w:type="dxa"/>
          </w:tcPr>
          <w:p>
            <w:pPr/>
            <w:r>
              <w:t xml:space="preserve">Mint</w:t>
            </w:r>
          </w:p>
        </w:tc>
        <w:tc>
          <w:tcPr>
            <w:tcW w:w="3777" w:type="dxa"/>
          </w:tcPr>
          <w:p>
            <w:pPr/>
            <w:r>
              <w:t xml:space="preserve">#D8F5E6</w:t>
            </w:r>
          </w:p>
        </w:tc>
        <w:tc>
          <w:tcPr>
            <w:tcW w:w="3224" w:type="dxa"/>
          </w:tcPr>
          <w:p>
            <w:pPr/>
            <w:r>
              <w:t xml:space="preserve">#1B8A55</w:t>
            </w:r>
          </w:p>
        </w:tc>
      </w:tr>
      <w:tr>
        <w:tc>
          <w:tcPr>
            <w:tcW w:w="2358" w:type="dxa"/>
          </w:tcPr>
          <w:p>
            <w:pPr/>
            <w:r>
              <w:t xml:space="preserve">Sky</w:t>
            </w:r>
          </w:p>
        </w:tc>
        <w:tc>
          <w:tcPr>
            <w:tcW w:w="3777" w:type="dxa"/>
          </w:tcPr>
          <w:p>
            <w:pPr/>
            <w:r>
              <w:t xml:space="preserve">#DCEBFF</w:t>
            </w:r>
          </w:p>
        </w:tc>
        <w:tc>
          <w:tcPr>
            <w:tcW w:w="3224" w:type="dxa"/>
          </w:tcPr>
          <w:p>
            <w:pPr/>
            <w:r>
              <w:t xml:space="preserve">#2563C9</w:t>
            </w:r>
          </w:p>
        </w:tc>
      </w:tr>
      <w:tr>
        <w:tc>
          <w:tcPr>
            <w:tcW w:w="2358" w:type="dxa"/>
          </w:tcPr>
          <w:p>
            <w:pPr/>
            <w:r>
              <w:t xml:space="preserve">Lavender</w:t>
            </w:r>
          </w:p>
        </w:tc>
        <w:tc>
          <w:tcPr>
            <w:tcW w:w="3777" w:type="dxa"/>
          </w:tcPr>
          <w:p>
            <w:pPr/>
            <w:r>
              <w:t xml:space="preserve">#E9E2FF</w:t>
            </w:r>
          </w:p>
        </w:tc>
        <w:tc>
          <w:tcPr>
            <w:tcW w:w="3224" w:type="dxa"/>
          </w:tcPr>
          <w:p>
            <w:pPr/>
            <w:r>
              <w:t xml:space="preserve">#5B3FD1</w:t>
            </w:r>
          </w:p>
        </w:tc>
      </w:tr>
      <w:tr>
        <w:tc>
          <w:tcPr>
            <w:tcW w:w="2358" w:type="dxa"/>
          </w:tcPr>
          <w:p>
            <w:pPr/>
            <w:r>
              <w:t xml:space="preserve">Pink</w:t>
            </w:r>
          </w:p>
        </w:tc>
        <w:tc>
          <w:tcPr>
            <w:tcW w:w="3777" w:type="dxa"/>
          </w:tcPr>
          <w:p>
            <w:pPr/>
            <w:r>
              <w:t xml:space="preserve">#FFDDEB</w:t>
            </w:r>
          </w:p>
        </w:tc>
        <w:tc>
          <w:tcPr>
            <w:tcW w:w="3224" w:type="dxa"/>
          </w:tcPr>
          <w:p>
            <w:pPr/>
            <w:r>
              <w:t xml:space="preserve">#C2255C</w:t>
            </w:r>
          </w:p>
        </w:tc>
      </w:tr>
      <w:tr>
        <w:tc>
          <w:tcPr>
            <w:tcW w:w="2358" w:type="dxa"/>
          </w:tcPr>
          <w:p>
            <w:pPr/>
            <w:r>
              <w:t xml:space="preserve">Teal</w:t>
            </w:r>
          </w:p>
        </w:tc>
        <w:tc>
          <w:tcPr>
            <w:tcW w:w="3777" w:type="dxa"/>
          </w:tcPr>
          <w:p>
            <w:pPr/>
            <w:r>
              <w:t xml:space="preserve">#D2F3F1</w:t>
            </w:r>
          </w:p>
        </w:tc>
        <w:tc>
          <w:tcPr>
            <w:tcW w:w="3224" w:type="dxa"/>
          </w:tcPr>
          <w:p>
            <w:pPr/>
            <w:r>
              <w:t xml:space="preserve">#0F7F7A</w:t>
            </w:r>
          </w:p>
        </w:tc>
      </w:tr>
      <w:tr>
        <w:tc>
          <w:tcPr>
            <w:tcW w:w="2358" w:type="dxa"/>
          </w:tcPr>
          <w:p>
            <w:pPr/>
            <w:r>
              <w:t xml:space="preserve">Peach</w:t>
            </w:r>
          </w:p>
        </w:tc>
        <w:tc>
          <w:tcPr>
            <w:tcW w:w="3777" w:type="dxa"/>
          </w:tcPr>
          <w:p>
            <w:pPr/>
            <w:r>
              <w:t xml:space="preserve">#FFE6CF</w:t>
            </w:r>
          </w:p>
        </w:tc>
        <w:tc>
          <w:tcPr>
            <w:tcW w:w="3224" w:type="dxa"/>
          </w:tcPr>
          <w:p>
            <w:pPr/>
            <w:r>
              <w:t xml:space="preserve">#C2570C</w:t>
            </w:r>
          </w:p>
        </w:tc>
      </w:tr>
    </w:tbl>
    <w:p>
      <w:pPr/>
      <w:r>
        <w:t xml:space="preserve">In the dark theme the soft background becomes the strong colour at 25% opacity on the card surface.</w:t>
      </w:r>
    </w:p>
    <w:p>
      <w:pPr>
        <w:pStyle w:val="Heading4"/>
      </w:pPr>
      <w:r>
        <w:t xml:space="preserve">Typography</w:t>
      </w:r>
    </w:p>
    <w:p>
      <w:pPr>
        <w:pStyle w:val="ListParagraph"/>
        <w:numPr>
          <w:ilvl w:val="0"/>
          <w:numId w:val="20"/>
        </w:numPr>
      </w:pPr>
      <w:r>
        <w:rPr>
          <w:b/>
        </w:rPr>
        <w:t xml:space="preserve">Headings and big numbers:</w:t>
      </w:r>
      <w:r>
        <w:t xml:space="preserve"> a characterful rounded or grotesque font in bold to extra-bold, for example Bricolage Grotesque or Plus Jakarta Sans.</w:t>
      </w:r>
    </w:p>
    <w:p>
      <w:pPr>
        <w:pStyle w:val="ListParagraph"/>
        <w:numPr>
          <w:ilvl w:val="0"/>
          <w:numId w:val="20"/>
        </w:numPr>
      </w:pPr>
      <w:r>
        <w:rPr>
          <w:b/>
        </w:rPr>
        <w:t xml:space="preserve">Body text:</w:t>
      </w:r>
      <w:r>
        <w:t xml:space="preserve"> a clean friendly font such as DM Sans.</w:t>
      </w:r>
    </w:p>
    <w:p>
      <w:pPr>
        <w:pStyle w:val="ListParagraph"/>
        <w:numPr>
          <w:ilvl w:val="0"/>
          <w:numId w:val="20"/>
        </w:numPr>
      </w:pPr>
      <w:r>
        <w:t xml:space="preserve">Fonts are bundled inside the app (not loaded from the internet), so the app looks the same offline. Provide a system-font fallback.</w:t>
      </w:r>
    </w:p>
    <w:p>
      <w:pPr>
        <w:pStyle w:val="ListParagraph"/>
        <w:numPr>
          <w:ilvl w:val="0"/>
          <w:numId w:val="20"/>
        </w:numPr>
      </w:pPr>
      <w:r>
        <w:t xml:space="preserve">Sizes: big attendance number 48 to 56 px; screen title 28 px; card title 18 px; body 15 to 16 px; small label 12 to 13 px. Section titles are small, capital and letter-spaced, like "RECOMMENDED WITH DEALS" in the Zomato screenshot.</w:t>
      </w:r>
    </w:p>
    <w:p>
      <w:pPr>
        <w:pStyle w:val="ListParagraph"/>
        <w:numPr>
          <w:ilvl w:val="0"/>
          <w:numId w:val="20"/>
        </w:numPr>
      </w:pPr>
      <w:r>
        <w:t xml:space="preserve">Numbers (percentages, dates, countdowns) use fixed-width digits so they do not jump when they change.</w:t>
      </w:r>
    </w:p>
    <w:p>
      <w:pPr>
        <w:pStyle w:val="Heading4"/>
      </w:pPr>
      <w:r>
        <w:t xml:space="preserve">Shape, depth and spacing</w:t>
      </w:r>
    </w:p>
    <w:p>
      <w:pPr>
        <w:pStyle w:val="ListParagraph"/>
        <w:numPr>
          <w:ilvl w:val="0"/>
          <w:numId w:val="21"/>
        </w:numPr>
      </w:pPr>
      <w:r>
        <w:t xml:space="preserve">Corner radius: cards 20 to 24 px; sheets 28 px on top; buttons, chips, search bars and the bottom bar fully round (pill); icon tiles circles.</w:t>
      </w:r>
    </w:p>
    <w:p>
      <w:pPr>
        <w:pStyle w:val="ListParagraph"/>
        <w:numPr>
          <w:ilvl w:val="0"/>
          <w:numId w:val="21"/>
        </w:numPr>
      </w:pPr>
      <w:r>
        <w:t xml:space="preserve">Shadows are soft and layered (for example 0 8px 24px at 12% of the main colour), never hard black. The floating bottom bar sits on a slightly blurred, semi-transparent background, so content shows faintly behind it, as in the Zomato screenshot.</w:t>
      </w:r>
    </w:p>
    <w:p>
      <w:pPr>
        <w:pStyle w:val="ListParagraph"/>
        <w:numPr>
          <w:ilvl w:val="0"/>
          <w:numId w:val="21"/>
        </w:numPr>
      </w:pPr>
      <w:r>
        <w:t xml:space="preserve">Gradients are used on the header, the main banner and progress bars, but in two close warm colours, not rainbow.</w:t>
      </w:r>
    </w:p>
    <w:p>
      <w:pPr>
        <w:pStyle w:val="ListParagraph"/>
        <w:numPr>
          <w:ilvl w:val="0"/>
          <w:numId w:val="21"/>
        </w:numPr>
      </w:pPr>
      <w:r>
        <w:t xml:space="preserve">Spacing follows an 8 px grid: 16 to 20 px screen margins, 12 px between cards. Buttons and tap targets are at least 48 px tall. Leave at least 96 px at the bottom of every scrolling screen so the floating bar never hides content.</w:t>
      </w:r>
    </w:p>
    <w:p>
      <w:pPr>
        <w:pStyle w:val="Heading4"/>
      </w:pPr>
      <w:r>
        <w:t xml:space="preserve">Navigation: the floating pill bar</w:t>
      </w:r>
    </w:p>
    <w:p>
      <w:pPr>
        <w:pStyle w:val="ListParagraph"/>
        <w:numPr>
          <w:ilvl w:val="0"/>
          <w:numId w:val="22"/>
        </w:numPr>
      </w:pPr>
      <w:r>
        <w:t xml:space="preserve">A rounded pill floating 12 to 16 px above the bottom edge and inset from the sides, with a soft shadow and a slight blur.</w:t>
      </w:r>
    </w:p>
    <w:p>
      <w:pPr>
        <w:pStyle w:val="ListParagraph"/>
        <w:numPr>
          <w:ilvl w:val="0"/>
          <w:numId w:val="22"/>
        </w:numPr>
      </w:pPr>
      <w:r>
        <w:t xml:space="preserve">Four items: </w:t>
      </w:r>
      <w:r>
        <w:rPr>
          <w:b/>
        </w:rPr>
        <w:t xml:space="preserve">Today, Calendar, Subjects, Settings</w:t>
      </w:r>
      <w:r>
        <w:t xml:space="preserve">. The active item is a filled pill (the primary colour, or dark in the light theme) showing its icon and its label; the others show a soft icon, with a small label.</w:t>
      </w:r>
    </w:p>
    <w:p>
      <w:pPr>
        <w:pStyle w:val="ListParagraph"/>
        <w:numPr>
          <w:ilvl w:val="0"/>
          <w:numId w:val="22"/>
        </w:numPr>
      </w:pPr>
      <w:r>
        <w:t xml:space="preserve">The filled pill slides from one item to the next with a springy animation.</w:t>
      </w:r>
    </w:p>
    <w:p>
      <w:pPr>
        <w:pStyle w:val="ListParagraph"/>
        <w:numPr>
          <w:ilvl w:val="0"/>
          <w:numId w:val="22"/>
        </w:numPr>
      </w:pPr>
      <w:r>
        <w:t xml:space="preserve">Beside the bar, a </w:t>
      </w:r>
      <w:r>
        <w:rPr>
          <w:b/>
        </w:rPr>
        <w:t xml:space="preserve">round floating button</w:t>
      </w:r>
      <w:r>
        <w:t xml:space="preserve"> with a gradient (as the purple circle in the Zomato screenshot). It opens quick add: paste a reminder, add a lecture, add a deadline.</w:t>
      </w:r>
    </w:p>
    <w:p>
      <w:pPr>
        <w:pStyle w:val="ListParagraph"/>
        <w:numPr>
          <w:ilvl w:val="0"/>
          <w:numId w:val="22"/>
        </w:numPr>
      </w:pPr>
      <w:r>
        <w:t xml:space="preserve">The bar slides down out of the way when scrolling down and returns when scrolling up. It respects the phone's bottom safe area.</w:t>
      </w:r>
    </w:p>
    <w:p>
      <w:pPr>
        <w:pStyle w:val="Heading4"/>
      </w:pPr>
      <w:r>
        <w:t xml:space="preserve">Screen designs</w:t>
      </w:r>
    </w:p>
    <w:p>
      <w:pPr/>
      <w:r>
        <w:rPr>
          <w:b/>
        </w:rPr>
        <w:t xml:space="preserve">Today (home).</w:t>
      </w:r>
    </w:p>
    <w:p>
      <w:pPr>
        <w:pStyle w:val="ListParagraph"/>
        <w:numPr>
          <w:ilvl w:val="0"/>
          <w:numId w:val="23"/>
        </w:numPr>
      </w:pPr>
      <w:r>
        <w:t xml:space="preserve">A gradient header with a warm greeting and the date ("Good morning, 28 Oct"), a small round profile or theme button, and a row of soft rounded shortcut tiles (like the Amazon top row): Calendar, Courses, Deadlines.</w:t>
      </w:r>
    </w:p>
    <w:p>
      <w:pPr>
        <w:pStyle w:val="ListParagraph"/>
        <w:numPr>
          <w:ilvl w:val="0"/>
          <w:numId w:val="23"/>
        </w:numPr>
      </w:pPr>
      <w:r>
        <w:rPr>
          <w:b/>
        </w:rPr>
        <w:t xml:space="preserve">Edge to edge.</w:t>
      </w:r>
      <w:r>
        <w:t xml:space="preserve"> The gradient runs behind the phone's status bar, with white status icons, so the header feels like part of the screen.</w:t>
      </w:r>
    </w:p>
    <w:p>
      <w:pPr>
        <w:pStyle w:val="ListParagraph"/>
        <w:numPr>
          <w:ilvl w:val="0"/>
          <w:numId w:val="23"/>
        </w:numPr>
      </w:pPr>
      <w:r>
        <w:t xml:space="preserve">A </w:t>
      </w:r>
      <w:r>
        <w:rPr>
          <w:b/>
        </w:rPr>
        <w:t xml:space="preserve">white pill bar</w:t>
      </w:r>
      <w:r>
        <w:t xml:space="preserve"> under the header, like the Zomato and Uber search bars: "Paste a college message…" with a paste icon; tapping opens the paste box (D1).</w:t>
      </w:r>
    </w:p>
    <w:p>
      <w:pPr>
        <w:pStyle w:val="ListParagraph"/>
        <w:numPr>
          <w:ilvl w:val="0"/>
          <w:numId w:val="23"/>
        </w:numPr>
      </w:pPr>
      <w:r>
        <w:t xml:space="preserve">A big </w:t>
      </w:r>
      <w:r>
        <w:rPr>
          <w:b/>
        </w:rPr>
        <w:t xml:space="preserve">attendance hero card</w:t>
      </w:r>
      <w:r>
        <w:t xml:space="preserve"> that overlaps the header: the overall percentage as a large ring in the safe, limit or danger colour, and one friendly line ("You're safe! You can skip 3 more classes").</w:t>
      </w:r>
    </w:p>
    <w:p>
      <w:pPr>
        <w:pStyle w:val="ListParagraph"/>
        <w:numPr>
          <w:ilvl w:val="0"/>
          <w:numId w:val="23"/>
        </w:numPr>
      </w:pPr>
      <w:r>
        <w:rPr>
          <w:b/>
        </w:rPr>
        <w:t xml:space="preserve">This month</w:t>
      </w:r>
      <w:r>
        <w:t xml:space="preserve"> (section J): a small capital, letter-spaced section title "THIS MONTH" with the month name, then one compact rounded row per subject in the subject's soft colour: a round subject icon, the subject name, and three pill figures (classes, must attend, can skip). The can-skip pill is coloured green, amber or red like the percentages (J10). Tapping a row opens that subject's plan card.</w:t>
      </w:r>
    </w:p>
    <w:p>
      <w:pPr>
        <w:pStyle w:val="ListParagraph"/>
        <w:numPr>
          <w:ilvl w:val="0"/>
          <w:numId w:val="23"/>
        </w:numPr>
      </w:pPr>
      <w:r>
        <w:rPr>
          <w:b/>
        </w:rPr>
        <w:t xml:space="preserve">Today's classes</w:t>
      </w:r>
      <w:r>
        <w:t xml:space="preserve"> as rounded cards in each subject's soft colour, with the time and room, and three big pill buttons: Present, Absent, No class. A marked class shows a pop animation and a tick.</w:t>
      </w:r>
    </w:p>
    <w:p>
      <w:pPr>
        <w:pStyle w:val="ListParagraph"/>
        <w:numPr>
          <w:ilvl w:val="0"/>
          <w:numId w:val="23"/>
        </w:numPr>
      </w:pPr>
      <w:r>
        <w:rPr>
          <w:b/>
        </w:rPr>
        <w:t xml:space="preserve">Coming up</w:t>
      </w:r>
      <w:r>
        <w:t xml:space="preserve"> as sideways-scrolling deadline cards (like "Recommended with deals"): a subject-coloured card, a corner tag such as "3 days left" in the style of "50% OFF", the title and the date.</w:t>
      </w:r>
    </w:p>
    <w:p>
      <w:pPr>
        <w:pStyle w:val="ListParagraph"/>
        <w:numPr>
          <w:ilvl w:val="0"/>
          <w:numId w:val="23"/>
        </w:numPr>
      </w:pPr>
      <w:r>
        <w:t xml:space="preserve">A vivid colour </w:t>
      </w:r>
      <w:r>
        <w:rPr>
          <w:b/>
        </w:rPr>
        <w:t xml:space="preserve">banner card</w:t>
      </w:r>
      <w:r>
        <w:t xml:space="preserve"> for "revise next" (like the Uber promo card), with a playful illustration and a pill button.</w:t>
      </w:r>
    </w:p>
    <w:p>
      <w:pPr>
        <w:pStyle w:val="ListParagraph"/>
        <w:numPr>
          <w:ilvl w:val="0"/>
          <w:numId w:val="23"/>
        </w:numPr>
      </w:pPr>
      <w:r>
        <w:t xml:space="preserve">Rounded filter chips (like "Filters" and "Near &amp; Fast" in the Zomato screenshot): All, Today, This week.</w:t>
      </w:r>
    </w:p>
    <w:p>
      <w:pPr/>
      <w:r>
        <w:rPr>
          <w:b/>
        </w:rPr>
        <w:t xml:space="preserve">Calendar.</w:t>
      </w:r>
      <w:r>
        <w:t xml:space="preserve"> A large rounded month card; today is a gradient circle; subject-coloured dots mark classes and deadlines; tapping a date opens a bottom sheet with that day's classes, marks and deadlines. Events from email (section I) get their own colour.</w:t>
      </w:r>
    </w:p>
    <w:p>
      <w:pPr/>
      <w:r>
        <w:rPr>
          <w:b/>
        </w:rPr>
        <w:t xml:space="preserve">Subjects.</w:t>
      </w:r>
      <w:r>
        <w:t xml:space="preserve"> A grid of big round icon tiles like the Uber services grid, each with the subject colour, a friendly icon, the name, and a small badge showing the attendance percentage (green, amber or red like the "25%" tags). Each subject page starts with its monthly plan card (described next). Opening a subject shows tab chips (Units, Marks, Due, Special courses) with a bold sliding underline, like "For you" in the Amazon screenshot, and thick, rounded, gradient progress bars.</w:t>
      </w:r>
    </w:p>
    <w:p>
      <w:pPr/>
      <w:r>
        <w:rPr>
          <w:b/>
        </w:rPr>
        <w:t xml:space="preserve">Monthly plan card (top of each subject page).</w:t>
      </w:r>
    </w:p>
    <w:p>
      <w:pPr>
        <w:pStyle w:val="ListParagraph"/>
        <w:numPr>
          <w:ilvl w:val="0"/>
          <w:numId w:val="23"/>
        </w:numPr>
      </w:pPr>
      <w:r>
        <w:t xml:space="preserve">A large rounded card in the subject's soft colour. At the top: the month name with two round arrow buttons (or a swipe) to move between months, and a pill "This month" to jump back.</w:t>
      </w:r>
    </w:p>
    <w:p>
      <w:pPr>
        <w:pStyle w:val="ListParagraph"/>
        <w:numPr>
          <w:ilvl w:val="0"/>
          <w:numId w:val="23"/>
        </w:numPr>
      </w:pPr>
      <w:r>
        <w:t xml:space="preserve">Three big figures side by side, each with a small label under it: </w:t>
      </w:r>
      <w:r>
        <w:rPr>
          <w:b/>
        </w:rPr>
        <w:t xml:space="preserve">Classes</w:t>
      </w:r>
      <w:r>
        <w:t xml:space="preserve">, </w:t>
      </w:r>
      <w:r>
        <w:rPr>
          <w:b/>
        </w:rPr>
        <w:t xml:space="preserve">Must attend</w:t>
      </w:r>
      <w:r>
        <w:t xml:space="preserve"> and </w:t>
      </w:r>
      <w:r>
        <w:rPr>
          <w:b/>
        </w:rPr>
        <w:t xml:space="preserve">Can skip</w:t>
      </w:r>
      <w:r>
        <w:t xml:space="preserve">. Can skip is the largest and takes the safe, limit or danger colour. Numbers count up when the card opens.</w:t>
      </w:r>
    </w:p>
    <w:p>
      <w:pPr>
        <w:pStyle w:val="ListParagraph"/>
        <w:numPr>
          <w:ilvl w:val="0"/>
          <w:numId w:val="23"/>
        </w:numPr>
      </w:pPr>
      <w:r>
        <w:t xml:space="preserve">Under the figures, a thick rounded gradient bar split into attended, skipped and still to come, and one friendly line: "You can skip 18 more. Nice!", "At the limit. Don't miss the next class", or "Out of reach this month. Attend all 20 to reach 62.5%".</w:t>
      </w:r>
    </w:p>
    <w:p>
      <w:pPr>
        <w:pStyle w:val="ListParagraph"/>
        <w:numPr>
          <w:ilvl w:val="0"/>
          <w:numId w:val="23"/>
        </w:numPr>
      </w:pPr>
      <w:r>
        <w:rPr>
          <w:b/>
        </w:rPr>
        <w:t xml:space="preserve">Out of reach:</w:t>
      </w:r>
      <w:r>
        <w:t xml:space="preserve"> the card turns a soft red, the Can skip figure is replaced by the words "Out of reach", and the percentage the user will end on is shown.</w:t>
      </w:r>
    </w:p>
    <w:p>
      <w:pPr>
        <w:pStyle w:val="ListParagraph"/>
        <w:numPr>
          <w:ilvl w:val="0"/>
          <w:numId w:val="23"/>
        </w:numPr>
      </w:pPr>
      <w:r>
        <w:rPr>
          <w:b/>
        </w:rPr>
        <w:t xml:space="preserve">Months ahead:</w:t>
      </w:r>
      <w:r>
        <w:t xml:space="preserve"> a dashed outline and a small pill "Projection". </w:t>
      </w:r>
      <w:r>
        <w:rPr>
          <w:b/>
        </w:rPr>
        <w:t xml:space="preserve">Finished months:</w:t>
      </w:r>
      <w:r>
        <w:t xml:space="preserve"> a small pill "Finished", the figures become held, attended and missed, and a percentage ring shows the subject at the end of that month.</w:t>
      </w:r>
    </w:p>
    <w:p>
      <w:pPr>
        <w:pStyle w:val="ListParagraph"/>
        <w:numPr>
          <w:ilvl w:val="0"/>
          <w:numId w:val="23"/>
        </w:numPr>
      </w:pPr>
      <w:r>
        <w:t xml:space="preserve">The arrows fade out at the last month before the semester end date. With no end date set, the card shows a soft prompt "Add your semester end date to see later months" with a pill button that opens Settings. A subject with no classes shows a friendly empty state, "No classes this month".</w:t>
      </w:r>
    </w:p>
    <w:p>
      <w:pPr>
        <w:pStyle w:val="ListParagraph"/>
        <w:numPr>
          <w:ilvl w:val="0"/>
          <w:numId w:val="23"/>
        </w:numPr>
      </w:pPr>
      <w:r>
        <w:rPr>
          <w:b/>
        </w:rPr>
        <w:t xml:space="preserve">First-launch dates step:</w:t>
      </w:r>
      <w:r>
        <w:t xml:space="preserve"> after the timetable review, a friendly screen with two big rounded date fields (semester start date, tentative end date) and one short line saying why ("So I can plan your months"). The end date can be skipped and added later in Settings.</w:t>
      </w:r>
    </w:p>
    <w:p>
      <w:pPr/>
      <w:r>
        <w:rPr>
          <w:b/>
        </w:rPr>
        <w:t xml:space="preserve">Special courses.</w:t>
      </w:r>
      <w:r>
        <w:t xml:space="preserve"> Rounded cards, each with a coloured circle for the platform, the course name, the CO number, a status chip and an </w:t>
      </w:r>
      <w:r>
        <w:rPr>
          <w:b/>
        </w:rPr>
        <w:t xml:space="preserve">Open</w:t>
      </w:r>
      <w:r>
        <w:t xml:space="preserve"> pill button.</w:t>
      </w:r>
    </w:p>
    <w:p>
      <w:pPr/>
      <w:r>
        <w:rPr>
          <w:b/>
        </w:rPr>
        <w:t xml:space="preserve">Settings.</w:t>
      </w:r>
      <w:r>
        <w:t xml:space="preserve"> Soft grouped rounded lists; the threshold shown as a big number with a slider and an emoji; the assumed past attendance shown the same way (a big number with a slider, default 80%); the semester start and tentative end dates as two rounded date fields; the theme picker as three preview tiles.</w:t>
      </w:r>
    </w:p>
    <w:p>
      <w:pPr>
        <w:pStyle w:val="Heading4"/>
      </w:pPr>
      <w:r>
        <w:t xml:space="preserve">Motion and feel</w:t>
      </w:r>
    </w:p>
    <w:p>
      <w:pPr>
        <w:pStyle w:val="ListParagraph"/>
        <w:numPr>
          <w:ilvl w:val="0"/>
          <w:numId w:val="24"/>
        </w:numPr>
      </w:pPr>
      <w:r>
        <w:t xml:space="preserve">Spring animations on taps (a press shrinks the item to about 97%), on the sliding nav pill, on cards entering the screen (a short fade and rise, one after another), and on sheets.</w:t>
      </w:r>
    </w:p>
    <w:p>
      <w:pPr>
        <w:pStyle w:val="ListParagraph"/>
        <w:numPr>
          <w:ilvl w:val="0"/>
          <w:numId w:val="24"/>
        </w:numPr>
      </w:pPr>
      <w:r>
        <w:t xml:space="preserve">Numbers count up when a screen opens. A percentage ring fills smoothly when the value changes.</w:t>
      </w:r>
    </w:p>
    <w:p>
      <w:pPr>
        <w:pStyle w:val="ListParagraph"/>
        <w:numPr>
          <w:ilvl w:val="0"/>
          <w:numId w:val="24"/>
        </w:numPr>
      </w:pPr>
      <w:r>
        <w:t xml:space="preserve">A small celebration (a confetti burst or a bouncing tick) when the user marks the last class of the day, finishes a unit or completes a course.</w:t>
      </w:r>
    </w:p>
    <w:p>
      <w:pPr>
        <w:pStyle w:val="ListParagraph"/>
        <w:numPr>
          <w:ilvl w:val="0"/>
          <w:numId w:val="24"/>
        </w:numPr>
      </w:pPr>
      <w:r>
        <w:t xml:space="preserve">Loading uses soft shimmer placeholders, not spinners. Light haptic feedback on marking attendance.</w:t>
      </w:r>
    </w:p>
    <w:p>
      <w:pPr>
        <w:pStyle w:val="ListParagraph"/>
        <w:numPr>
          <w:ilvl w:val="0"/>
          <w:numId w:val="24"/>
        </w:numPr>
      </w:pPr>
      <w:r>
        <w:t xml:space="preserve">Respect the phone's "reduce motion" setting by turning these animations down.</w:t>
      </w:r>
    </w:p>
    <w:p>
      <w:pPr>
        <w:pStyle w:val="Heading4"/>
      </w:pPr>
      <w:r>
        <w:t xml:space="preserve">Icons, pictures and empty screens</w:t>
      </w:r>
    </w:p>
    <w:p>
      <w:pPr>
        <w:pStyle w:val="ListParagraph"/>
        <w:numPr>
          <w:ilvl w:val="0"/>
          <w:numId w:val="25"/>
        </w:numPr>
      </w:pPr>
      <w:r>
        <w:t xml:space="preserve">One rounded icon set with a consistent stroke (for example Phosphor or Lucide), in colour where it sits on a tile. Emoji may be used sparingly as accents, like in the Uber banner.</w:t>
      </w:r>
    </w:p>
    <w:p>
      <w:pPr>
        <w:pStyle w:val="ListParagraph"/>
        <w:numPr>
          <w:ilvl w:val="0"/>
          <w:numId w:val="25"/>
        </w:numPr>
      </w:pPr>
      <w:r>
        <w:t xml:space="preserve">Friendly illustrations on empty screens ("No classes today. Enjoy!", "No deadlines. Nice") and on the first-launch welcome.</w:t>
      </w:r>
    </w:p>
    <w:p>
      <w:pPr>
        <w:pStyle w:val="ListParagraph"/>
        <w:numPr>
          <w:ilvl w:val="0"/>
          <w:numId w:val="25"/>
        </w:numPr>
      </w:pPr>
      <w:r>
        <w:t xml:space="preserve">Decorative soft blobs or a gentle gradient mesh behind the header; no stock photos.</w:t>
      </w:r>
    </w:p>
    <w:p>
      <w:pPr>
        <w:pStyle w:val="Heading4"/>
      </w:pPr>
      <w:r>
        <w:t xml:space="preserve">How the builder must work</w:t>
      </w:r>
    </w:p>
    <w:p>
      <w:pPr>
        <w:pStyle w:val="ListParagraph"/>
        <w:numPr>
          <w:ilvl w:val="0"/>
          <w:numId w:val="26"/>
        </w:numPr>
      </w:pPr>
      <w:r>
        <w:t xml:space="preserve">Build the design tokens first, as one file of variables for colours, type, radii, shadows and spacing.</w:t>
      </w:r>
    </w:p>
    <w:p>
      <w:pPr>
        <w:pStyle w:val="ListParagraph"/>
        <w:numPr>
          <w:ilvl w:val="0"/>
          <w:numId w:val="26"/>
        </w:numPr>
      </w:pPr>
      <w:r>
        <w:t xml:space="preserve">Then build the reusable parts before any screen: Card, Chip, PillButton, FloatingNav, QuickAddButton, ProgressRing, SubjectTile, DeadlineCard, Banner, BottomSheet.</w:t>
      </w:r>
    </w:p>
    <w:p>
      <w:pPr>
        <w:pStyle w:val="ListParagraph"/>
        <w:numPr>
          <w:ilvl w:val="0"/>
          <w:numId w:val="26"/>
        </w:numPr>
      </w:pPr>
      <w:r>
        <w:t xml:space="preserve">Build the </w:t>
      </w:r>
      <w:r>
        <w:rPr>
          <w:b/>
        </w:rPr>
        <w:t xml:space="preserve">Today screen first</w:t>
      </w:r>
      <w:r>
        <w:t xml:space="preserve"> and show it to the owner for approval before the others. Look at it, list what is off, and fix it; repeat until it matches the references' energy.</w:t>
      </w:r>
    </w:p>
    <w:p>
      <w:pPr>
        <w:pStyle w:val="ListParagraph"/>
        <w:numPr>
          <w:ilvl w:val="0"/>
          <w:numId w:val="26"/>
        </w:numPr>
      </w:pPr>
      <w:r>
        <w:t xml:space="preserve">Test both themes and a 360 px wide phone. Check that white text on the gradient keeps a contrast of at least 4.5 to 1.</w:t>
      </w:r>
    </w:p>
    <w:p>
      <w:pPr>
        <w:pStyle w:val="ListParagraph"/>
        <w:numPr>
          <w:ilvl w:val="0"/>
          <w:numId w:val="26"/>
        </w:numPr>
      </w:pPr>
      <w:r>
        <w:t xml:space="preserve">Suggested libraries (defaults, bundled in the app so they work offline): an animation library such as Framer Motion, and one icon set.</w:t>
      </w:r>
    </w:p>
    <w:p>
      <w:pPr/>
      <w:r>
        <w:rPr>
          <w:b/>
        </w:rPr>
        <w:t xml:space="preserve">Design is done when:</w:t>
      </w:r>
      <w:r>
        <w:t xml:space="preserve"> the Today screen has the gradient header, the pill paste bar, the attendance hero card and the floating pill navigation with the round quick-add button; every subject has its own colour; both themes look colourful, not grey; and the owner agrees it feels like the reference apps.</w:t>
      </w:r>
    </w:p>
    <w:p>
      <w:pPr>
        <w:pStyle w:val="Heading2"/>
      </w:pPr>
      <w:r>
        <w:t xml:space="preserve">Data model</w:t>
      </w:r>
    </w:p>
    <w:p>
      <w:pPr/>
      <w:r>
        <w:t xml:space="preserve">All records are stored on the device. One shared file defines them and everything else imports from it.</w:t>
      </w:r>
    </w:p>
    <w:tbl>
      <w:tblPr>
        <w:tblStyle w:val="TableGrid"/>
        <w:tblW w:w="0" w:type="auto"/>
        <w:tblLayout w:type="fixed"/>
        <w:tblLook w:val="04A0" w:firstRow="1" w:lastRow="0" w:firstColumn="0" w:lastColumn="0" w:noHBand="0" w:noVBand="1"/>
      </w:tblPr>
      <w:tblGrid>
        <w:gridCol w:w="2539"/>
        <w:gridCol w:w="4920"/>
        <w:gridCol w:w="1901"/>
      </w:tblGrid>
      <w:tr>
        <w:trPr>
          <w:tblHeader/>
        </w:trPr>
        <w:tc>
          <w:tcPr>
            <w:tcW w:w="2539" w:type="dxa"/>
            <w:shd w:val="clear" w:color="auto" w:fill="F2F2F2"/>
          </w:tcPr>
          <w:p>
            <w:pPr/>
            <w:r>
              <w:t xml:space="preserve">Record</w:t>
            </w:r>
          </w:p>
        </w:tc>
        <w:tc>
          <w:tcPr>
            <w:tcW w:w="4920" w:type="dxa"/>
            <w:shd w:val="clear" w:color="auto" w:fill="F2F2F2"/>
          </w:tcPr>
          <w:p>
            <w:pPr/>
            <w:r>
              <w:t xml:space="preserve">Key fields</w:t>
            </w:r>
          </w:p>
        </w:tc>
        <w:tc>
          <w:tcPr>
            <w:tcW w:w="1901" w:type="dxa"/>
            <w:shd w:val="clear" w:color="auto" w:fill="F2F2F2"/>
          </w:tcPr>
          <w:p>
            <w:pPr/>
            <w:r>
              <w:t xml:space="preserve">Created when</w:t>
            </w:r>
          </w:p>
        </w:tc>
      </w:tr>
      <w:tr>
        <w:tc>
          <w:tcPr>
            <w:tcW w:w="2539" w:type="dxa"/>
          </w:tcPr>
          <w:p>
            <w:pPr/>
            <w:r>
              <w:rPr>
                <w:b/>
              </w:rPr>
              <w:t xml:space="preserve">Settings</w:t>
            </w:r>
          </w:p>
        </w:tc>
        <w:tc>
          <w:tcPr>
            <w:tcW w:w="4920" w:type="dxa"/>
          </w:tcPr>
          <w:p>
            <w:pPr/>
            <w:r>
              <w:t xml:space="preserve">threshold (default 75), reminder lead days (default 7), notification time, evening reminder on/off and time, semester name, start date, tentative end date, assumed past attendance % (default 80), plan start month (the month after the timetable was first confirmed)</w:t>
            </w:r>
          </w:p>
        </w:tc>
        <w:tc>
          <w:tcPr>
            <w:tcW w:w="1901" w:type="dxa"/>
          </w:tcPr>
          <w:p>
            <w:pPr/>
            <w:r>
              <w:t xml:space="preserve">First launch</w:t>
            </w:r>
          </w:p>
        </w:tc>
      </w:tr>
      <w:tr>
        <w:tc>
          <w:tcPr>
            <w:tcW w:w="2539" w:type="dxa"/>
          </w:tcPr>
          <w:p>
            <w:pPr/>
            <w:r>
              <w:rPr>
                <w:b/>
              </w:rPr>
              <w:t xml:space="preserve">Subject</w:t>
            </w:r>
          </w:p>
        </w:tc>
        <w:tc>
          <w:tcPr>
            <w:tcW w:w="4920" w:type="dxa"/>
          </w:tcPr>
          <w:p>
            <w:pPr/>
            <w:r>
              <w:t xml:space="preserve">id, short name, full name, credits (optional), attended, held (typed or calculated), per-subject threshold (optional)</w:t>
            </w:r>
          </w:p>
        </w:tc>
        <w:tc>
          <w:tcPr>
            <w:tcW w:w="1901" w:type="dxa"/>
          </w:tcPr>
          <w:p>
            <w:pPr/>
            <w:r>
              <w:t xml:space="preserve">Timetable confirmed, or added by hand</w:t>
            </w:r>
          </w:p>
        </w:tc>
      </w:tr>
      <w:tr>
        <w:tc>
          <w:tcPr>
            <w:tcW w:w="2539" w:type="dxa"/>
          </w:tcPr>
          <w:p>
            <w:pPr/>
            <w:r>
              <w:rPr>
                <w:b/>
              </w:rPr>
              <w:t xml:space="preserve">Slot</w:t>
            </w:r>
            <w:r>
              <w:t xml:space="preserve"> (timetable class)</w:t>
            </w:r>
          </w:p>
        </w:tc>
        <w:tc>
          <w:tcPr>
            <w:tcW w:w="4920" w:type="dxa"/>
          </w:tcPr>
          <w:p>
            <w:pPr/>
            <w:r>
              <w:t xml:space="preserve">id, subject id, weekday, start time, end time, type, room, teacher, valid from, valid until</w:t>
            </w:r>
          </w:p>
        </w:tc>
        <w:tc>
          <w:tcPr>
            <w:tcW w:w="1901" w:type="dxa"/>
          </w:tcPr>
          <w:p>
            <w:pPr/>
            <w:r>
              <w:t xml:space="preserve">Timetable confirmed or class added</w:t>
            </w:r>
          </w:p>
        </w:tc>
      </w:tr>
      <w:tr>
        <w:tc>
          <w:tcPr>
            <w:tcW w:w="2539" w:type="dxa"/>
          </w:tcPr>
          <w:p>
            <w:pPr/>
            <w:r>
              <w:rPr>
                <w:b/>
              </w:rPr>
              <w:t xml:space="preserve">Mark</w:t>
            </w:r>
          </w:p>
        </w:tc>
        <w:tc>
          <w:tcPr>
            <w:tcW w:w="4920" w:type="dxa"/>
          </w:tcPr>
          <w:p>
            <w:pPr/>
            <w:r>
              <w:t xml:space="preserve">date, slot id, status (present, absent, no class)</w:t>
            </w:r>
          </w:p>
        </w:tc>
        <w:tc>
          <w:tcPr>
            <w:tcW w:w="1901" w:type="dxa"/>
          </w:tcPr>
          <w:p>
            <w:pPr/>
            <w:r>
              <w:t xml:space="preserve">The user taps a status</w:t>
            </w:r>
          </w:p>
        </w:tc>
      </w:tr>
      <w:tr>
        <w:tc>
          <w:tcPr>
            <w:tcW w:w="2539" w:type="dxa"/>
          </w:tcPr>
          <w:p>
            <w:pPr/>
            <w:r>
              <w:rPr>
                <w:b/>
              </w:rPr>
              <w:t xml:space="preserve">Holiday</w:t>
            </w:r>
          </w:p>
        </w:tc>
        <w:tc>
          <w:tcPr>
            <w:tcW w:w="4920" w:type="dxa"/>
          </w:tcPr>
          <w:p>
            <w:pPr/>
            <w:r>
              <w:t xml:space="preserve">start date, end date, label</w:t>
            </w:r>
          </w:p>
        </w:tc>
        <w:tc>
          <w:tcPr>
            <w:tcW w:w="1901" w:type="dxa"/>
          </w:tcPr>
          <w:p>
            <w:pPr/>
            <w:r>
              <w:t xml:space="preserve">The user adds one</w:t>
            </w:r>
          </w:p>
        </w:tc>
      </w:tr>
      <w:tr>
        <w:tc>
          <w:tcPr>
            <w:tcW w:w="2539" w:type="dxa"/>
          </w:tcPr>
          <w:p>
            <w:pPr/>
            <w:r>
              <w:rPr>
                <w:b/>
              </w:rPr>
              <w:t xml:space="preserve">Deadline</w:t>
            </w:r>
          </w:p>
        </w:tc>
        <w:tc>
          <w:tcPr>
            <w:tcW w:w="4920" w:type="dxa"/>
          </w:tcPr>
          <w:p>
            <w:pPr/>
            <w:r>
              <w:t xml:space="preserve">id, subject id, title, due date, optional time, notes, done yes/no, source text (the pasted message), reminder dates</w:t>
            </w:r>
          </w:p>
        </w:tc>
        <w:tc>
          <w:tcPr>
            <w:tcW w:w="1901" w:type="dxa"/>
          </w:tcPr>
          <w:p>
            <w:pPr/>
            <w:r>
              <w:t xml:space="preserve">A pasted message is confirmed, or added by hand</w:t>
            </w:r>
          </w:p>
        </w:tc>
      </w:tr>
      <w:tr>
        <w:tc>
          <w:tcPr>
            <w:tcW w:w="2539" w:type="dxa"/>
          </w:tcPr>
          <w:p>
            <w:pPr/>
            <w:r>
              <w:rPr>
                <w:b/>
              </w:rPr>
              <w:t xml:space="preserve">Unit</w:t>
            </w:r>
          </w:p>
        </w:tc>
        <w:tc>
          <w:tcPr>
            <w:tcW w:w="4920" w:type="dxa"/>
          </w:tcPr>
          <w:p>
            <w:pPr/>
            <w:r>
              <w:t xml:space="preserve">id, subject id, title, hours in class, topics (an ordered list: topic name, taught date or empty, revised date or empty), revised date (or empty)</w:t>
            </w:r>
          </w:p>
        </w:tc>
        <w:tc>
          <w:tcPr>
            <w:tcW w:w="1901" w:type="dxa"/>
          </w:tcPr>
          <w:p>
            <w:pPr/>
            <w:r>
              <w:t xml:space="preserve">Added or read from a syllabus</w:t>
            </w:r>
          </w:p>
        </w:tc>
      </w:tr>
      <w:tr>
        <w:tc>
          <w:tcPr>
            <w:tcW w:w="2539" w:type="dxa"/>
          </w:tcPr>
          <w:p>
            <w:pPr/>
            <w:r>
              <w:rPr>
                <w:b/>
              </w:rPr>
              <w:t xml:space="preserve">Score</w:t>
            </w:r>
          </w:p>
        </w:tc>
        <w:tc>
          <w:tcPr>
            <w:tcW w:w="4920" w:type="dxa"/>
          </w:tcPr>
          <w:p>
            <w:pPr/>
            <w:r>
              <w:t xml:space="preserve">id, subject id, name, marks got, out of</w:t>
            </w:r>
          </w:p>
        </w:tc>
        <w:tc>
          <w:tcPr>
            <w:tcW w:w="1901" w:type="dxa"/>
          </w:tcPr>
          <w:p>
            <w:pPr/>
            <w:r>
              <w:t xml:space="preserve">The user enters it</w:t>
            </w:r>
          </w:p>
        </w:tc>
      </w:tr>
      <w:tr>
        <w:tc>
          <w:tcPr>
            <w:tcW w:w="2539" w:type="dxa"/>
          </w:tcPr>
          <w:p>
            <w:pPr/>
            <w:r>
              <w:rPr>
                <w:b/>
              </w:rPr>
              <w:t xml:space="preserve">Focus session</w:t>
            </w:r>
          </w:p>
        </w:tc>
        <w:tc>
          <w:tcPr>
            <w:tcW w:w="4920" w:type="dxa"/>
          </w:tcPr>
          <w:p>
            <w:pPr/>
            <w:r>
              <w:t xml:space="preserve">date, minutes, kind</w:t>
            </w:r>
          </w:p>
        </w:tc>
        <w:tc>
          <w:tcPr>
            <w:tcW w:w="1901" w:type="dxa"/>
          </w:tcPr>
          <w:p>
            <w:pPr/>
            <w:r>
              <w:t xml:space="preserve">A timer session ends</w:t>
            </w:r>
          </w:p>
        </w:tc>
      </w:tr>
    </w:tbl>
    <w:p>
      <w:pPr/>
      <w:r>
        <w:rPr>
          <w:b/>
        </w:rPr>
        <w:t xml:space="preserve">Course link</w:t>
      </w:r>
      <w:r>
        <w:t xml:space="preserve"> (record): id, subject id, unit number (optional), name, platform, web address, CO number, status (not started, started, completed), completed date, certificate submitted date (optional), needs checking yes/no. Created when the syllabus is read or when the user adds a link by hand. </w:t>
      </w:r>
      <w:r>
        <w:rPr>
          <w:b/>
        </w:rPr>
        <w:t xml:space="preserve">Topic group</w:t>
      </w:r>
      <w:r>
        <w:t xml:space="preserve"> (optional field on a topic): the group heading it sits under, from rule S14.</w:t>
      </w:r>
    </w:p>
    <w:p>
      <w:pPr/>
      <w:r>
        <w:rPr>
          <w:b/>
        </w:rPr>
        <w:t xml:space="preserve">Suggestion</w:t>
      </w:r>
      <w:r>
        <w:t xml:space="preserve"> (record): id, kind (deadline, activity, notice), title, subject id (optional), date, time (optional), source snippet, where it came from (share, notification, Gmail), message id (optional), status (new, added, dismissed). </w:t>
      </w:r>
      <w:r>
        <w:rPr>
          <w:b/>
        </w:rPr>
        <w:t xml:space="preserve">Event</w:t>
      </w:r>
      <w:r>
        <w:t xml:space="preserve"> (record): id, title, date, start and end time (optional), place (optional), reminder on or off, source.</w:t>
      </w:r>
    </w:p>
    <w:p>
      <w:pPr/>
      <w:r>
        <w:t xml:space="preserve">Rules the data must follow:</w:t>
      </w:r>
    </w:p>
    <w:p>
      <w:pPr>
        <w:pStyle w:val="ListParagraph"/>
        <w:numPr>
          <w:ilvl w:val="0"/>
          <w:numId w:val="27"/>
        </w:numPr>
      </w:pPr>
      <w:r>
        <w:t xml:space="preserve">Attended never exceeds held, and neither goes below 0.</w:t>
      </w:r>
    </w:p>
    <w:p>
      <w:pPr>
        <w:pStyle w:val="ListParagraph"/>
        <w:numPr>
          <w:ilvl w:val="0"/>
          <w:numId w:val="27"/>
        </w:numPr>
      </w:pPr>
      <w:r>
        <w:rPr>
          <w:b/>
        </w:rPr>
        <w:t xml:space="preserve">No class</w:t>
      </w:r>
      <w:r>
        <w:t xml:space="preserve"> counts in neither attended nor held.</w:t>
      </w:r>
    </w:p>
    <w:p>
      <w:pPr>
        <w:pStyle w:val="ListParagraph"/>
        <w:numPr>
          <w:ilvl w:val="0"/>
          <w:numId w:val="27"/>
        </w:numPr>
      </w:pPr>
      <w:r>
        <w:t xml:space="preserve">Editing the timetable changes future days only; past days keep their original classes and marks.</w:t>
      </w:r>
    </w:p>
    <w:p>
      <w:pPr>
        <w:pStyle w:val="ListParagraph"/>
        <w:numPr>
          <w:ilvl w:val="0"/>
          <w:numId w:val="27"/>
        </w:numPr>
      </w:pPr>
      <w:r>
        <w:t xml:space="preserve">A subject's totals are recalculated from the marks, plus any starting numbers the user typed in (B8), plus the assumed attendance for past classes not yet marked (J5).</w:t>
      </w:r>
    </w:p>
    <w:p>
      <w:pPr>
        <w:pStyle w:val="ListParagraph"/>
        <w:numPr>
          <w:ilvl w:val="0"/>
          <w:numId w:val="27"/>
        </w:numPr>
      </w:pPr>
      <w:r>
        <w:t xml:space="preserve">Monthly plan numbers (section J) are always calculated from the marks, timetable, holidays and settings. They are never stored.</w:t>
      </w:r>
    </w:p>
    <w:p>
      <w:pPr>
        <w:pStyle w:val="ListParagraph"/>
        <w:numPr>
          <w:ilvl w:val="0"/>
          <w:numId w:val="27"/>
        </w:numPr>
      </w:pPr>
      <w:r>
        <w:t xml:space="preserve">Deleting a deadline cancels all its scheduled notifications.</w:t>
      </w:r>
    </w:p>
    <w:p>
      <w:pPr>
        <w:pStyle w:val="ListParagraph"/>
        <w:numPr>
          <w:ilvl w:val="0"/>
          <w:numId w:val="27"/>
        </w:numPr>
      </w:pPr>
      <w:r>
        <w:t xml:space="preserve">Dates are stored as YYYY-MM-DD and shown day first.</w:t>
      </w:r>
    </w:p>
    <w:p>
      <w:pPr>
        <w:pStyle w:val="Heading2"/>
      </w:pPr>
      <w:r>
        <w:t xml:space="preserve">Reading rules (no AI)</w:t>
      </w:r>
    </w:p>
    <w:p>
      <w:pPr/>
      <w:r>
        <w:t xml:space="preserve">The timetable, reminder messages, the syllabus and the course links are read by fixed rules that run on the phone. There is no AI and no API in these four parts, and they work offline. The rules below were built and tested on the real Semester 1 files: a 43-page syllabus PDF with 7 subjects and 30 units, and one real college message. Every result goes to a review screen before anything is saved.</w:t>
      </w:r>
    </w:p>
    <w:p>
      <w:pPr>
        <w:pStyle w:val="Heading4"/>
      </w:pPr>
      <w:r>
        <w:t xml:space="preserve">Keeping the rules up to date</w:t>
      </w:r>
    </w:p>
    <w:p>
      <w:pPr/>
      <w:r>
        <w:t xml:space="preserve">The college uses the same syllabus format every semester, so these rules are the starting set, not a finished list. Whenever the owner gives a new sample syllabus, or a new kind of college message, the chatbot or developer building the app must:</w:t>
      </w:r>
    </w:p>
    <w:p>
      <w:pPr>
        <w:pStyle w:val="ListParagraph"/>
        <w:numPr>
          <w:ilvl w:val="0"/>
          <w:numId w:val="28"/>
        </w:numPr>
      </w:pPr>
      <w:r>
        <w:t xml:space="preserve">Run the readers on the new sample and compare the result with the file: every unit, its hours, its topics and every course link.</w:t>
      </w:r>
    </w:p>
    <w:p>
      <w:pPr>
        <w:pStyle w:val="ListParagraph"/>
        <w:numPr>
          <w:ilvl w:val="0"/>
          <w:numId w:val="28"/>
        </w:numPr>
      </w:pPr>
      <w:r>
        <w:t xml:space="preserve">Where something comes out wrong, add a new rule or change an existing one, and write it in the rule log below with the date and the example that needed it.</w:t>
      </w:r>
    </w:p>
    <w:p>
      <w:pPr>
        <w:pStyle w:val="ListParagraph"/>
        <w:numPr>
          <w:ilvl w:val="0"/>
          <w:numId w:val="28"/>
        </w:numPr>
      </w:pPr>
      <w:r>
        <w:t xml:space="preserve">Run all the earlier samples again to check that nothing that worked before has broken. Rules are numbered and are never removed without being logged.</w:t>
      </w:r>
    </w:p>
    <w:p>
      <w:pPr>
        <w:pStyle w:val="ListParagraph"/>
        <w:numPr>
          <w:ilvl w:val="0"/>
          <w:numId w:val="28"/>
        </w:numPr>
      </w:pPr>
      <w:r>
        <w:t xml:space="preserve">Keep the readers as one small module with automatic tests built from the sample files and the acceptance results below.</w:t>
      </w:r>
    </w:p>
    <w:p>
      <w:pPr/>
      <w:r>
        <w:t xml:space="preserve">The owner will provide a sample syllabus each semester. If one has not been provided, ask for it before building or changing the syllabus reader.</w:t>
      </w:r>
    </w:p>
    <w:p>
      <w:pPr>
        <w:pStyle w:val="Heading4"/>
      </w:pPr>
      <w:r>
        <w:t xml:space="preserve">Syllabus reading rules (S1 to S18)</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ID</w:t>
            </w:r>
          </w:p>
        </w:tc>
        <w:tc>
          <w:tcPr>
            <w:tcW w:w="4920" w:type="dxa"/>
            <w:shd w:val="clear" w:color="auto" w:fill="F2F2F2"/>
          </w:tcPr>
          <w:p>
            <w:pPr/>
            <w:r>
              <w:t xml:space="preserve">Rule</w:t>
            </w:r>
          </w:p>
        </w:tc>
        <w:tc>
          <w:tcPr>
            <w:tcW w:w="3720" w:type="dxa"/>
            <w:shd w:val="clear" w:color="auto" w:fill="F2F2F2"/>
          </w:tcPr>
          <w:p>
            <w:pPr/>
            <w:r>
              <w:t xml:space="preserve">Example from the Semester 1 syllabus</w:t>
            </w:r>
          </w:p>
        </w:tc>
      </w:tr>
      <w:tr>
        <w:tc>
          <w:tcPr>
            <w:tcW w:w="720" w:type="dxa"/>
          </w:tcPr>
          <w:p>
            <w:pPr/>
            <w:r>
              <w:t xml:space="preserve">S1</w:t>
            </w:r>
          </w:p>
        </w:tc>
        <w:tc>
          <w:tcPr>
            <w:tcW w:w="4920" w:type="dxa"/>
          </w:tcPr>
          <w:p>
            <w:pPr/>
            <w:r>
              <w:t xml:space="preserve">The file must have selectable text. Read the text with its line layout kept. A scanned or photographed syllabus has no text, so the app says so and offers typing it in</w:t>
            </w:r>
          </w:p>
        </w:tc>
        <w:tc>
          <w:tcPr>
            <w:tcW w:w="3720" w:type="dxa"/>
          </w:tcPr>
          <w:p>
            <w:pPr/>
            <w:r>
              <w:t xml:space="preserve">The Semester 1 PDF has a text layer</w:t>
            </w:r>
          </w:p>
        </w:tc>
      </w:tr>
      <w:tr>
        <w:tc>
          <w:tcPr>
            <w:tcW w:w="720" w:type="dxa"/>
          </w:tcPr>
          <w:p>
            <w:pPr/>
            <w:r>
              <w:t xml:space="preserve">S2</w:t>
            </w:r>
          </w:p>
        </w:tc>
        <w:tc>
          <w:tcPr>
            <w:tcW w:w="4920" w:type="dxa"/>
          </w:tcPr>
          <w:p>
            <w:pPr/>
            <w:r>
              <w:t xml:space="preserve">Delete the lines that repeat on every page: the university and issue line, and the programme and year line</w:t>
            </w:r>
          </w:p>
        </w:tc>
        <w:tc>
          <w:tcPr>
            <w:tcW w:w="3720" w:type="dxa"/>
          </w:tcPr>
          <w:p>
            <w:pPr/>
            <w:r>
              <w:t xml:space="preserve">"Vishwakarma University, Pune Issue 01: Rev No. 03", "B.Tech Computer Science and Engineering 2026"</w:t>
            </w:r>
          </w:p>
        </w:tc>
      </w:tr>
      <w:tr>
        <w:tc>
          <w:tcPr>
            <w:tcW w:w="720" w:type="dxa"/>
          </w:tcPr>
          <w:p>
            <w:pPr/>
            <w:r>
              <w:t xml:space="preserve">S3</w:t>
            </w:r>
          </w:p>
        </w:tc>
        <w:tc>
          <w:tcPr>
            <w:tcW w:w="4920" w:type="dxa"/>
          </w:tcPr>
          <w:p>
            <w:pPr/>
            <w:r>
              <w:t xml:space="preserve">A new subject starts at a line made of a course code, a colon and the course name. The same codes in the table near the front have no colon and are ignored</w:t>
            </w:r>
          </w:p>
        </w:tc>
        <w:tc>
          <w:tcPr>
            <w:tcW w:w="3720" w:type="dxa"/>
          </w:tcPr>
          <w:p>
            <w:pPr/>
            <w:r>
              <w:t xml:space="preserve">"BTECES26101: Statistics and Differential Calculus", "IKS25AI01A: Indian Knowledge System"</w:t>
            </w:r>
          </w:p>
        </w:tc>
      </w:tr>
      <w:tr>
        <w:tc>
          <w:tcPr>
            <w:tcW w:w="720" w:type="dxa"/>
          </w:tcPr>
          <w:p>
            <w:pPr/>
            <w:r>
              <w:t xml:space="preserve">S4</w:t>
            </w:r>
          </w:p>
        </w:tc>
        <w:tc>
          <w:tcPr>
            <w:tcW w:w="4920" w:type="dxa"/>
          </w:tcPr>
          <w:p>
            <w:pPr/>
            <w:r>
              <w:t xml:space="preserve">The units are between a line "Course Content" (any capitals) and the next line that starts with "Textbook", "Textbooks" or "Reference Books". Everything else (course outcomes, AI sections, experiments, tutorials, books) is skipped</w:t>
            </w:r>
          </w:p>
        </w:tc>
        <w:tc>
          <w:tcPr>
            <w:tcW w:w="3720" w:type="dxa"/>
          </w:tcPr>
          <w:p>
            <w:pPr/>
            <w:r>
              <w:t xml:space="preserve">"COURSE CONTENT", "Course Content"</w:t>
            </w:r>
          </w:p>
        </w:tc>
      </w:tr>
      <w:tr>
        <w:tc>
          <w:tcPr>
            <w:tcW w:w="720" w:type="dxa"/>
          </w:tcPr>
          <w:p>
            <w:pPr/>
            <w:r>
              <w:t xml:space="preserve">S5</w:t>
            </w:r>
          </w:p>
        </w:tc>
        <w:tc>
          <w:tcPr>
            <w:tcW w:w="4920" w:type="dxa"/>
          </w:tcPr>
          <w:p>
            <w:pPr/>
            <w:r>
              <w:t xml:space="preserve">A unit starts at a line beginning "Unit No" (any capitals, with or without a dot, with or without a leading zero) followed by its number</w:t>
            </w:r>
          </w:p>
        </w:tc>
        <w:tc>
          <w:tcPr>
            <w:tcW w:w="3720" w:type="dxa"/>
          </w:tcPr>
          <w:p>
            <w:pPr/>
            <w:r>
              <w:t xml:space="preserve">"UNIT NO.01", "Unit No 3", "Unit No. 02"</w:t>
            </w:r>
          </w:p>
        </w:tc>
      </w:tr>
      <w:tr>
        <w:tc>
          <w:tcPr>
            <w:tcW w:w="720" w:type="dxa"/>
          </w:tcPr>
          <w:p>
            <w:pPr/>
            <w:r>
              <w:t xml:space="preserve">S6</w:t>
            </w:r>
          </w:p>
        </w:tc>
        <w:tc>
          <w:tcPr>
            <w:tcW w:w="4920" w:type="dxa"/>
          </w:tcPr>
          <w:p>
            <w:pPr/>
            <w:r>
              <w:t xml:space="preserve">If "Unit" is on one line and "No.01" on the next, join them into one header</w:t>
            </w:r>
          </w:p>
        </w:tc>
        <w:tc>
          <w:tcPr>
            <w:tcW w:w="3720" w:type="dxa"/>
          </w:tcPr>
          <w:p>
            <w:pPr/>
            <w:r>
              <w:t xml:space="preserve">Fundamentals of Electronics</w:t>
            </w:r>
          </w:p>
        </w:tc>
      </w:tr>
      <w:tr>
        <w:tc>
          <w:tcPr>
            <w:tcW w:w="720" w:type="dxa"/>
          </w:tcPr>
          <w:p>
            <w:pPr/>
            <w:r>
              <w:t xml:space="preserve">S7</w:t>
            </w:r>
          </w:p>
        </w:tc>
        <w:tc>
          <w:tcPr>
            <w:tcW w:w="4920" w:type="dxa"/>
          </w:tcPr>
          <w:p>
            <w:pPr/>
            <w:r>
              <w:t xml:space="preserve">Hours = the number next to the word "Hours", on either side of it; if the word is missing, the first number after the title</w:t>
            </w:r>
          </w:p>
        </w:tc>
        <w:tc>
          <w:tcPr>
            <w:tcW w:w="3720" w:type="dxa"/>
          </w:tcPr>
          <w:p>
            <w:pPr/>
            <w:r>
              <w:t xml:space="preserve">"9 Hours", "Hours 9", "DESCRIPTIVE STATISTICS 08"</w:t>
            </w:r>
          </w:p>
        </w:tc>
      </w:tr>
      <w:tr>
        <w:tc>
          <w:tcPr>
            <w:tcW w:w="720" w:type="dxa"/>
          </w:tcPr>
          <w:p>
            <w:pPr/>
            <w:r>
              <w:t xml:space="preserve">S8</w:t>
            </w:r>
          </w:p>
        </w:tc>
        <w:tc>
          <w:tcPr>
            <w:tcW w:w="4920" w:type="dxa"/>
          </w:tcPr>
          <w:p>
            <w:pPr/>
            <w:r>
              <w:t xml:space="preserve">Title = the header text before the hours. If it wraps onto the next, more indented line, join that line</w:t>
            </w:r>
          </w:p>
        </w:tc>
        <w:tc>
          <w:tcPr>
            <w:tcW w:w="3720" w:type="dxa"/>
          </w:tcPr>
          <w:p>
            <w:pPr/>
            <w:r>
              <w:t xml:space="preserve">IKS "Number Systems and Units of Measurement and Mathematics"; VACO Unit 5</w:t>
            </w:r>
          </w:p>
        </w:tc>
      </w:tr>
      <w:tr>
        <w:tc>
          <w:tcPr>
            <w:tcW w:w="720" w:type="dxa"/>
          </w:tcPr>
          <w:p>
            <w:pPr/>
            <w:r>
              <w:t xml:space="preserve">S9</w:t>
            </w:r>
          </w:p>
        </w:tc>
        <w:tc>
          <w:tcPr>
            <w:tcW w:w="4920" w:type="dxa"/>
          </w:tcPr>
          <w:p>
            <w:pPr/>
            <w:r>
              <w:t xml:space="preserve">Drop table-column leftovers that sit beside the unit text: "Hours", "L", "CO", "BT", "BTL", numbers such as "1,2,3" and fragments such as "– 8 to"</w:t>
            </w:r>
          </w:p>
        </w:tc>
        <w:tc>
          <w:tcPr>
            <w:tcW w:w="3720" w:type="dxa"/>
          </w:tcPr>
          <w:p>
            <w:pPr/>
            <w:r>
              <w:t xml:space="preserve">The CO and BTL columns</w:t>
            </w:r>
          </w:p>
        </w:tc>
      </w:tr>
      <w:tr>
        <w:tc>
          <w:tcPr>
            <w:tcW w:w="720" w:type="dxa"/>
          </w:tcPr>
          <w:p>
            <w:pPr/>
            <w:r>
              <w:t xml:space="preserve">S10</w:t>
            </w:r>
          </w:p>
        </w:tc>
        <w:tc>
          <w:tcPr>
            <w:tcW w:w="4920" w:type="dxa"/>
          </w:tcPr>
          <w:p>
            <w:pPr/>
            <w:r>
              <w:t xml:space="preserve">Join the unit's lines into one text. A word broken at the end of a line with a hyphen is joined back</w:t>
            </w:r>
          </w:p>
        </w:tc>
        <w:tc>
          <w:tcPr>
            <w:tcW w:w="3720" w:type="dxa"/>
          </w:tcPr>
          <w:p>
            <w:pPr/>
            <w:r>
              <w:t xml:space="preserve">"Server-" + "Side"; "self-" + "regulation"</w:t>
            </w:r>
          </w:p>
        </w:tc>
      </w:tr>
      <w:tr>
        <w:tc>
          <w:tcPr>
            <w:tcW w:w="720" w:type="dxa"/>
          </w:tcPr>
          <w:p>
            <w:pPr/>
            <w:r>
              <w:t xml:space="preserve">S11</w:t>
            </w:r>
          </w:p>
        </w:tc>
        <w:tc>
          <w:tcPr>
            <w:tcW w:w="4920" w:type="dxa"/>
          </w:tcPr>
          <w:p>
            <w:pPr/>
            <w:r>
              <w:t xml:space="preserve">Split into topics at commas and semicolons that are outside brackets, and at a full stop followed by a capital letter. Text inside brackets stays inside its topic</w:t>
            </w:r>
          </w:p>
        </w:tc>
        <w:tc>
          <w:tcPr>
            <w:tcW w:w="3720" w:type="dxa"/>
          </w:tcPr>
          <w:p>
            <w:pPr/>
            <w:r>
              <w:t xml:space="preserve">"Inheritance: Concept, Modes and Types (Single, Multiple, Multilevel, Hierarchical)"</w:t>
            </w:r>
          </w:p>
        </w:tc>
      </w:tr>
      <w:tr>
        <w:tc>
          <w:tcPr>
            <w:tcW w:w="720" w:type="dxa"/>
          </w:tcPr>
          <w:p>
            <w:pPr/>
            <w:r>
              <w:t xml:space="preserve">S12</w:t>
            </w:r>
          </w:p>
        </w:tc>
        <w:tc>
          <w:tcPr>
            <w:tcW w:w="4920" w:type="dxa"/>
          </w:tcPr>
          <w:p>
            <w:pPr/>
            <w:r>
              <w:t xml:space="preserve">A line clearly shorter than the others (under about 70% of their width) that is followed by a capital letter ends a paragraph and starts a new topic</w:t>
            </w:r>
          </w:p>
        </w:tc>
        <w:tc>
          <w:tcPr>
            <w:tcW w:w="3720" w:type="dxa"/>
          </w:tcPr>
          <w:p>
            <w:pPr/>
            <w:r>
              <w:t xml:space="preserve">SDC Unit 1: "Moments: Skewness and Kurtosis", then "Statistical Analysis using R software in case studies"</w:t>
            </w:r>
          </w:p>
        </w:tc>
      </w:tr>
      <w:tr>
        <w:tc>
          <w:tcPr>
            <w:tcW w:w="720" w:type="dxa"/>
          </w:tcPr>
          <w:p>
            <w:pPr/>
            <w:r>
              <w:t xml:space="preserve">S13</w:t>
            </w:r>
          </w:p>
        </w:tc>
        <w:tc>
          <w:tcPr>
            <w:tcW w:w="4920" w:type="dxa"/>
          </w:tcPr>
          <w:p>
            <w:pPr/>
            <w:r>
              <w:t xml:space="preserve">If a unit is a numbered list (1. 2. 3. …), each number is one topic, and a wrapped item is joined</w:t>
            </w:r>
          </w:p>
        </w:tc>
        <w:tc>
          <w:tcPr>
            <w:tcW w:w="3720" w:type="dxa"/>
          </w:tcPr>
          <w:p>
            <w:pPr/>
            <w:r>
              <w:t xml:space="preserve">ASEP's 15 guidelines</w:t>
            </w:r>
          </w:p>
        </w:tc>
      </w:tr>
      <w:tr>
        <w:tc>
          <w:tcPr>
            <w:tcW w:w="720" w:type="dxa"/>
          </w:tcPr>
          <w:p>
            <w:pPr/>
            <w:r>
              <w:t xml:space="preserve">S14</w:t>
            </w:r>
          </w:p>
        </w:tc>
        <w:tc>
          <w:tcPr>
            <w:tcW w:w="4920" w:type="dxa"/>
          </w:tcPr>
          <w:p>
            <w:pPr/>
            <w:r>
              <w:t xml:space="preserve">A short line that ends with a colon and nothing else is a group heading, kept above the topics that follow it</w:t>
            </w:r>
          </w:p>
        </w:tc>
        <w:tc>
          <w:tcPr>
            <w:tcW w:w="3720" w:type="dxa"/>
          </w:tcPr>
          <w:p>
            <w:pPr/>
            <w:r>
              <w:t xml:space="preserve">IKS "Astronomy:", "Mathematics:"</w:t>
            </w:r>
          </w:p>
        </w:tc>
      </w:tr>
      <w:tr>
        <w:tc>
          <w:tcPr>
            <w:tcW w:w="720" w:type="dxa"/>
          </w:tcPr>
          <w:p>
            <w:pPr/>
            <w:r>
              <w:t xml:space="preserve">S15</w:t>
            </w:r>
          </w:p>
        </w:tc>
        <w:tc>
          <w:tcPr>
            <w:tcW w:w="4920" w:type="dxa"/>
          </w:tcPr>
          <w:p>
            <w:pPr/>
            <w:r>
              <w:t xml:space="preserve">A label with a colon inside a line keeps the label on the first topic only; the user merges or splits on the review screen</w:t>
            </w:r>
          </w:p>
        </w:tc>
        <w:tc>
          <w:tcPr>
            <w:tcW w:w="3720" w:type="dxa"/>
          </w:tcPr>
          <w:p>
            <w:pPr/>
            <w:r>
              <w:t xml:space="preserve">CP Unit 1: "Operators: Arithmetic", then "Relational", "Logical", "Bitwise"</w:t>
            </w:r>
          </w:p>
        </w:tc>
      </w:tr>
      <w:tr>
        <w:tc>
          <w:tcPr>
            <w:tcW w:w="720" w:type="dxa"/>
          </w:tcPr>
          <w:p>
            <w:pPr/>
            <w:r>
              <w:t xml:space="preserve">S16</w:t>
            </w:r>
          </w:p>
        </w:tc>
        <w:tc>
          <w:tcPr>
            <w:tcW w:w="4920" w:type="dxa"/>
          </w:tcPr>
          <w:p>
            <w:pPr/>
            <w:r>
              <w:t xml:space="preserve">Clean-up: remove a stray ".," and a final full stop, and remove a leading "and". Change no other word, so the syllabus's own spelling stays</w:t>
            </w:r>
          </w:p>
        </w:tc>
        <w:tc>
          <w:tcPr>
            <w:tcW w:w="3720" w:type="dxa"/>
          </w:tcPr>
          <w:p>
            <w:pPr/>
            <w:r>
              <w:t xml:space="preserve">"Bay’s Theorem" is kept as written</w:t>
            </w:r>
          </w:p>
        </w:tc>
      </w:tr>
      <w:tr>
        <w:tc>
          <w:tcPr>
            <w:tcW w:w="720" w:type="dxa"/>
          </w:tcPr>
          <w:p>
            <w:pPr/>
            <w:r>
              <w:t xml:space="preserve">S17</w:t>
            </w:r>
          </w:p>
        </w:tc>
        <w:tc>
          <w:tcPr>
            <w:tcW w:w="4920" w:type="dxa"/>
          </w:tcPr>
          <w:p>
            <w:pPr/>
            <w:r>
              <w:t xml:space="preserve">A topic over 12 words is probably several topics joined without commas; flag it orange for the user to split</w:t>
            </w:r>
          </w:p>
        </w:tc>
        <w:tc>
          <w:tcPr>
            <w:tcW w:w="3720" w:type="dxa"/>
          </w:tcPr>
          <w:p>
            <w:pPr/>
            <w:r>
              <w:t xml:space="preserve">IKS Units 1 and 2</w:t>
            </w:r>
          </w:p>
        </w:tc>
      </w:tr>
      <w:tr>
        <w:tc>
          <w:tcPr>
            <w:tcW w:w="720" w:type="dxa"/>
          </w:tcPr>
          <w:p>
            <w:pPr/>
            <w:r>
              <w:t xml:space="preserve">S18</w:t>
            </w:r>
          </w:p>
        </w:tc>
        <w:tc>
          <w:tcPr>
            <w:tcW w:w="4920" w:type="dxa"/>
          </w:tcPr>
          <w:p>
            <w:pPr/>
            <w:r>
              <w:t xml:space="preserve">Match each syllabus subject to an existing subject by its code or name; otherwise create it</w:t>
            </w:r>
          </w:p>
        </w:tc>
        <w:tc>
          <w:tcPr>
            <w:tcW w:w="3720" w:type="dxa"/>
          </w:tcPr>
          <w:p>
            <w:pPr/>
            <w:r>
              <w:t xml:space="preserve">BTECES26103 matches Computer Programming</w:t>
            </w:r>
          </w:p>
        </w:tc>
      </w:tr>
    </w:tbl>
    <w:p>
      <w:pPr/>
      <w:r>
        <w:rPr>
          <w:b/>
        </w:rPr>
        <w:t xml:space="preserve">Acceptance result for the Semester 1 file.</w:t>
      </w:r>
      <w:r>
        <w:t xml:space="preserve"> The reader must find exactly this:</w:t>
      </w:r>
    </w:p>
    <w:tbl>
      <w:tblPr>
        <w:tblStyle w:val="TableGrid"/>
        <w:tblW w:w="0" w:type="auto"/>
        <w:tblLayout w:type="fixed"/>
        <w:tblLook w:val="04A0" w:firstRow="1" w:lastRow="0" w:firstColumn="0" w:lastColumn="0" w:noHBand="0" w:noVBand="1"/>
      </w:tblPr>
      <w:tblGrid>
        <w:gridCol w:w="4590"/>
        <w:gridCol w:w="3068"/>
        <w:gridCol w:w="1702"/>
      </w:tblGrid>
      <w:tr>
        <w:trPr>
          <w:tblHeader/>
        </w:trPr>
        <w:tc>
          <w:tcPr>
            <w:tcW w:w="4590" w:type="dxa"/>
            <w:shd w:val="clear" w:color="auto" w:fill="F2F2F2"/>
          </w:tcPr>
          <w:p>
            <w:pPr/>
            <w:r>
              <w:t xml:space="preserve">Subject</w:t>
            </w:r>
          </w:p>
        </w:tc>
        <w:tc>
          <w:tcPr>
            <w:tcW w:w="3068" w:type="dxa"/>
            <w:shd w:val="clear" w:color="auto" w:fill="F2F2F2"/>
          </w:tcPr>
          <w:p>
            <w:pPr/>
            <w:r>
              <w:t xml:space="preserve">Units</w:t>
            </w:r>
          </w:p>
        </w:tc>
        <w:tc>
          <w:tcPr>
            <w:tcW w:w="1702" w:type="dxa"/>
            <w:shd w:val="clear" w:color="auto" w:fill="F2F2F2"/>
          </w:tcPr>
          <w:p>
            <w:pPr/>
            <w:r>
              <w:t xml:space="preserve">Hours per unit</w:t>
            </w:r>
          </w:p>
        </w:tc>
      </w:tr>
      <w:tr>
        <w:tc>
          <w:tcPr>
            <w:tcW w:w="4590" w:type="dxa"/>
          </w:tcPr>
          <w:p>
            <w:pPr/>
            <w:r>
              <w:t xml:space="preserve">Statistics and Differential Calculus (SDC)</w:t>
            </w:r>
          </w:p>
        </w:tc>
        <w:tc>
          <w:tcPr>
            <w:tcW w:w="3068" w:type="dxa"/>
          </w:tcPr>
          <w:p>
            <w:pPr/>
            <w:r>
              <w:t xml:space="preserve">5</w:t>
            </w:r>
          </w:p>
        </w:tc>
        <w:tc>
          <w:tcPr>
            <w:tcW w:w="1702" w:type="dxa"/>
          </w:tcPr>
          <w:p>
            <w:pPr/>
            <w:r>
              <w:t xml:space="preserve">8, 8, 10, 10, 9</w:t>
            </w:r>
          </w:p>
        </w:tc>
      </w:tr>
      <w:tr>
        <w:tc>
          <w:tcPr>
            <w:tcW w:w="4590" w:type="dxa"/>
          </w:tcPr>
          <w:p>
            <w:pPr/>
            <w:r>
              <w:t xml:space="preserve">Fundamentals of Electronics (FE)</w:t>
            </w:r>
          </w:p>
        </w:tc>
        <w:tc>
          <w:tcPr>
            <w:tcW w:w="3068" w:type="dxa"/>
          </w:tcPr>
          <w:p>
            <w:pPr/>
            <w:r>
              <w:t xml:space="preserve">5</w:t>
            </w:r>
          </w:p>
        </w:tc>
        <w:tc>
          <w:tcPr>
            <w:tcW w:w="1702" w:type="dxa"/>
          </w:tcPr>
          <w:p>
            <w:pPr/>
            <w:r>
              <w:t xml:space="preserve">9 each</w:t>
            </w:r>
          </w:p>
        </w:tc>
      </w:tr>
      <w:tr>
        <w:tc>
          <w:tcPr>
            <w:tcW w:w="4590" w:type="dxa"/>
          </w:tcPr>
          <w:p>
            <w:pPr/>
            <w:r>
              <w:t xml:space="preserve">Computer Programming (CP)</w:t>
            </w:r>
          </w:p>
        </w:tc>
        <w:tc>
          <w:tcPr>
            <w:tcW w:w="3068" w:type="dxa"/>
          </w:tcPr>
          <w:p>
            <w:pPr/>
            <w:r>
              <w:t xml:space="preserve">5</w:t>
            </w:r>
          </w:p>
        </w:tc>
        <w:tc>
          <w:tcPr>
            <w:tcW w:w="1702" w:type="dxa"/>
          </w:tcPr>
          <w:p>
            <w:pPr/>
            <w:r>
              <w:t xml:space="preserve">9 each</w:t>
            </w:r>
          </w:p>
        </w:tc>
      </w:tr>
      <w:tr>
        <w:tc>
          <w:tcPr>
            <w:tcW w:w="4590" w:type="dxa"/>
          </w:tcPr>
          <w:p>
            <w:pPr/>
            <w:r>
              <w:t xml:space="preserve">Web Application Development (WAD)</w:t>
            </w:r>
          </w:p>
        </w:tc>
        <w:tc>
          <w:tcPr>
            <w:tcW w:w="3068" w:type="dxa"/>
          </w:tcPr>
          <w:p>
            <w:pPr/>
            <w:r>
              <w:t xml:space="preserve">4</w:t>
            </w:r>
          </w:p>
        </w:tc>
        <w:tc>
          <w:tcPr>
            <w:tcW w:w="1702" w:type="dxa"/>
          </w:tcPr>
          <w:p>
            <w:pPr/>
            <w:r>
              <w:t xml:space="preserve">4, 3, 5, 3</w:t>
            </w:r>
          </w:p>
        </w:tc>
      </w:tr>
      <w:tr>
        <w:tc>
          <w:tcPr>
            <w:tcW w:w="4590" w:type="dxa"/>
          </w:tcPr>
          <w:p>
            <w:pPr/>
            <w:r>
              <w:t xml:space="preserve">Applied Science and Engineering Project I (ASEP)</w:t>
            </w:r>
          </w:p>
        </w:tc>
        <w:tc>
          <w:tcPr>
            <w:tcW w:w="3068" w:type="dxa"/>
          </w:tcPr>
          <w:p>
            <w:pPr/>
            <w:r>
              <w:t xml:space="preserve">1, with 15 numbered items</w:t>
            </w:r>
          </w:p>
        </w:tc>
        <w:tc>
          <w:tcPr>
            <w:tcW w:w="1702" w:type="dxa"/>
          </w:tcPr>
          <w:p>
            <w:pPr/>
            <w:r>
              <w:t xml:space="preserve">30</w:t>
            </w:r>
          </w:p>
        </w:tc>
      </w:tr>
      <w:tr>
        <w:tc>
          <w:tcPr>
            <w:tcW w:w="4590" w:type="dxa"/>
          </w:tcPr>
          <w:p>
            <w:pPr/>
            <w:r>
              <w:t xml:space="preserve">Value Added Career Orientation I (VACO)</w:t>
            </w:r>
          </w:p>
        </w:tc>
        <w:tc>
          <w:tcPr>
            <w:tcW w:w="3068" w:type="dxa"/>
          </w:tcPr>
          <w:p>
            <w:pPr/>
            <w:r>
              <w:t xml:space="preserve">5</w:t>
            </w:r>
          </w:p>
        </w:tc>
        <w:tc>
          <w:tcPr>
            <w:tcW w:w="1702" w:type="dxa"/>
          </w:tcPr>
          <w:p>
            <w:pPr/>
            <w:r>
              <w:t xml:space="preserve">6 each</w:t>
            </w:r>
          </w:p>
        </w:tc>
      </w:tr>
      <w:tr>
        <w:tc>
          <w:tcPr>
            <w:tcW w:w="4590" w:type="dxa"/>
          </w:tcPr>
          <w:p>
            <w:pPr/>
            <w:r>
              <w:t xml:space="preserve">Indian Knowledge System (IKS)</w:t>
            </w:r>
          </w:p>
        </w:tc>
        <w:tc>
          <w:tcPr>
            <w:tcW w:w="3068" w:type="dxa"/>
          </w:tcPr>
          <w:p>
            <w:pPr/>
            <w:r>
              <w:t xml:space="preserve">5</w:t>
            </w:r>
          </w:p>
        </w:tc>
        <w:tc>
          <w:tcPr>
            <w:tcW w:w="1702" w:type="dxa"/>
          </w:tcPr>
          <w:p>
            <w:pPr/>
            <w:r>
              <w:t xml:space="preserve">6 each</w:t>
            </w:r>
          </w:p>
        </w:tc>
      </w:tr>
    </w:tbl>
    <w:p>
      <w:pPr/>
      <w:r>
        <w:t xml:space="preserve">That is 30 units in all. The topic lists of SDC, CP and WAD were checked closely and are right wherever the syllabus separates topics with commas or semicolons; the others should be checked on the review screen.</w:t>
      </w:r>
    </w:p>
    <w:p>
      <w:pPr/>
      <w:r>
        <w:rPr>
          <w:b/>
        </w:rPr>
        <w:t xml:space="preserve">Known limits</w:t>
      </w:r>
    </w:p>
    <w:p>
      <w:pPr>
        <w:pStyle w:val="ListParagraph"/>
        <w:numPr>
          <w:ilvl w:val="0"/>
          <w:numId w:val="29"/>
        </w:numPr>
      </w:pPr>
      <w:r>
        <w:t xml:space="preserve">Where the syllabus gives no separator between topics, the reader cannot split them. IKS runs several topics together, and WAD Unit 3 puts "error handling" and "DOM: DOM levels" into one topic. These are flagged (S17) and the user splits them.</w:t>
      </w:r>
    </w:p>
    <w:p>
      <w:pPr>
        <w:pStyle w:val="ListParagraph"/>
        <w:numPr>
          <w:ilvl w:val="0"/>
          <w:numId w:val="29"/>
        </w:numPr>
      </w:pPr>
      <w:r>
        <w:t xml:space="preserve">Rule S15 leaves the label on only the first topic of a list.</w:t>
      </w:r>
    </w:p>
    <w:p>
      <w:pPr>
        <w:pStyle w:val="ListParagraph"/>
        <w:numPr>
          <w:ilvl w:val="0"/>
          <w:numId w:val="29"/>
        </w:numPr>
      </w:pPr>
      <w:r>
        <w:t xml:space="preserve">A scanned syllabus cannot be read. A new layout in a later semester needs new rules.</w:t>
      </w:r>
    </w:p>
    <w:p>
      <w:pPr>
        <w:pStyle w:val="Heading4"/>
      </w:pPr>
      <w:r>
        <w:t xml:space="preserve">Course link rules (L1 to L6)</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ID</w:t>
            </w:r>
          </w:p>
        </w:tc>
        <w:tc>
          <w:tcPr>
            <w:tcW w:w="8165" w:type="dxa"/>
            <w:shd w:val="clear" w:color="auto" w:fill="F2F2F2"/>
          </w:tcPr>
          <w:p>
            <w:pPr/>
            <w:r>
              <w:t xml:space="preserve">Rule</w:t>
            </w:r>
          </w:p>
        </w:tc>
      </w:tr>
      <w:tr>
        <w:tc>
          <w:tcPr>
            <w:tcW w:w="1194" w:type="dxa"/>
          </w:tcPr>
          <w:p>
            <w:pPr/>
            <w:r>
              <w:t xml:space="preserve">L1</w:t>
            </w:r>
          </w:p>
        </w:tc>
        <w:tc>
          <w:tcPr>
            <w:tcW w:w="8165" w:type="dxa"/>
          </w:tcPr>
          <w:p>
            <w:pPr/>
            <w:r>
              <w:t xml:space="preserve">The PDF has no clickable links, so links are read from the text. A link is text that starts with "http". The file splits each link over several lines, so lines are joined until the link ends</w:t>
            </w:r>
          </w:p>
        </w:tc>
      </w:tr>
      <w:tr>
        <w:tc>
          <w:tcPr>
            <w:tcW w:w="1194" w:type="dxa"/>
          </w:tcPr>
          <w:p>
            <w:pPr/>
            <w:r>
              <w:t xml:space="preserve">L2</w:t>
            </w:r>
          </w:p>
        </w:tc>
        <w:tc>
          <w:tcPr>
            <w:tcW w:w="8165" w:type="dxa"/>
          </w:tcPr>
          <w:p>
            <w:pPr/>
            <w:r>
              <w:t xml:space="preserve">Infosys Springboard links are rebuilt from their fixed shape: https://infyspringboard.onwingspan.com/web/en/app/toc/ + the course id ("lex_auth_" and digits, sometimes ending "</w:t>
            </w:r>
            <w:r>
              <w:rPr>
                <w:i/>
              </w:rPr>
              <w:t xml:space="preserve">shared", or "lex</w:t>
            </w:r>
            <w:r>
              <w:t xml:space="preserve">" and digits) + /overview. Spaces and the stray digits that the CO column puts inside a link (for example "infyspringboard.on1wingspan") are removed</w:t>
            </w:r>
          </w:p>
        </w:tc>
      </w:tr>
      <w:tr>
        <w:tc>
          <w:tcPr>
            <w:tcW w:w="1194" w:type="dxa"/>
          </w:tcPr>
          <w:p>
            <w:pPr/>
            <w:r>
              <w:t xml:space="preserve">L3</w:t>
            </w:r>
          </w:p>
        </w:tc>
        <w:tc>
          <w:tcPr>
            <w:tcW w:w="8165" w:type="dxa"/>
          </w:tcPr>
          <w:p>
            <w:pPr/>
            <w:r>
              <w:t xml:space="preserve">Course name = the course title next to the link in the table ("Learning CSS", "Introduction to HTML", "Future of Work"). Unit = the table row it sits in. CO = the CO number in that row</w:t>
            </w:r>
          </w:p>
        </w:tc>
      </w:tr>
      <w:tr>
        <w:tc>
          <w:tcPr>
            <w:tcW w:w="1194" w:type="dxa"/>
          </w:tcPr>
          <w:p>
            <w:pPr/>
            <w:r>
              <w:t xml:space="preserve">L4</w:t>
            </w:r>
          </w:p>
        </w:tc>
        <w:tc>
          <w:tcPr>
            <w:tcW w:w="8165" w:type="dxa"/>
          </w:tcPr>
          <w:p>
            <w:pPr/>
            <w:r>
              <w:t xml:space="preserve">A link that still does not end in /overview after rebuilding, or still has stray text in it, is marked "check link" and the user pastes the correct address</w:t>
            </w:r>
          </w:p>
        </w:tc>
      </w:tr>
      <w:tr>
        <w:tc>
          <w:tcPr>
            <w:tcW w:w="1194" w:type="dxa"/>
          </w:tcPr>
          <w:p>
            <w:pPr/>
            <w:r>
              <w:t xml:space="preserve">L5</w:t>
            </w:r>
          </w:p>
        </w:tc>
        <w:tc>
          <w:tcPr>
            <w:tcW w:w="8165" w:type="dxa"/>
          </w:tcPr>
          <w:p>
            <w:pPr/>
            <w:r>
              <w:t xml:space="preserve">Links to other sites (for example the LinkedIn links in ASEP) are kept as joined and marked "other"</w:t>
            </w:r>
          </w:p>
        </w:tc>
      </w:tr>
      <w:tr>
        <w:tc>
          <w:tcPr>
            <w:tcW w:w="1194" w:type="dxa"/>
          </w:tcPr>
          <w:p>
            <w:pPr/>
            <w:r>
              <w:t xml:space="preserve">L6</w:t>
            </w:r>
          </w:p>
        </w:tc>
        <w:tc>
          <w:tcPr>
            <w:tcW w:w="8165" w:type="dxa"/>
          </w:tcPr>
          <w:p>
            <w:pPr/>
            <w:r>
              <w:t xml:space="preserve">Course names that have no link (for example "Projects on Infosys Springboard: Hangman Game") become entries without a link</w:t>
            </w:r>
          </w:p>
        </w:tc>
      </w:tr>
    </w:tbl>
    <w:p>
      <w:pPr/>
      <w:r>
        <w:rPr>
          <w:b/>
        </w:rPr>
        <w:t xml:space="preserve">Result on the Semester 1 file.</w:t>
      </w:r>
      <w:r>
        <w:t xml:space="preserve"> 22 links were found: 14 read cleanly, 5 were repaired by L2, 2 were flagged "check link" (one in SDC Unit 1 and one in WAD Unit 3), and 1 other-site link was read. The other LinkedIn links in ASEP were not read and must be added by hand.</w:t>
      </w:r>
    </w:p>
    <w:p>
      <w:pPr>
        <w:pStyle w:val="Heading4"/>
      </w:pPr>
      <w:r>
        <w:t xml:space="preserve">Timetable reading rules (T1 to T9, planned)</w:t>
      </w:r>
    </w:p>
    <w:p>
      <w:pPr/>
      <w:r>
        <w:t xml:space="preserve">These rules are written the same way as the syllabus rules, but they have </w:t>
      </w:r>
      <w:r>
        <w:rPr>
          <w:b/>
        </w:rPr>
        <w:t xml:space="preserve">not been tested yet</w:t>
      </w:r>
      <w:r>
        <w:t xml:space="preserve">, because no sample timetable has been provided. The owner supplies one (the PDF, spreadsheet or text received from college). The developer or chatbot then builds the rules from it, tests them, corrects this list and adds them to the rule log. Until the rules can read a timetable, adding lectures by hand (A10) is the way to enter it.</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ID</w:t>
            </w:r>
          </w:p>
        </w:tc>
        <w:tc>
          <w:tcPr>
            <w:tcW w:w="8165" w:type="dxa"/>
            <w:shd w:val="clear" w:color="auto" w:fill="F2F2F2"/>
          </w:tcPr>
          <w:p>
            <w:pPr/>
            <w:r>
              <w:t xml:space="preserve">Planned rule</w:t>
            </w:r>
          </w:p>
        </w:tc>
      </w:tr>
      <w:tr>
        <w:tc>
          <w:tcPr>
            <w:tcW w:w="1194" w:type="dxa"/>
          </w:tcPr>
          <w:p>
            <w:pPr/>
            <w:r>
              <w:t xml:space="preserve">T1</w:t>
            </w:r>
          </w:p>
        </w:tc>
        <w:tc>
          <w:tcPr>
            <w:tcW w:w="8165" w:type="dxa"/>
          </w:tcPr>
          <w:p>
            <w:pPr/>
            <w:r>
              <w:t xml:space="preserve">Input is a PDF with selectable text, an Excel or CSV file, or pasted text. A photo or screenshot has no text and cannot be read by rules; the app says so and opens the by-hand screen</w:t>
            </w:r>
          </w:p>
        </w:tc>
      </w:tr>
      <w:tr>
        <w:tc>
          <w:tcPr>
            <w:tcW w:w="1194" w:type="dxa"/>
          </w:tcPr>
          <w:p>
            <w:pPr/>
            <w:r>
              <w:t xml:space="preserve">T2</w:t>
            </w:r>
          </w:p>
        </w:tc>
        <w:tc>
          <w:tcPr>
            <w:tcW w:w="8165" w:type="dxa"/>
          </w:tcPr>
          <w:p>
            <w:pPr/>
            <w:r>
              <w:t xml:space="preserve">Find the week grid from the day names (Mon to Sat, or Monday to Saturday), used as row or column headings</w:t>
            </w:r>
          </w:p>
        </w:tc>
      </w:tr>
      <w:tr>
        <w:tc>
          <w:tcPr>
            <w:tcW w:w="1194" w:type="dxa"/>
          </w:tcPr>
          <w:p>
            <w:pPr/>
            <w:r>
              <w:t xml:space="preserve">T3</w:t>
            </w:r>
          </w:p>
        </w:tc>
        <w:tc>
          <w:tcPr>
            <w:tcW w:w="8165" w:type="dxa"/>
          </w:tcPr>
          <w:p>
            <w:pPr/>
            <w:r>
              <w:t xml:space="preserve">Find the time slots from times such as 9:00-10:00, 09.00 - 10.00 or 9 to 10, used as the other headings</w:t>
            </w:r>
          </w:p>
        </w:tc>
      </w:tr>
      <w:tr>
        <w:tc>
          <w:tcPr>
            <w:tcW w:w="1194" w:type="dxa"/>
          </w:tcPr>
          <w:p>
            <w:pPr/>
            <w:r>
              <w:t xml:space="preserve">T4</w:t>
            </w:r>
          </w:p>
        </w:tc>
        <w:tc>
          <w:tcPr>
            <w:tcW w:w="8165" w:type="dxa"/>
          </w:tcPr>
          <w:p>
            <w:pPr/>
            <w:r>
              <w:t xml:space="preserve">Each filled cell is one class at that day and time. An empty cell is no class. A cell that spans several slots (a 2-hour lab) is one class from the start of the first slot to the end of the last</w:t>
            </w:r>
          </w:p>
        </w:tc>
      </w:tr>
      <w:tr>
        <w:tc>
          <w:tcPr>
            <w:tcW w:w="1194" w:type="dxa"/>
          </w:tcPr>
          <w:p>
            <w:pPr/>
            <w:r>
              <w:t xml:space="preserve">T5</w:t>
            </w:r>
          </w:p>
        </w:tc>
        <w:tc>
          <w:tcPr>
            <w:tcW w:w="8165" w:type="dxa"/>
          </w:tcPr>
          <w:p>
            <w:pPr/>
            <w:r>
              <w:t xml:space="preserve">Subject: match the cell text to the subject short names, codes and full names (taken from the syllabus once it is added); otherwise create the subject from the cell text</w:t>
            </w:r>
          </w:p>
        </w:tc>
      </w:tr>
      <w:tr>
        <w:tc>
          <w:tcPr>
            <w:tcW w:w="1194" w:type="dxa"/>
          </w:tcPr>
          <w:p>
            <w:pPr/>
            <w:r>
              <w:t xml:space="preserve">T6</w:t>
            </w:r>
          </w:p>
        </w:tc>
        <w:tc>
          <w:tcPr>
            <w:tcW w:w="8165" w:type="dxa"/>
          </w:tcPr>
          <w:p>
            <w:pPr/>
            <w:r>
              <w:t xml:space="preserve">Type, room and teacher: type from words such as Lecture, Lab, Practical, Tutorial, Online; room from a pattern such as B-204; teacher from a name after Prof or Dr</w:t>
            </w:r>
          </w:p>
        </w:tc>
      </w:tr>
      <w:tr>
        <w:tc>
          <w:tcPr>
            <w:tcW w:w="1194" w:type="dxa"/>
          </w:tcPr>
          <w:p>
            <w:pPr/>
            <w:r>
              <w:t xml:space="preserve">T7</w:t>
            </w:r>
          </w:p>
        </w:tc>
        <w:tc>
          <w:tcPr>
            <w:tcW w:w="8165" w:type="dxa"/>
          </w:tcPr>
          <w:p>
            <w:pPr/>
            <w:r>
              <w:t xml:space="preserve">If the grid has several batches or divisions (for example A1, A2), ask the user which is theirs and read only that one</w:t>
            </w:r>
          </w:p>
        </w:tc>
      </w:tr>
      <w:tr>
        <w:tc>
          <w:tcPr>
            <w:tcW w:w="1194" w:type="dxa"/>
          </w:tcPr>
          <w:p>
            <w:pPr/>
            <w:r>
              <w:t xml:space="preserve">T8</w:t>
            </w:r>
          </w:p>
        </w:tc>
        <w:tc>
          <w:tcPr>
            <w:tcW w:w="8165" w:type="dxa"/>
          </w:tcPr>
          <w:p>
            <w:pPr/>
            <w:r>
              <w:t xml:space="preserve">Drop break and lunch rows</w:t>
            </w:r>
          </w:p>
        </w:tc>
      </w:tr>
      <w:tr>
        <w:tc>
          <w:tcPr>
            <w:tcW w:w="1194" w:type="dxa"/>
          </w:tcPr>
          <w:p>
            <w:pPr/>
            <w:r>
              <w:t xml:space="preserve">T9</w:t>
            </w:r>
          </w:p>
        </w:tc>
        <w:tc>
          <w:tcPr>
            <w:tcW w:w="8165" w:type="dxa"/>
          </w:tcPr>
          <w:p>
            <w:pPr/>
            <w:r>
              <w:t xml:space="preserve">Anything that does not match a rule is flagged on the review screen; the user fixes it or adds the lecture by hand</w:t>
            </w:r>
          </w:p>
        </w:tc>
      </w:tr>
    </w:tbl>
    <w:p>
      <w:pPr>
        <w:pStyle w:val="Heading4"/>
      </w:pPr>
      <w:r>
        <w:t xml:space="preserve">Reminder reading rules (M1 to M9)</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ID</w:t>
            </w:r>
          </w:p>
        </w:tc>
        <w:tc>
          <w:tcPr>
            <w:tcW w:w="4920" w:type="dxa"/>
            <w:shd w:val="clear" w:color="auto" w:fill="F2F2F2"/>
          </w:tcPr>
          <w:p>
            <w:pPr/>
            <w:r>
              <w:t xml:space="preserve">Rule</w:t>
            </w:r>
          </w:p>
        </w:tc>
        <w:tc>
          <w:tcPr>
            <w:tcW w:w="3720" w:type="dxa"/>
            <w:shd w:val="clear" w:color="auto" w:fill="F2F2F2"/>
          </w:tcPr>
          <w:p>
            <w:pPr/>
            <w:r>
              <w:t xml:space="preserve">Example</w:t>
            </w:r>
          </w:p>
        </w:tc>
      </w:tr>
      <w:tr>
        <w:tc>
          <w:tcPr>
            <w:tcW w:w="720" w:type="dxa"/>
          </w:tcPr>
          <w:p>
            <w:pPr/>
            <w:r>
              <w:t xml:space="preserve">M1</w:t>
            </w:r>
          </w:p>
        </w:tc>
        <w:tc>
          <w:tcPr>
            <w:tcW w:w="4920" w:type="dxa"/>
          </w:tcPr>
          <w:p>
            <w:pPr/>
            <w:r>
              <w:t xml:space="preserve">Dates are read day first: 9 Nov, 9th November, Nov 9, 09/11, 9-11-2026, 9.11.26</w:t>
            </w:r>
          </w:p>
        </w:tc>
        <w:tc>
          <w:tcPr>
            <w:tcW w:w="3720" w:type="dxa"/>
          </w:tcPr>
          <w:p>
            <w:pPr/>
            <w:r>
              <w:t xml:space="preserve">"before 30th October"</w:t>
            </w:r>
          </w:p>
        </w:tc>
      </w:tr>
      <w:tr>
        <w:tc>
          <w:tcPr>
            <w:tcW w:w="720" w:type="dxa"/>
          </w:tcPr>
          <w:p>
            <w:pPr/>
            <w:r>
              <w:t xml:space="preserve">M2</w:t>
            </w:r>
          </w:p>
        </w:tc>
        <w:tc>
          <w:tcPr>
            <w:tcW w:w="4920" w:type="dxa"/>
          </w:tcPr>
          <w:p>
            <w:pPr/>
            <w:r>
              <w:t xml:space="preserve">A date without a year means the next time that date comes round. A year, if written, is used</w:t>
            </w:r>
          </w:p>
        </w:tc>
        <w:tc>
          <w:tcPr>
            <w:tcW w:w="3720" w:type="dxa"/>
          </w:tcPr>
          <w:p>
            <w:pPr/>
            <w:r>
              <w:t xml:space="preserve">"9 Nov" on Oct 27, 2026 = 9 Nov 2026</w:t>
            </w:r>
          </w:p>
        </w:tc>
      </w:tr>
      <w:tr>
        <w:tc>
          <w:tcPr>
            <w:tcW w:w="720" w:type="dxa"/>
          </w:tcPr>
          <w:p>
            <w:pPr/>
            <w:r>
              <w:t xml:space="preserve">M3</w:t>
            </w:r>
          </w:p>
        </w:tc>
        <w:tc>
          <w:tcPr>
            <w:tcW w:w="4920" w:type="dxa"/>
          </w:tcPr>
          <w:p>
            <w:pPr/>
            <w:r>
              <w:t xml:space="preserve">Words for dates: today, tomorrow, day after tomorrow, and weekday names. "Friday" is the coming Friday (never today); "next Friday" is the Friday after that</w:t>
            </w:r>
          </w:p>
        </w:tc>
        <w:tc>
          <w:tcPr>
            <w:tcW w:w="3720" w:type="dxa"/>
          </w:tcPr>
          <w:p>
            <w:pPr/>
            <w:r>
              <w:t xml:space="preserve">"due next Friday"</w:t>
            </w:r>
          </w:p>
        </w:tc>
      </w:tr>
      <w:tr>
        <w:tc>
          <w:tcPr>
            <w:tcW w:w="720" w:type="dxa"/>
          </w:tcPr>
          <w:p>
            <w:pPr/>
            <w:r>
              <w:t xml:space="preserve">M4</w:t>
            </w:r>
          </w:p>
        </w:tc>
        <w:tc>
          <w:tcPr>
            <w:tcW w:w="4920" w:type="dxa"/>
          </w:tcPr>
          <w:p>
            <w:pPr/>
            <w:r>
              <w:t xml:space="preserve">Words just before the date ("before", "by", "till", "until") are kept as a note on the review screen. The due date is that date</w:t>
            </w:r>
          </w:p>
        </w:tc>
        <w:tc>
          <w:tcPr>
            <w:tcW w:w="3720" w:type="dxa"/>
          </w:tcPr>
          <w:p>
            <w:pPr/>
            <w:r>
              <w:t xml:space="preserve">"shown before 30th October"</w:t>
            </w:r>
          </w:p>
        </w:tc>
      </w:tr>
      <w:tr>
        <w:tc>
          <w:tcPr>
            <w:tcW w:w="720" w:type="dxa"/>
          </w:tcPr>
          <w:p>
            <w:pPr/>
            <w:r>
              <w:t xml:space="preserve">M5</w:t>
            </w:r>
          </w:p>
        </w:tc>
        <w:tc>
          <w:tcPr>
            <w:tcW w:w="4920" w:type="dxa"/>
          </w:tcPr>
          <w:p>
            <w:pPr/>
            <w:r>
              <w:t xml:space="preserve">Time is optional: 5 pm, 10:30, 17:00</w:t>
            </w:r>
          </w:p>
        </w:tc>
        <w:tc>
          <w:tcPr>
            <w:tcW w:w="3720" w:type="dxa"/>
          </w:tcPr>
          <w:p>
            <w:pPr/>
            <w:r>
              <w:t xml:space="preserve">"31/10 at 5 pm"</w:t>
            </w:r>
          </w:p>
        </w:tc>
      </w:tr>
      <w:tr>
        <w:tc>
          <w:tcPr>
            <w:tcW w:w="720" w:type="dxa"/>
          </w:tcPr>
          <w:p>
            <w:pPr/>
            <w:r>
              <w:t xml:space="preserve">M6</w:t>
            </w:r>
          </w:p>
        </w:tc>
        <w:tc>
          <w:tcPr>
            <w:tcW w:w="4920" w:type="dxa"/>
          </w:tcPr>
          <w:p>
            <w:pPr/>
            <w:r>
              <w:t xml:space="preserve">Subject: compare the message with every subject's short name, full name and nicknames (for example WAD or web for Web Application Development, maths or calculus for SDC). The longest match wins. Nicknames are kept per subject and the user can edit them</w:t>
            </w:r>
          </w:p>
        </w:tc>
        <w:tc>
          <w:tcPr>
            <w:tcW w:w="3720" w:type="dxa"/>
          </w:tcPr>
          <w:p>
            <w:pPr/>
            <w:r>
              <w:t xml:space="preserve">"WAD syllabus" → WAD</w:t>
            </w:r>
          </w:p>
        </w:tc>
      </w:tr>
      <w:tr>
        <w:tc>
          <w:tcPr>
            <w:tcW w:w="720" w:type="dxa"/>
          </w:tcPr>
          <w:p>
            <w:pPr/>
            <w:r>
              <w:t xml:space="preserve">M7</w:t>
            </w:r>
          </w:p>
        </w:tc>
        <w:tc>
          <w:tcPr>
            <w:tcW w:w="4920" w:type="dxa"/>
          </w:tcPr>
          <w:p>
            <w:pPr/>
            <w:r>
              <w:t xml:space="preserve">Task title: the message with the date, the time and filler words ("at", "on", "before", "by") taken out, and stars and extra punctuation trimmed. It can be rough, so it is editable</w:t>
            </w:r>
          </w:p>
        </w:tc>
        <w:tc>
          <w:tcPr>
            <w:tcW w:w="3720" w:type="dxa"/>
          </w:tcPr>
          <w:p>
            <w:pPr/>
            <w:r>
              <w:t xml:space="preserve">"All the 10 certificates mentioned in WAD syllabus to be completed and shown"</w:t>
            </w:r>
          </w:p>
        </w:tc>
      </w:tr>
      <w:tr>
        <w:tc>
          <w:tcPr>
            <w:tcW w:w="720" w:type="dxa"/>
          </w:tcPr>
          <w:p>
            <w:pPr/>
            <w:r>
              <w:t xml:space="preserve">M8</w:t>
            </w:r>
          </w:p>
        </w:tc>
        <w:tc>
          <w:tcPr>
            <w:tcW w:w="4920" w:type="dxa"/>
          </w:tcPr>
          <w:p>
            <w:pPr/>
            <w:r>
              <w:t xml:space="preserve">If the message has more than one date, show all of them and ask the user which one is the deadline</w:t>
            </w:r>
          </w:p>
        </w:tc>
        <w:tc>
          <w:tcPr>
            <w:tcW w:w="3720" w:type="dxa"/>
          </w:tcPr>
          <w:p>
            <w:pPr/>
            <w:r>
              <w:t xml:space="preserve">"20th &amp; 25th Nov"</w:t>
            </w:r>
          </w:p>
        </w:tc>
      </w:tr>
      <w:tr>
        <w:tc>
          <w:tcPr>
            <w:tcW w:w="720" w:type="dxa"/>
          </w:tcPr>
          <w:p>
            <w:pPr/>
            <w:r>
              <w:t xml:space="preserve">M9</w:t>
            </w:r>
          </w:p>
        </w:tc>
        <w:tc>
          <w:tcPr>
            <w:tcW w:w="4920" w:type="dxa"/>
          </w:tcPr>
          <w:p>
            <w:pPr/>
            <w:r>
              <w:t xml:space="preserve">If no date is found, leave the date empty and ask the user to pick it. Never guess</w:t>
            </w:r>
          </w:p>
        </w:tc>
        <w:tc>
          <w:tcPr>
            <w:tcW w:w="3720" w:type="dxa"/>
          </w:tcPr>
          <w:p>
            <w:pPr/>
            <w:r>
              <w:t xml:space="preserve">"Class test will be held soon"</w:t>
            </w:r>
          </w:p>
        </w:tc>
      </w:tr>
    </w:tbl>
    <w:p>
      <w:pPr/>
      <w:r>
        <w:rPr>
          <w:b/>
        </w:rPr>
        <w:t xml:space="preserve">Acceptance examples</w:t>
      </w:r>
      <w:r>
        <w:t xml:space="preserve"> (today = Oct 27, 2026):</w:t>
      </w:r>
    </w:p>
    <w:tbl>
      <w:tblPr>
        <w:tblStyle w:val="TableGrid"/>
        <w:tblW w:w="0" w:type="auto"/>
        <w:tblLayout w:type="fixed"/>
        <w:tblLook w:val="04A0" w:firstRow="1" w:lastRow="0" w:firstColumn="0" w:lastColumn="0" w:noHBand="0" w:noVBand="1"/>
      </w:tblPr>
      <w:tblGrid>
        <w:gridCol w:w="4542"/>
        <w:gridCol w:w="4818"/>
      </w:tblGrid>
      <w:tr>
        <w:trPr>
          <w:tblHeader/>
        </w:trPr>
        <w:tc>
          <w:tcPr>
            <w:tcW w:w="4542" w:type="dxa"/>
            <w:shd w:val="clear" w:color="auto" w:fill="F2F2F2"/>
          </w:tcPr>
          <w:p>
            <w:pPr/>
            <w:r>
              <w:t xml:space="preserve">Message</w:t>
            </w:r>
          </w:p>
        </w:tc>
        <w:tc>
          <w:tcPr>
            <w:tcW w:w="4818" w:type="dxa"/>
            <w:shd w:val="clear" w:color="auto" w:fill="F2F2F2"/>
          </w:tcPr>
          <w:p>
            <w:pPr/>
            <w:r>
              <w:t xml:space="preserve">Must give</w:t>
            </w:r>
          </w:p>
        </w:tc>
      </w:tr>
      <w:tr>
        <w:tc>
          <w:tcPr>
            <w:tcW w:w="4542" w:type="dxa"/>
          </w:tcPr>
          <w:p>
            <w:pPr/>
            <w:r>
              <w:t xml:space="preserve">"All the 10 certificates mentioned in WAD syllabus to be completed and shown before 30th October" (the real college message)</w:t>
            </w:r>
          </w:p>
        </w:tc>
        <w:tc>
          <w:tcPr>
            <w:tcW w:w="4818" w:type="dxa"/>
          </w:tcPr>
          <w:p>
            <w:pPr/>
            <w:r>
              <w:t xml:space="preserve">Subject WAD; due 30 Oct 2026; note "before". The 7-day reminder date (23 Oct) has passed, so the app reminds at once: due in 3 days (D7)</w:t>
            </w:r>
          </w:p>
        </w:tc>
      </w:tr>
      <w:tr>
        <w:tc>
          <w:tcPr>
            <w:tcW w:w="4542" w:type="dxa"/>
          </w:tcPr>
          <w:p>
            <w:pPr/>
            <w:r>
              <w:t xml:space="preserve">"Maths submission of this topic at 9 Nov"</w:t>
            </w:r>
          </w:p>
        </w:tc>
        <w:tc>
          <w:tcPr>
            <w:tcW w:w="4818" w:type="dxa"/>
          </w:tcPr>
          <w:p>
            <w:pPr/>
            <w:r>
              <w:t xml:space="preserve">Subject SDC (through "maths"); due 9 Nov 2026</w:t>
            </w:r>
          </w:p>
        </w:tc>
      </w:tr>
      <w:tr>
        <w:tc>
          <w:tcPr>
            <w:tcW w:w="4542" w:type="dxa"/>
          </w:tcPr>
          <w:p>
            <w:pPr/>
            <w:r>
              <w:t xml:space="preserve">"SDC MCQ test 3 on unit 4 on 31/10 at 5 pm"</w:t>
            </w:r>
          </w:p>
        </w:tc>
        <w:tc>
          <w:tcPr>
            <w:tcW w:w="4818" w:type="dxa"/>
          </w:tcPr>
          <w:p>
            <w:pPr/>
            <w:r>
              <w:t xml:space="preserve">Subject SDC; due 31 Oct 2026; time 17:00</w:t>
            </w:r>
          </w:p>
        </w:tc>
      </w:tr>
    </w:tbl>
    <w:p>
      <w:pPr/>
      <w:r>
        <w:rPr>
          <w:b/>
        </w:rPr>
        <w:t xml:space="preserve">Result of testing.</w:t>
      </w:r>
      <w:r>
        <w:t xml:space="preserve"> The real message and 8 made-up ones were tried. The real message and 7 of the 8 made-up ones were read correctly. The miss was "20th &amp; 25th Nov", where only 25 Nov was found (M8 exists for this). Task titles sometimes keep a leftover word such as "before", which the user can edit.</w:t>
      </w:r>
    </w:p>
    <w:p>
      <w:pPr>
        <w:pStyle w:val="Heading4"/>
      </w:pPr>
      <w:r>
        <w:t xml:space="preserve">Rule log</w:t>
      </w:r>
    </w:p>
    <w:p>
      <w:pPr/>
      <w:r>
        <w:t xml:space="preserve">Every new or changed rule is added here, newest last.</w:t>
      </w:r>
    </w:p>
    <w:tbl>
      <w:tblPr>
        <w:tblStyle w:val="TableGrid"/>
        <w:tblW w:w="0" w:type="auto"/>
        <w:tblLayout w:type="fixed"/>
        <w:tblLook w:val="04A0" w:firstRow="1" w:lastRow="0" w:firstColumn="0" w:lastColumn="0" w:noHBand="0" w:noVBand="1"/>
      </w:tblPr>
      <w:tblGrid>
        <w:gridCol w:w="3366"/>
        <w:gridCol w:w="1542"/>
        <w:gridCol w:w="4450"/>
      </w:tblGrid>
      <w:tr>
        <w:trPr>
          <w:tblHeader/>
        </w:trPr>
        <w:tc>
          <w:tcPr>
            <w:tcW w:w="3366" w:type="dxa"/>
            <w:shd w:val="clear" w:color="auto" w:fill="F2F2F2"/>
          </w:tcPr>
          <w:p>
            <w:pPr/>
            <w:r>
              <w:t xml:space="preserve">Rules</w:t>
            </w:r>
          </w:p>
        </w:tc>
        <w:tc>
          <w:tcPr>
            <w:tcW w:w="1542" w:type="dxa"/>
            <w:shd w:val="clear" w:color="auto" w:fill="F2F2F2"/>
          </w:tcPr>
          <w:p>
            <w:pPr/>
            <w:r>
              <w:t xml:space="preserve">Date</w:t>
            </w:r>
          </w:p>
        </w:tc>
        <w:tc>
          <w:tcPr>
            <w:tcW w:w="4450" w:type="dxa"/>
            <w:shd w:val="clear" w:color="auto" w:fill="F2F2F2"/>
          </w:tcPr>
          <w:p>
            <w:pPr/>
            <w:r>
              <w:t xml:space="preserve">Why</w:t>
            </w:r>
          </w:p>
        </w:tc>
      </w:tr>
      <w:tr>
        <w:tc>
          <w:tcPr>
            <w:tcW w:w="3366" w:type="dxa"/>
          </w:tcPr>
          <w:p>
            <w:pPr/>
            <w:r>
              <w:t xml:space="preserve">S1 to S18, L1 to L6, M1 to M9</w:t>
            </w:r>
          </w:p>
        </w:tc>
        <w:tc>
          <w:tcPr>
            <w:tcW w:w="1542" w:type="dxa"/>
          </w:tcPr>
          <w:p>
            <w:pPr/>
            <w:r>
              <w:t xml:space="preserve">Oct 27, 2026</w:t>
            </w:r>
          </w:p>
        </w:tc>
        <w:tc>
          <w:tcPr>
            <w:tcW w:w="4450" w:type="dxa"/>
          </w:tcPr>
          <w:p>
            <w:pPr/>
            <w:r>
              <w:t xml:space="preserve">Starting set, built from the Semester 1 syllabus (7 subjects, 30 units) and one real college message</w:t>
            </w:r>
          </w:p>
        </w:tc>
      </w:tr>
      <w:tr>
        <w:tc>
          <w:tcPr>
            <w:tcW w:w="3366" w:type="dxa"/>
          </w:tcPr>
          <w:p>
            <w:pPr/>
            <w:r>
              <w:t xml:space="preserve">(add a row for each new or changed rule)</w:t>
            </w:r>
          </w:p>
        </w:tc>
        <w:tc>
          <w:tcPr>
            <w:tcW w:w="1542" w:type="dxa"/>
          </w:tcPr>
          <w:p>
            <w:pPr/>
          </w:p>
        </w:tc>
        <w:tc>
          <w:tcPr>
            <w:tcW w:w="4450" w:type="dxa"/>
          </w:tcPr>
          <w:p>
            <w:pPr/>
          </w:p>
        </w:tc>
      </w:tr>
    </w:tbl>
    <w:p>
      <w:pPr>
        <w:pStyle w:val="Heading2"/>
      </w:pPr>
      <w:r>
        <w:t xml:space="preserve">AI use</w:t>
      </w:r>
    </w:p>
    <w:p>
      <w:pPr/>
      <w:r>
        <w:t xml:space="preserve">No core feature uses AI or an API. The timetable, reminder messages, the syllabus and the course links are read by the fixed rules in "Reading rules (no AI)", and all numbers (attendance, days left) are calculated on the phone. The only optional feature that needs an AI service is the tutor chat (E12), which can be left out completely.</w:t>
      </w:r>
    </w:p>
    <w:p>
      <w:pPr>
        <w:pStyle w:val="Heading2"/>
      </w:pPr>
      <w:r>
        <w:t xml:space="preserve">Architecture and tech stack</w:t>
      </w:r>
    </w:p>
    <w:p>
      <w:pPr/>
      <w:r>
        <w:t xml:space="preserve">The phone does almost everything: it stores the data, calculates attendance, draws the calendar and schedules the notifications. No server is needed for the core app.</w:t>
      </w:r>
    </w:p>
    <w:tbl>
      <w:tblPr>
        <w:tblStyle w:val="TableGrid"/>
        <w:tblW w:w="0" w:type="auto"/>
        <w:tblLayout w:type="fixed"/>
        <w:tblLook w:val="04A0" w:firstRow="1" w:lastRow="0" w:firstColumn="0" w:lastColumn="0" w:noHBand="0" w:noVBand="1"/>
      </w:tblPr>
      <w:tblGrid>
        <w:gridCol w:w="1582"/>
        <w:gridCol w:w="4600"/>
        <w:gridCol w:w="3178"/>
      </w:tblGrid>
      <w:tr>
        <w:trPr>
          <w:tblHeader/>
        </w:trPr>
        <w:tc>
          <w:tcPr>
            <w:tcW w:w="1582" w:type="dxa"/>
            <w:shd w:val="clear" w:color="auto" w:fill="F2F2F2"/>
          </w:tcPr>
          <w:p>
            <w:pPr/>
            <w:r>
              <w:t xml:space="preserve">Layer</w:t>
            </w:r>
          </w:p>
        </w:tc>
        <w:tc>
          <w:tcPr>
            <w:tcW w:w="4600" w:type="dxa"/>
            <w:shd w:val="clear" w:color="auto" w:fill="F2F2F2"/>
          </w:tcPr>
          <w:p>
            <w:pPr/>
            <w:r>
              <w:t xml:space="preserve">Technology</w:t>
            </w:r>
          </w:p>
        </w:tc>
        <w:tc>
          <w:tcPr>
            <w:tcW w:w="3178" w:type="dxa"/>
            <w:shd w:val="clear" w:color="auto" w:fill="F2F2F2"/>
          </w:tcPr>
          <w:p>
            <w:pPr/>
            <w:r>
              <w:t xml:space="preserve">Note</w:t>
            </w:r>
          </w:p>
        </w:tc>
      </w:tr>
      <w:tr>
        <w:tc>
          <w:tcPr>
            <w:tcW w:w="1582" w:type="dxa"/>
          </w:tcPr>
          <w:p>
            <w:pPr/>
            <w:r>
              <w:t xml:space="preserve">Screens</w:t>
            </w:r>
          </w:p>
        </w:tc>
        <w:tc>
          <w:tcPr>
            <w:tcW w:w="4600" w:type="dxa"/>
          </w:tcPr>
          <w:p>
            <w:pPr/>
            <w:r>
              <w:t xml:space="preserve">React, TypeScript, Vite</w:t>
            </w:r>
          </w:p>
        </w:tc>
        <w:tc>
          <w:tcPr>
            <w:tcW w:w="3178" w:type="dxa"/>
          </w:tcPr>
          <w:p>
            <w:pPr/>
            <w:r>
              <w:t xml:space="preserve">Today, Calendar, Subjects, Settings; floating pill navigation bar</w:t>
            </w:r>
          </w:p>
        </w:tc>
      </w:tr>
      <w:tr>
        <w:tc>
          <w:tcPr>
            <w:tcW w:w="1582" w:type="dxa"/>
          </w:tcPr>
          <w:p>
            <w:pPr/>
            <w:r>
              <w:t xml:space="preserve">Look and feel</w:t>
            </w:r>
          </w:p>
        </w:tc>
        <w:tc>
          <w:tcPr>
            <w:tcW w:w="4600" w:type="dxa"/>
          </w:tcPr>
          <w:p>
            <w:pPr/>
            <w:r>
              <w:t xml:space="preserve">Design tokens kept in one file; an animation library such as Framer Motion; one rounded icon set (Phosphor or Lucide); fonts bundled in the app</w:t>
            </w:r>
          </w:p>
        </w:tc>
        <w:tc>
          <w:tcPr>
            <w:tcW w:w="3178" w:type="dxa"/>
          </w:tcPr>
          <w:p>
            <w:pPr/>
            <w:r>
              <w:t xml:space="preserve">Works offline; see "Design and look"</w:t>
            </w:r>
          </w:p>
        </w:tc>
      </w:tr>
      <w:tr>
        <w:tc>
          <w:tcPr>
            <w:tcW w:w="1582" w:type="dxa"/>
          </w:tcPr>
          <w:p>
            <w:pPr/>
            <w:r>
              <w:t xml:space="preserve">Android app</w:t>
            </w:r>
          </w:p>
        </w:tc>
        <w:tc>
          <w:tcPr>
            <w:tcW w:w="4600" w:type="dxa"/>
          </w:tcPr>
          <w:p>
            <w:pPr/>
            <w:r>
              <w:t xml:space="preserve">Capacitor wrapping the same build</w:t>
            </w:r>
          </w:p>
        </w:tc>
        <w:tc>
          <w:tcPr>
            <w:tcW w:w="3178" w:type="dxa"/>
          </w:tcPr>
          <w:p>
            <w:pPr/>
            <w:r>
              <w:t xml:space="preserve">Local Notifications and camera plugins</w:t>
            </w:r>
          </w:p>
        </w:tc>
      </w:tr>
      <w:tr>
        <w:tc>
          <w:tcPr>
            <w:tcW w:w="1582" w:type="dxa"/>
          </w:tcPr>
          <w:p>
            <w:pPr/>
            <w:r>
              <w:t xml:space="preserve">Storage</w:t>
            </w:r>
          </w:p>
        </w:tc>
        <w:tc>
          <w:tcPr>
            <w:tcW w:w="4600" w:type="dxa"/>
          </w:tcPr>
          <w:p>
            <w:pPr/>
            <w:r>
              <w:t xml:space="preserve">Browser storage on web, app storage on Android, behind one storage file</w:t>
            </w:r>
          </w:p>
        </w:tc>
        <w:tc>
          <w:tcPr>
            <w:tcW w:w="3178" w:type="dxa"/>
          </w:tcPr>
          <w:p>
            <w:pPr/>
            <w:r>
              <w:t xml:space="preserve">Same code for both</w:t>
            </w:r>
          </w:p>
        </w:tc>
      </w:tr>
      <w:tr>
        <w:tc>
          <w:tcPr>
            <w:tcW w:w="1582" w:type="dxa"/>
          </w:tcPr>
          <w:p>
            <w:pPr/>
            <w:r>
              <w:t xml:space="preserve">Notifications</w:t>
            </w:r>
          </w:p>
        </w:tc>
        <w:tc>
          <w:tcPr>
            <w:tcW w:w="4600" w:type="dxa"/>
          </w:tcPr>
          <w:p>
            <w:pPr/>
            <w:r>
              <w:t xml:space="preserve">Capacitor Local Notifications</w:t>
            </w:r>
          </w:p>
        </w:tc>
        <w:tc>
          <w:tcPr>
            <w:tcW w:w="3178" w:type="dxa"/>
          </w:tcPr>
          <w:p>
            <w:pPr/>
            <w:r>
              <w:t xml:space="preserve">Exact-time, works offline and with the app closed</w:t>
            </w:r>
          </w:p>
        </w:tc>
      </w:tr>
      <w:tr>
        <w:tc>
          <w:tcPr>
            <w:tcW w:w="1582" w:type="dxa"/>
          </w:tcPr>
          <w:p>
            <w:pPr/>
            <w:r>
              <w:t xml:space="preserve">Calendar</w:t>
            </w:r>
          </w:p>
        </w:tc>
        <w:tc>
          <w:tcPr>
            <w:tcW w:w="4600" w:type="dxa"/>
          </w:tcPr>
          <w:p>
            <w:pPr/>
            <w:r>
              <w:t xml:space="preserve">The app's own calendar screen; an optional .ics export for the phone's calendar</w:t>
            </w:r>
          </w:p>
        </w:tc>
        <w:tc>
          <w:tcPr>
            <w:tcW w:w="3178" w:type="dxa"/>
          </w:tcPr>
          <w:p>
            <w:pPr/>
            <w:r>
              <w:t xml:space="preserve">No sign-in, no API key</w:t>
            </w:r>
          </w:p>
        </w:tc>
      </w:tr>
      <w:tr>
        <w:tc>
          <w:tcPr>
            <w:tcW w:w="1582" w:type="dxa"/>
          </w:tcPr>
          <w:p>
            <w:pPr/>
            <w:r>
              <w:t xml:space="preserve">API</w:t>
            </w:r>
          </w:p>
        </w:tc>
        <w:tc>
          <w:tcPr>
            <w:tcW w:w="4600" w:type="dxa"/>
          </w:tcPr>
          <w:p>
            <w:pPr/>
            <w:r>
              <w:t xml:space="preserve">None: the app needs no server</w:t>
            </w:r>
          </w:p>
        </w:tc>
        <w:tc>
          <w:tcPr>
            <w:tcW w:w="3178" w:type="dxa"/>
          </w:tcPr>
          <w:p>
            <w:pPr/>
            <w:r>
              <w:t xml:space="preserve">No endpoints</w:t>
            </w:r>
          </w:p>
        </w:tc>
      </w:tr>
      <w:tr>
        <w:tc>
          <w:tcPr>
            <w:tcW w:w="1582" w:type="dxa"/>
          </w:tcPr>
          <w:p>
            <w:pPr/>
            <w:r>
              <w:t xml:space="preserve">AI</w:t>
            </w:r>
          </w:p>
        </w:tc>
        <w:tc>
          <w:tcPr>
            <w:tcW w:w="4600" w:type="dxa"/>
          </w:tcPr>
          <w:p>
            <w:pPr/>
            <w:r>
              <w:t xml:space="preserve">None in the core app; only the optional tutor chat (E12) would need one</w:t>
            </w:r>
          </w:p>
        </w:tc>
        <w:tc>
          <w:tcPr>
            <w:tcW w:w="3178" w:type="dxa"/>
          </w:tcPr>
          <w:p>
            <w:pPr/>
            <w:r>
              <w:t xml:space="preserve">Leave out if the tutor is not built</w:t>
            </w:r>
          </w:p>
        </w:tc>
      </w:tr>
    </w:tbl>
    <w:p>
      <w:pPr/>
      <w:r>
        <w:t xml:space="preserve">The rules in "Reading rules (no AI)" are built as one small module that runs on the phone, with automatic tests made from the Semester 1 files. It needs no server and no key.</w:t>
      </w:r>
    </w:p>
    <w:p>
      <w:pPr/>
      <w:r>
        <w:t xml:space="preserve">The reference app is a single HTML page with a service worker and local storage that works offline. This app can start the same way, as an installable web page, and move to Capacitor when reliable reminders are needed.</w:t>
      </w:r>
    </w:p>
    <w:p>
      <w:pPr>
        <w:pStyle w:val="Heading2"/>
      </w:pPr>
      <w:r>
        <w:t xml:space="preserve">Safety, privacy and quality</w:t>
      </w:r>
    </w:p>
    <w:p>
      <w:pPr/>
      <w:r>
        <w:rPr>
          <w:b/>
        </w:rPr>
        <w:t xml:space="preserve">Accuracy</w:t>
      </w:r>
    </w:p>
    <w:p>
      <w:pPr>
        <w:pStyle w:val="ListParagraph"/>
        <w:numPr>
          <w:ilvl w:val="0"/>
          <w:numId w:val="30"/>
        </w:numPr>
      </w:pPr>
      <w:r>
        <w:t xml:space="preserve">The user confirms every reading (timetable, deadline, syllabus, course links) on a review screen. Nothing is saved on its own.</w:t>
      </w:r>
    </w:p>
    <w:p>
      <w:pPr>
        <w:pStyle w:val="ListParagraph"/>
        <w:numPr>
          <w:ilvl w:val="0"/>
          <w:numId w:val="30"/>
        </w:numPr>
      </w:pPr>
      <w:r>
        <w:t xml:space="preserve">Unclear text is flagged, not guessed. The review screen shows the original photo or message next to the fields.</w:t>
      </w:r>
    </w:p>
    <w:p>
      <w:pPr>
        <w:pStyle w:val="ListParagraph"/>
        <w:numPr>
          <w:ilvl w:val="0"/>
          <w:numId w:val="30"/>
        </w:numPr>
      </w:pPr>
      <w:r>
        <w:t xml:space="preserve">Attendance maths is plain code with fixed formulas (B2, B4, B5), so results are always the same and work offline.</w:t>
      </w:r>
    </w:p>
    <w:p>
      <w:pPr>
        <w:pStyle w:val="ListParagraph"/>
        <w:numPr>
          <w:ilvl w:val="0"/>
          <w:numId w:val="30"/>
        </w:numPr>
      </w:pPr>
      <w:r>
        <w:t xml:space="preserve">The app shows its own figures; the college ERP is the official record. The app says so once, and lets the user correct totals (B8).</w:t>
      </w:r>
    </w:p>
    <w:p>
      <w:pPr/>
      <w:r>
        <w:rPr>
          <w:b/>
        </w:rPr>
        <w:t xml:space="preserve">Privacy</w:t>
      </w:r>
    </w:p>
    <w:p>
      <w:pPr>
        <w:pStyle w:val="ListParagraph"/>
        <w:numPr>
          <w:ilvl w:val="0"/>
          <w:numId w:val="31"/>
        </w:numPr>
      </w:pPr>
      <w:r>
        <w:t xml:space="preserve">Timetable, attendance, deadlines and marks stay on the device. Nothing is sent to any server.</w:t>
      </w:r>
    </w:p>
    <w:p>
      <w:pPr>
        <w:pStyle w:val="ListParagraph"/>
        <w:numPr>
          <w:ilvl w:val="0"/>
          <w:numId w:val="31"/>
        </w:numPr>
      </w:pPr>
      <w:r>
        <w:t xml:space="preserve">No account and no sign-in.</w:t>
      </w:r>
    </w:p>
    <w:p>
      <w:pPr>
        <w:pStyle w:val="ListParagraph"/>
        <w:numPr>
          <w:ilvl w:val="0"/>
          <w:numId w:val="31"/>
        </w:numPr>
      </w:pPr>
      <w:r>
        <w:t xml:space="preserve">The timetable, reminders, the syllabus and course links are read on the phone and never leave it.</w:t>
      </w:r>
    </w:p>
    <w:p>
      <w:pPr>
        <w:pStyle w:val="ListParagraph"/>
        <w:numPr>
          <w:ilvl w:val="0"/>
          <w:numId w:val="31"/>
        </w:numPr>
      </w:pPr>
      <w:r>
        <w:t xml:space="preserve">Settings has Export my data and Delete all my data.</w:t>
      </w:r>
    </w:p>
    <w:p>
      <w:pPr/>
      <w:r>
        <w:rPr>
          <w:b/>
        </w:rPr>
        <w:t xml:space="preserve">Quality targets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Target</w:t>
            </w:r>
          </w:p>
        </w:tc>
        <w:tc>
          <w:tcPr>
            <w:tcW w:w="4920" w:type="dxa"/>
            <w:shd w:val="clear" w:color="auto" w:fill="F2F2F2"/>
          </w:tcPr>
          <w:p>
            <w:pPr/>
            <w:r>
              <w:t xml:space="preserve">Goal</w:t>
            </w:r>
          </w:p>
        </w:tc>
      </w:tr>
      <w:tr>
        <w:tc>
          <w:tcPr>
            <w:tcW w:w="4440" w:type="dxa"/>
          </w:tcPr>
          <w:p>
            <w:pPr/>
            <w:r>
              <w:t xml:space="preserve">Timetable file to review screen</w:t>
            </w:r>
          </w:p>
        </w:tc>
        <w:tc>
          <w:tcPr>
            <w:tcW w:w="4920" w:type="dxa"/>
          </w:tcPr>
          <w:p>
            <w:pPr/>
            <w:r>
              <w:t xml:space="preserve">Under 3 seconds, offline</w:t>
            </w:r>
          </w:p>
        </w:tc>
      </w:tr>
      <w:tr>
        <w:tc>
          <w:tcPr>
            <w:tcW w:w="4440" w:type="dxa"/>
          </w:tcPr>
          <w:p>
            <w:pPr/>
            <w:r>
              <w:t xml:space="preserve">Notification timing on Android</w:t>
            </w:r>
          </w:p>
        </w:tc>
        <w:tc>
          <w:tcPr>
            <w:tcW w:w="4920" w:type="dxa"/>
          </w:tcPr>
          <w:p>
            <w:pPr/>
            <w:r>
              <w:t xml:space="preserve">Within 1 minute of the scheduled time, app closed, phone offline</w:t>
            </w:r>
          </w:p>
        </w:tc>
      </w:tr>
      <w:tr>
        <w:tc>
          <w:tcPr>
            <w:tcW w:w="4440" w:type="dxa"/>
          </w:tcPr>
          <w:p>
            <w:pPr/>
            <w:r>
              <w:t xml:space="preserve">Timetable reading on 5 real timetables</w:t>
            </w:r>
          </w:p>
        </w:tc>
        <w:tc>
          <w:tcPr>
            <w:tcW w:w="4920" w:type="dxa"/>
          </w:tcPr>
          <w:p>
            <w:pPr/>
            <w:r>
              <w:t xml:space="preserve">Every subject and time slot right after the user's review; note how many fields needed fixing</w:t>
            </w:r>
          </w:p>
        </w:tc>
      </w:tr>
      <w:tr>
        <w:tc>
          <w:tcPr>
            <w:tcW w:w="4440" w:type="dxa"/>
          </w:tcPr>
          <w:p>
            <w:pPr/>
            <w:r>
              <w:t xml:space="preserve">Reminder message reading on 15 real messages</w:t>
            </w:r>
          </w:p>
        </w:tc>
        <w:tc>
          <w:tcPr>
            <w:tcW w:w="4920" w:type="dxa"/>
          </w:tcPr>
          <w:p>
            <w:pPr/>
            <w:r>
              <w:t xml:space="preserve">Date and subject right after review; note the failures</w:t>
            </w:r>
          </w:p>
        </w:tc>
      </w:tr>
      <w:tr>
        <w:tc>
          <w:tcPr>
            <w:tcW w:w="4440" w:type="dxa"/>
          </w:tcPr>
          <w:p>
            <w:pPr/>
            <w:r>
              <w:t xml:space="preserve">Attendance recalculation</w:t>
            </w:r>
          </w:p>
        </w:tc>
        <w:tc>
          <w:tcPr>
            <w:tcW w:w="4920" w:type="dxa"/>
          </w:tcPr>
          <w:p>
            <w:pPr/>
            <w:r>
              <w:t xml:space="preserve">Instant (under 100 ms) after any tap</w:t>
            </w:r>
          </w:p>
        </w:tc>
      </w:tr>
      <w:tr>
        <w:tc>
          <w:tcPr>
            <w:tcW w:w="4440" w:type="dxa"/>
          </w:tcPr>
          <w:p>
            <w:pPr/>
            <w:r>
              <w:t xml:space="preserve">Works offline</w:t>
            </w:r>
          </w:p>
        </w:tc>
        <w:tc>
          <w:tcPr>
            <w:tcW w:w="4920" w:type="dxa"/>
          </w:tcPr>
          <w:p>
            <w:pPr/>
            <w:r>
              <w:t xml:space="preserve">Today, Calendar, marking attendance, deadlines and reminders all work with no internet</w:t>
            </w:r>
          </w:p>
        </w:tc>
      </w:tr>
    </w:tbl>
    <w:p>
      <w:pPr>
        <w:pStyle w:val="Heading2"/>
      </w:pPr>
      <w:r>
        <w:t xml:space="preserve">Build order and definition of done</w:t>
      </w:r>
    </w:p>
    <w:p>
      <w:pPr/>
      <w:r>
        <w:t xml:space="preserve">There is no deadline; this is the suggested order for one person, each step usable on its own.</w:t>
      </w:r>
    </w:p>
    <w:tbl>
      <w:tblPr>
        <w:tblStyle w:val="TableGrid"/>
        <w:tblW w:w="0" w:type="auto"/>
        <w:tblLayout w:type="fixed"/>
        <w:tblLook w:val="04A0" w:firstRow="1" w:lastRow="0" w:firstColumn="0" w:lastColumn="0" w:noHBand="0" w:noVBand="1"/>
      </w:tblPr>
      <w:tblGrid>
        <w:gridCol w:w="3640"/>
        <w:gridCol w:w="5719"/>
      </w:tblGrid>
      <w:tr>
        <w:trPr>
          <w:tblHeader/>
        </w:trPr>
        <w:tc>
          <w:tcPr>
            <w:tcW w:w="3640" w:type="dxa"/>
            <w:shd w:val="clear" w:color="auto" w:fill="F2F2F2"/>
          </w:tcPr>
          <w:p>
            <w:pPr/>
            <w:r>
              <w:t xml:space="preserve">Step</w:t>
            </w:r>
          </w:p>
        </w:tc>
        <w:tc>
          <w:tcPr>
            <w:tcW w:w="5719" w:type="dxa"/>
            <w:shd w:val="clear" w:color="auto" w:fill="F2F2F2"/>
          </w:tcPr>
          <w:p>
            <w:pPr/>
            <w:r>
              <w:t xml:space="preserve">Goal</w:t>
            </w:r>
          </w:p>
        </w:tc>
      </w:tr>
      <w:tr>
        <w:tc>
          <w:tcPr>
            <w:tcW w:w="3640" w:type="dxa"/>
          </w:tcPr>
          <w:p>
            <w:pPr/>
            <w:r>
              <w:t xml:space="preserve">1. Data and attendance core</w:t>
            </w:r>
          </w:p>
        </w:tc>
        <w:tc>
          <w:tcPr>
            <w:tcW w:w="5719" w:type="dxa"/>
          </w:tcPr>
          <w:p>
            <w:pPr/>
            <w:r>
              <w:t xml:space="preserve">Data model, storage, subjects, hand-entered timetable, Present / Absent / No class, percentages, can-miss messages, threshold setting</w:t>
            </w:r>
          </w:p>
        </w:tc>
      </w:tr>
      <w:tr>
        <w:tc>
          <w:tcPr>
            <w:tcW w:w="3640" w:type="dxa"/>
          </w:tcPr>
          <w:p>
            <w:pPr/>
            <w:r>
              <w:t xml:space="preserve">2. Look, Today and Settings</w:t>
            </w:r>
          </w:p>
        </w:tc>
        <w:tc>
          <w:tcPr>
            <w:tcW w:w="5719" w:type="dxa"/>
          </w:tcPr>
          <w:p>
            <w:pPr/>
            <w:r>
              <w:t xml:space="preserve">Design tokens and reusable parts first (both themes); then the Today screen with the floating pill navigation and round quick-add button, shown to the owner for approval; then Settings (threshold, lead time, theme, delete data)</w:t>
            </w:r>
          </w:p>
        </w:tc>
      </w:tr>
      <w:tr>
        <w:tc>
          <w:tcPr>
            <w:tcW w:w="3640" w:type="dxa"/>
          </w:tcPr>
          <w:p>
            <w:pPr/>
            <w:r>
              <w:t xml:space="preserve">3. Timetable upload</w:t>
            </w:r>
          </w:p>
        </w:tc>
        <w:tc>
          <w:tcPr>
            <w:tcW w:w="5719" w:type="dxa"/>
          </w:tcPr>
          <w:p>
            <w:pPr/>
            <w:r>
              <w:t xml:space="preserve">Upload and rule-based reading, adding lectures by hand, review screen, weekly repeat, re-upload</w:t>
            </w:r>
          </w:p>
        </w:tc>
      </w:tr>
      <w:tr>
        <w:tc>
          <w:tcPr>
            <w:tcW w:w="3640" w:type="dxa"/>
          </w:tcPr>
          <w:p>
            <w:pPr/>
            <w:r>
              <w:t xml:space="preserve">4. Calendar and monthly plan</w:t>
            </w:r>
          </w:p>
        </w:tc>
        <w:tc>
          <w:tcPr>
            <w:tcW w:w="5719" w:type="dxa"/>
          </w:tcPr>
          <w:p>
            <w:pPr/>
            <w:r>
              <w:t xml:space="preserve">Month view, open any day, edit past marks, deadlines on dates, monthly plan per subject (section J)</w:t>
            </w:r>
          </w:p>
        </w:tc>
      </w:tr>
      <w:tr>
        <w:tc>
          <w:tcPr>
            <w:tcW w:w="3640" w:type="dxa"/>
          </w:tcPr>
          <w:p>
            <w:pPr/>
            <w:r>
              <w:t xml:space="preserve">5. Paste box and reminders</w:t>
            </w:r>
          </w:p>
        </w:tc>
        <w:tc>
          <w:tcPr>
            <w:tcW w:w="5719" w:type="dxa"/>
          </w:tcPr>
          <w:p>
            <w:pPr/>
            <w:r>
              <w:t xml:space="preserve">Pasted message to deadline, review, notifications a week before; Android build</w:t>
            </w:r>
          </w:p>
        </w:tc>
      </w:tr>
      <w:tr>
        <w:tc>
          <w:tcPr>
            <w:tcW w:w="3640" w:type="dxa"/>
          </w:tcPr>
          <w:p>
            <w:pPr/>
            <w:r>
              <w:t xml:space="preserve">6. Study progress</w:t>
            </w:r>
          </w:p>
        </w:tc>
        <w:tc>
          <w:tcPr>
            <w:tcW w:w="5719" w:type="dxa"/>
          </w:tcPr>
          <w:p>
            <w:pPr/>
            <w:r>
              <w:t xml:space="preserve">Syllabus reading rules, courses, units, Special courses links, marks, exam countdown, focus timer</w:t>
            </w:r>
          </w:p>
        </w:tc>
      </w:tr>
      <w:tr>
        <w:tc>
          <w:tcPr>
            <w:tcW w:w="3640" w:type="dxa"/>
          </w:tcPr>
          <w:p>
            <w:pPr/>
            <w:r>
              <w:t xml:space="preserve">7. Polish and Stretch items</w:t>
            </w:r>
          </w:p>
        </w:tc>
        <w:tc>
          <w:tcPr>
            <w:tcW w:w="5719" w:type="dxa"/>
          </w:tcPr>
          <w:p>
            <w:pPr/>
            <w:r>
              <w:t xml:space="preserve">What-if planner, evening reminder, practice questions, CGPA planner, tutor</w:t>
            </w:r>
          </w:p>
        </w:tc>
      </w:tr>
    </w:tbl>
    <w:p>
      <w:pPr/>
      <w:r>
        <w:rPr>
          <w:b/>
        </w:rPr>
        <w:t xml:space="preserve">Done means:</w:t>
      </w:r>
    </w:p>
    <w:p>
      <w:pPr>
        <w:pStyle w:val="ListParagraph"/>
        <w:numPr>
          <w:ilvl w:val="0"/>
          <w:numId w:val="32"/>
        </w:numPr>
      </w:pPr>
      <w:r>
        <w:t xml:space="preserve">☐ A real timetable file, or lectures typed in by hand, becomes a reviewed weekly timetable in under a minute, and it is still there after closing and reopening the app</w:t>
      </w:r>
    </w:p>
    <w:p>
      <w:pPr>
        <w:pStyle w:val="ListParagraph"/>
        <w:numPr>
          <w:ilvl w:val="0"/>
          <w:numId w:val="32"/>
        </w:numPr>
      </w:pPr>
      <w:r>
        <w:t xml:space="preserve">☐ Tapping Present or Absent updates the subject and overall percentage at once, and the numbers match a hand calculation</w:t>
      </w:r>
    </w:p>
    <w:p>
      <w:pPr>
        <w:pStyle w:val="ListParagraph"/>
        <w:numPr>
          <w:ilvl w:val="0"/>
          <w:numId w:val="32"/>
        </w:numPr>
      </w:pPr>
      <w:r>
        <w:t xml:space="preserve">☐ Changing the threshold in Settings changes every warning and every "can miss" number</w:t>
      </w:r>
    </w:p>
    <w:p>
      <w:pPr>
        <w:pStyle w:val="ListParagraph"/>
        <w:numPr>
          <w:ilvl w:val="0"/>
          <w:numId w:val="32"/>
        </w:numPr>
      </w:pPr>
      <w:r>
        <w:t xml:space="preserve">☐ Any past or upcoming date can be opened from the calendar, and a past mark can be changed</w:t>
      </w:r>
    </w:p>
    <w:p>
      <w:pPr>
        <w:pStyle w:val="ListParagraph"/>
        <w:numPr>
          <w:ilvl w:val="0"/>
          <w:numId w:val="32"/>
        </w:numPr>
      </w:pPr>
      <w:r>
        <w:t xml:space="preserve">☐ A pasted message such as "Maths submission at 9 Nov" becomes a calendar entry after review, and a notification fires 7 days before with the app closed</w:t>
      </w:r>
    </w:p>
    <w:p>
      <w:pPr>
        <w:pStyle w:val="ListParagraph"/>
        <w:numPr>
          <w:ilvl w:val="0"/>
          <w:numId w:val="32"/>
        </w:numPr>
      </w:pPr>
      <w:r>
        <w:t xml:space="preserve">☐ Units can be ticked as revised and marks added, and the exam countdown appears for a test within 14 days</w:t>
      </w:r>
    </w:p>
    <w:p>
      <w:pPr>
        <w:pStyle w:val="ListParagraph"/>
        <w:numPr>
          <w:ilvl w:val="0"/>
          <w:numId w:val="32"/>
        </w:numPr>
      </w:pPr>
      <w:r>
        <w:t xml:space="preserve">☐ Everything except reading a file or message works with the internet off</w:t>
      </w:r>
    </w:p>
    <w:p>
      <w:pPr>
        <w:pStyle w:val="ListParagraph"/>
        <w:numPr>
          <w:ilvl w:val="0"/>
          <w:numId w:val="32"/>
        </w:numPr>
      </w:pPr>
      <w:r>
        <w:t xml:space="preserve">☐ No gym, food, daily goals or body progress anywhere in the app</w:t>
      </w:r>
    </w:p>
    <w:p>
      <w:pPr>
        <w:pStyle w:val="ListParagraph"/>
        <w:numPr>
          <w:ilvl w:val="0"/>
          <w:numId w:val="32"/>
        </w:numPr>
      </w:pPr>
      <w:r>
        <w:t xml:space="preserve">☐ The Today screen has the gradient header, the pill paste bar, the attendance hero card and the floating pill navigation with the round quick-add button, and the owner has approved it against the screenshots in Figure 1</w:t>
      </w:r>
    </w:p>
    <w:p>
      <w:pPr>
        <w:pStyle w:val="ListParagraph"/>
        <w:numPr>
          <w:ilvl w:val="0"/>
          <w:numId w:val="32"/>
        </w:numPr>
      </w:pPr>
      <w:r>
        <w:t xml:space="preserve">☐ Sunrise and Midnight both look colourful (no plain grey), each subject has its own colour, header text keeps a contrast of at least 4.5 to 1, and nothing is hidden behind the floating bar on a 360 px wide phone</w:t>
      </w:r>
    </w:p>
    <w:p>
      <w:pPr>
        <w:pStyle w:val="ListParagraph"/>
        <w:numPr>
          <w:ilvl w:val="0"/>
          <w:numId w:val="32"/>
        </w:numPr>
      </w:pPr>
      <w:r>
        <w:t xml:space="preserve">☐ After a timetable is uploaded, the next month shows each subject's total classes, classes to attend and classes that can be skipped, and the worked examples in section J come out the same in the app</w:t>
      </w:r>
    </w:p>
    <w:p>
      <w:pPr>
        <w:pStyle w:val="ListParagraph"/>
        <w:numPr>
          <w:ilvl w:val="0"/>
          <w:numId w:val="32"/>
        </w:numPr>
      </w:pPr>
      <w:r>
        <w:t xml:space="preserve">☐ Skipping 2 of 100 classes in a month changes "can skip 20" to "can skip 18" at once, and a month with unused skips gives a bigger allowance the month after</w:t>
      </w:r>
    </w:p>
    <w:p>
      <w:pPr>
        <w:pStyle w:val="ListParagraph"/>
        <w:numPr>
          <w:ilvl w:val="0"/>
          <w:numId w:val="33"/>
        </w:numPr>
      </w:pPr>
      <w:r>
        <w:t xml:space="preserve">☐ Uploading the Semester 1 syllabus PDF gives all 30 units with the right hours and every topic name, with the internet switched off</w:t>
      </w:r>
    </w:p>
    <w:p>
      <w:pPr>
        <w:pStyle w:val="ListParagraph"/>
        <w:numPr>
          <w:ilvl w:val="0"/>
          <w:numId w:val="33"/>
        </w:numPr>
      </w:pPr>
      <w:r>
        <w:t xml:space="preserve">☐ The pasted college message about the WAD certificates becomes a WAD deadline on 30 Oct with a reminder shown at once, with no AI call</w:t>
      </w:r>
    </w:p>
    <w:p>
      <w:pPr>
        <w:pStyle w:val="ListParagraph"/>
        <w:numPr>
          <w:ilvl w:val="0"/>
          <w:numId w:val="33"/>
        </w:numPr>
      </w:pPr>
      <w:r>
        <w:t xml:space="preserve">☐ Special courses lists every link in the syllabus, each opens in one tap, and links that could not be read cleanly are marked "check link"</w:t>
      </w:r>
    </w:p>
    <w:p>
      <w:pPr>
        <w:pStyle w:val="ListParagraph"/>
        <w:numPr>
          <w:ilvl w:val="0"/>
          <w:numId w:val="33"/>
        </w:numPr>
      </w:pPr>
      <w:r>
        <w:t xml:space="preserve">☐ Each new sample syllabus has been run through the readers, and any new rule is written in the rule log</w:t>
      </w:r>
    </w:p>
    <w:p>
      <w:pPr>
        <w:pStyle w:val="Heading2"/>
      </w:pPr>
      <w:r>
        <w:t xml:space="preserve">Risks and open questions</w:t>
      </w:r>
    </w:p>
    <w:tbl>
      <w:tblPr>
        <w:tblStyle w:val="TableGrid"/>
        <w:tblW w:w="0" w:type="auto"/>
        <w:tblLayout w:type="fixed"/>
        <w:tblLook w:val="04A0" w:firstRow="1" w:lastRow="0" w:firstColumn="0" w:lastColumn="0" w:noHBand="0" w:noVBand="1"/>
      </w:tblPr>
      <w:tblGrid>
        <w:gridCol w:w="3265"/>
        <w:gridCol w:w="1527"/>
        <w:gridCol w:w="4568"/>
      </w:tblGrid>
      <w:tr>
        <w:trPr>
          <w:tblHeader/>
        </w:trPr>
        <w:tc>
          <w:tcPr>
            <w:tcW w:w="3265" w:type="dxa"/>
            <w:shd w:val="clear" w:color="auto" w:fill="F2F2F2"/>
          </w:tcPr>
          <w:p>
            <w:pPr/>
            <w:r>
              <w:t xml:space="preserve">Risk</w:t>
            </w:r>
          </w:p>
        </w:tc>
        <w:tc>
          <w:tcPr>
            <w:tcW w:w="1527" w:type="dxa"/>
            <w:shd w:val="clear" w:color="auto" w:fill="F2F2F2"/>
          </w:tcPr>
          <w:p>
            <w:pPr/>
            <w:r>
              <w:t xml:space="preserve">Effect</w:t>
            </w:r>
          </w:p>
        </w:tc>
        <w:tc>
          <w:tcPr>
            <w:tcW w:w="4568" w:type="dxa"/>
            <w:shd w:val="clear" w:color="auto" w:fill="F2F2F2"/>
          </w:tcPr>
          <w:p>
            <w:pPr/>
            <w:r>
              <w:t xml:space="preserve">What we do</w:t>
            </w:r>
          </w:p>
        </w:tc>
      </w:tr>
      <w:tr>
        <w:tc>
          <w:tcPr>
            <w:tcW w:w="3265" w:type="dxa"/>
          </w:tcPr>
          <w:p>
            <w:pPr/>
            <w:r>
              <w:t xml:space="preserve">The timetable file has an unusual layout, or only a photo exists</w:t>
            </w:r>
          </w:p>
        </w:tc>
        <w:tc>
          <w:tcPr>
            <w:tcW w:w="1527" w:type="dxa"/>
          </w:tcPr>
          <w:p>
            <w:pPr/>
            <w:r>
              <w:t xml:space="preserve">Wrong or missing classes</w:t>
            </w:r>
          </w:p>
        </w:tc>
        <w:tc>
          <w:tcPr>
            <w:tcW w:w="4568" w:type="dxa"/>
          </w:tcPr>
          <w:p>
            <w:pPr/>
            <w:r>
              <w:t xml:space="preserve">Mandatory review screen; adding lectures by hand is always available; send the sample so a rule can be added; flag unclear fields</w:t>
            </w:r>
          </w:p>
        </w:tc>
      </w:tr>
      <w:tr>
        <w:tc>
          <w:tcPr>
            <w:tcW w:w="3265" w:type="dxa"/>
          </w:tcPr>
          <w:p>
            <w:pPr/>
            <w:r>
              <w:t xml:space="preserve">Pasted messages have no clear date, or use "next Friday"</w:t>
            </w:r>
          </w:p>
        </w:tc>
        <w:tc>
          <w:tcPr>
            <w:tcW w:w="1527" w:type="dxa"/>
          </w:tcPr>
          <w:p>
            <w:pPr/>
            <w:r>
              <w:t xml:space="preserve">Wrong deadline</w:t>
            </w:r>
          </w:p>
        </w:tc>
        <w:tc>
          <w:tcPr>
            <w:tcW w:w="4568" w:type="dxa"/>
          </w:tcPr>
          <w:p>
            <w:pPr/>
            <w:r>
              <w:t xml:space="preserve">Ask the user; never guess the date</w:t>
            </w:r>
          </w:p>
        </w:tc>
      </w:tr>
      <w:tr>
        <w:tc>
          <w:tcPr>
            <w:tcW w:w="3265" w:type="dxa"/>
          </w:tcPr>
          <w:p>
            <w:pPr/>
            <w:r>
              <w:t xml:space="preserve">Phone battery saver blocks notifications</w:t>
            </w:r>
          </w:p>
        </w:tc>
        <w:tc>
          <w:tcPr>
            <w:tcW w:w="1527" w:type="dxa"/>
          </w:tcPr>
          <w:p>
            <w:pPr/>
            <w:r>
              <w:t xml:space="preserve">Reminders late or missing</w:t>
            </w:r>
          </w:p>
        </w:tc>
        <w:tc>
          <w:tcPr>
            <w:tcW w:w="4568" w:type="dxa"/>
          </w:tcPr>
          <w:p>
            <w:pPr/>
            <w:r>
              <w:t xml:space="preserve">Ask for the exact-alarm permission; tell the user to turn off battery saving for the app</w:t>
            </w:r>
          </w:p>
        </w:tc>
      </w:tr>
      <w:tr>
        <w:tc>
          <w:tcPr>
            <w:tcW w:w="3265" w:type="dxa"/>
          </w:tcPr>
          <w:p>
            <w:pPr/>
            <w:r>
              <w:t xml:space="preserve">Syllabus format or college message wording changes in a new semester</w:t>
            </w:r>
          </w:p>
        </w:tc>
        <w:tc>
          <w:tcPr>
            <w:tcW w:w="1527" w:type="dxa"/>
          </w:tcPr>
          <w:p>
            <w:pPr/>
            <w:r>
              <w:t xml:space="preserve">Units, topics or dates come out wrong</w:t>
            </w:r>
          </w:p>
        </w:tc>
        <w:tc>
          <w:tcPr>
            <w:tcW w:w="4568" w:type="dxa"/>
          </w:tcPr>
          <w:p>
            <w:pPr/>
            <w:r>
              <w:t xml:space="preserve">Give the new sample to the developer or chatbot, who updates the rules and adds them to the rule log; the review screen catches the rest; manual entry always possible</w:t>
            </w:r>
          </w:p>
        </w:tc>
      </w:tr>
      <w:tr>
        <w:tc>
          <w:tcPr>
            <w:tcW w:w="3265" w:type="dxa"/>
          </w:tcPr>
          <w:p>
            <w:pPr/>
            <w:r>
              <w:t xml:space="preserve">College counts attendance differently from the app (labs count as 2, per-hour counts)</w:t>
            </w:r>
          </w:p>
        </w:tc>
        <w:tc>
          <w:tcPr>
            <w:tcW w:w="1527" w:type="dxa"/>
          </w:tcPr>
          <w:p>
            <w:pPr/>
            <w:r>
              <w:t xml:space="preserve">App and ERP disagree</w:t>
            </w:r>
          </w:p>
        </w:tc>
        <w:tc>
          <w:tcPr>
            <w:tcW w:w="4568" w:type="dxa"/>
          </w:tcPr>
          <w:p>
            <w:pPr/>
            <w:r>
              <w:t xml:space="preserve">Let the user type their own totals (B8)</w:t>
            </w:r>
          </w:p>
        </w:tc>
      </w:tr>
      <w:tr>
        <w:tc>
          <w:tcPr>
            <w:tcW w:w="3265" w:type="dxa"/>
          </w:tcPr>
          <w:p>
            <w:pPr/>
            <w:r>
              <w:t xml:space="preserve">Scope is large for one person</w:t>
            </w:r>
          </w:p>
        </w:tc>
        <w:tc>
          <w:tcPr>
            <w:tcW w:w="1527" w:type="dxa"/>
          </w:tcPr>
          <w:p>
            <w:pPr/>
            <w:r>
              <w:t xml:space="preserve">Nothing finished</w:t>
            </w:r>
          </w:p>
        </w:tc>
        <w:tc>
          <w:tcPr>
            <w:tcW w:w="4568" w:type="dxa"/>
          </w:tcPr>
          <w:p>
            <w:pPr/>
            <w:r>
              <w:t xml:space="preserve">Follow the build order; Must first</w:t>
            </w:r>
          </w:p>
        </w:tc>
      </w:tr>
      <w:tr>
        <w:tc>
          <w:tcPr>
            <w:tcW w:w="3265" w:type="dxa"/>
          </w:tcPr>
          <w:p>
            <w:pPr/>
            <w:r>
              <w:t xml:space="preserve">The screens come out flat, grey or generic when a chatbot builds them</w:t>
            </w:r>
          </w:p>
        </w:tc>
        <w:tc>
          <w:tcPr>
            <w:tcW w:w="1527" w:type="dxa"/>
          </w:tcPr>
          <w:p>
            <w:pPr/>
            <w:r>
              <w:t xml:space="preserve">The app looks templated, not like the reference apps</w:t>
            </w:r>
          </w:p>
        </w:tc>
        <w:tc>
          <w:tcPr>
            <w:tcW w:w="4568" w:type="dxa"/>
          </w:tcPr>
          <w:p>
            <w:pPr/>
            <w:r>
              <w:t xml:space="preserve">Build the design tokens and reusable parts first; build the Today screen first and compare it with Figure 1; list what is off and repeat before building the other screens</w:t>
            </w:r>
          </w:p>
        </w:tc>
      </w:tr>
    </w:tbl>
    <w:p>
      <w:pPr/>
      <w:r>
        <w:rPr>
          <w:b/>
        </w:rPr>
        <w:t xml:space="preserve">Open questions for the owner</w:t>
      </w:r>
    </w:p>
    <w:p>
      <w:pPr>
        <w:pStyle w:val="ListParagraph"/>
        <w:numPr>
          <w:ilvl w:val="0"/>
          <w:numId w:val="34"/>
        </w:numPr>
      </w:pPr>
      <w:r>
        <w:t xml:space="preserve">☐ Android app only, or also a website and iPhone? (This document assumes Android with Capacitor.)</w:t>
      </w:r>
    </w:p>
    <w:p>
      <w:pPr>
        <w:pStyle w:val="ListParagraph"/>
        <w:numPr>
          <w:ilvl w:val="0"/>
          <w:numId w:val="34"/>
        </w:numPr>
      </w:pPr>
      <w:r>
        <w:t xml:space="preserve">☐ Is the minimum attendance one number for all subjects, or can labs have a different one? (F2 is a Stretch item for this.)</w:t>
      </w:r>
    </w:p>
    <w:p>
      <w:pPr>
        <w:pStyle w:val="ListParagraph"/>
        <w:numPr>
          <w:ilvl w:val="0"/>
          <w:numId w:val="34"/>
        </w:numPr>
      </w:pPr>
      <w:r>
        <w:t xml:space="preserve">☐ Should unmarked classes count as present or stay blank? (B14)</w:t>
      </w:r>
    </w:p>
    <w:p>
      <w:pPr>
        <w:pStyle w:val="ListParagraph"/>
        <w:numPr>
          <w:ilvl w:val="0"/>
          <w:numId w:val="34"/>
        </w:numPr>
      </w:pPr>
      <w:r>
        <w:t xml:space="preserve">☐ Which study features from section E do you want first, and which can wait?</w:t>
      </w:r>
    </w:p>
    <w:p>
      <w:pPr>
        <w:pStyle w:val="ListParagraph"/>
        <w:numPr>
          <w:ilvl w:val="0"/>
          <w:numId w:val="34"/>
        </w:numPr>
      </w:pPr>
      <w:r>
        <w:t xml:space="preserve">☐ What does your college timetable look like (table, PDF, ERP screenshot)? One sample is needed to test reading.</w:t>
      </w:r>
    </w:p>
    <w:p>
      <w:pPr>
        <w:pStyle w:val="ListParagraph"/>
        <w:numPr>
          <w:ilvl w:val="0"/>
          <w:numId w:val="34"/>
        </w:numPr>
      </w:pPr>
      <w:r>
        <w:t xml:space="preserve">☐ Should the app also add deadlines to the phone's own calendar app, or is the in-app calendar enough?</w:t>
      </w:r>
    </w:p>
    <w:p>
      <w:pPr>
        <w:pStyle w:val="ListParagraph"/>
        <w:numPr>
          <w:ilvl w:val="0"/>
          <w:numId w:val="34"/>
        </w:numPr>
      </w:pPr>
      <w:r>
        <w:t xml:space="preserve">☐ If you type real totals from the college ERP for a subject (B8), they replace the assumed 80% for that subject. Is that right? (J6)</w:t>
      </w:r>
    </w:p>
    <w:p>
      <w:pPr>
        <w:pStyle w:val="ListParagraph"/>
        <w:numPr>
          <w:ilvl w:val="0"/>
          <w:numId w:val="34"/>
        </w:numPr>
      </w:pPr>
      <w:r>
        <w:t xml:space="preserve">☐ Months that have not started are shown as a projection that assumes every class before them is attended. Is that the right assumption? (J11)</w:t>
      </w:r>
    </w:p>
    <w:p>
      <w:pPr>
        <w:pStyle w:val="ListParagraph"/>
        <w:numPr>
          <w:ilvl w:val="0"/>
          <w:numId w:val="34"/>
        </w:numPr>
      </w:pPr>
      <w:r>
        <w:t xml:space="preserve">☐ If no semester end date is set, only the current plan month is shown. Is that fine? (J13)</w:t>
      </w:r>
    </w:p>
    <w:p>
      <w:pPr>
        <w:pStyle w:val="ListParagraph"/>
        <w:numPr>
          <w:ilvl w:val="0"/>
          <w:numId w:val="34"/>
        </w:numPr>
      </w:pPr>
      <w:r>
        <w:t xml:space="preserve">☐ More features coming? Add them to the end of this document as new sections.</w:t>
      </w:r>
    </w:p>
    <w:p>
      <w:pPr>
        <w:pStyle w:val="ListParagraph"/>
        <w:numPr>
          <w:ilvl w:val="0"/>
          <w:numId w:val="35"/>
        </w:numPr>
      </w:pPr>
      <w:r>
        <w:t xml:space="preserve">☐ Please give a sample timetable (the file or text you get from college) so the timetable rules T1 to T9 can be built and tested, the way the syllabus rules were.</w:t>
      </w:r>
    </w:p>
    <w:p>
      <w:pPr>
        <w:pStyle w:val="ListParagraph"/>
        <w:numPr>
          <w:ilvl w:val="0"/>
          <w:numId w:val="35"/>
        </w:numPr>
      </w:pPr>
      <w:r>
        <w:t xml:space="preserve">☐ Please give a sample syllabus each semester, and a few real college messages, so the rules can be checked and updated.</w:t>
      </w:r>
    </w:p>
    <w:p>
      <w:pPr>
        <w:pStyle w:val="ListParagraph"/>
        <w:numPr>
          <w:ilvl w:val="0"/>
          <w:numId w:val="36"/>
        </w:numPr>
      </w:pPr>
      <w:r>
        <w:t xml:space="preserve">☐ Please keep sending real college emails whenever a new kind arrives, so the email rules C1 to C13 can be tested further. Activity emails have not appeared yet, so they are not a priority.</w:t>
      </w:r>
    </w:p>
    <w:p>
      <w:pPr>
        <w:pStyle w:val="ListParagraph"/>
        <w:numPr>
          <w:ilvl w:val="0"/>
          <w:numId w:val="36"/>
        </w:numPr>
      </w:pPr>
      <w:r>
        <w:t xml:space="preserve">☐ When the first version is built, sign in with the college account and check whether it works or shows "access blocked by admin"; the answer decides whether I5 or the I4 backup is used.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1" Type="http://schemas.openxmlformats.org/officeDocument/2006/relationships/image" Target="media/amazon.jpg"/><Relationship Id="rId102" Type="http://schemas.openxmlformats.org/officeDocument/2006/relationships/image" Target="media/zomato.jpg"/><Relationship Id="rId103" Type="http://schemas.openxmlformats.org/officeDocument/2006/relationships/image" Target="media/uber.jp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Attendance Tracker Requirements</dc:title>
  <dc:description>Claude Docs node/6e63ac95-e9fe@73 docx-w7</dc:description>
  <cp:revision>73</cp:revision>
</cp:coreProperties>
</file>