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51EAB" w14:textId="77777777" w:rsidR="003D72C2" w:rsidRPr="00EF4D1C" w:rsidRDefault="003D72C2" w:rsidP="003D72C2">
      <w:pPr>
        <w:rPr>
          <w:rFonts w:ascii="Times New Roman" w:hAnsi="Times New Roman" w:cs="Times New Roman"/>
          <w:b/>
          <w:bCs/>
          <w:sz w:val="24"/>
          <w:szCs w:val="24"/>
        </w:rPr>
      </w:pPr>
      <w:r w:rsidRPr="00EF4D1C">
        <w:rPr>
          <w:rFonts w:ascii="Times New Roman" w:hAnsi="Times New Roman" w:cs="Times New Roman"/>
          <w:b/>
          <w:bCs/>
          <w:sz w:val="24"/>
          <w:szCs w:val="24"/>
        </w:rPr>
        <w:t>Q1 (a) Parametric Algorithms</w:t>
      </w:r>
    </w:p>
    <w:p w14:paraId="4578E658" w14:textId="77777777" w:rsidR="003D72C2" w:rsidRPr="00EF4D1C" w:rsidRDefault="003D72C2" w:rsidP="003D72C2">
      <w:pPr>
        <w:rPr>
          <w:rFonts w:ascii="Times New Roman" w:hAnsi="Times New Roman" w:cs="Times New Roman"/>
          <w:b/>
          <w:bCs/>
          <w:sz w:val="24"/>
          <w:szCs w:val="24"/>
        </w:rPr>
      </w:pPr>
      <w:r w:rsidRPr="00EF4D1C">
        <w:rPr>
          <w:rFonts w:ascii="Times New Roman" w:hAnsi="Times New Roman" w:cs="Times New Roman"/>
          <w:b/>
          <w:bCs/>
          <w:sz w:val="24"/>
          <w:szCs w:val="24"/>
        </w:rPr>
        <w:t>Selected Parametric Algorithm</w:t>
      </w:r>
    </w:p>
    <w:p w14:paraId="4A299230" w14:textId="77777777"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Multiple Linear Regression (with Regularization – Ridge)</w:t>
      </w:r>
    </w:p>
    <w:p w14:paraId="37DA1B92" w14:textId="123CA48B" w:rsidR="003D72C2" w:rsidRPr="00EF4D1C" w:rsidRDefault="003D72C2" w:rsidP="003D72C2">
      <w:pPr>
        <w:rPr>
          <w:rFonts w:ascii="Times New Roman" w:hAnsi="Times New Roman" w:cs="Times New Roman"/>
          <w:b/>
          <w:bCs/>
          <w:sz w:val="24"/>
          <w:szCs w:val="24"/>
        </w:rPr>
      </w:pPr>
      <w:r w:rsidRPr="00EF4D1C">
        <w:rPr>
          <w:rFonts w:ascii="Times New Roman" w:hAnsi="Times New Roman" w:cs="Times New Roman"/>
          <w:b/>
          <w:bCs/>
          <w:sz w:val="24"/>
          <w:szCs w:val="24"/>
        </w:rPr>
        <w:t xml:space="preserve">Justification </w:t>
      </w:r>
    </w:p>
    <w:p w14:paraId="45608B9A" w14:textId="77777777"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I would select Multiple Linear Regression with Ridge regularization for weekly sales prediction because:</w:t>
      </w:r>
    </w:p>
    <w:p w14:paraId="23D86B70" w14:textId="77777777" w:rsidR="003D72C2" w:rsidRPr="00EF4D1C" w:rsidRDefault="003D72C2" w:rsidP="00490524">
      <w:pPr>
        <w:pStyle w:val="ListParagraph"/>
        <w:numPr>
          <w:ilvl w:val="0"/>
          <w:numId w:val="7"/>
        </w:numPr>
        <w:ind w:left="426"/>
        <w:rPr>
          <w:rFonts w:ascii="Times New Roman" w:hAnsi="Times New Roman" w:cs="Times New Roman"/>
          <w:sz w:val="24"/>
          <w:szCs w:val="24"/>
        </w:rPr>
      </w:pPr>
      <w:r w:rsidRPr="00EF4D1C">
        <w:rPr>
          <w:rFonts w:ascii="Times New Roman" w:hAnsi="Times New Roman" w:cs="Times New Roman"/>
          <w:sz w:val="24"/>
          <w:szCs w:val="24"/>
        </w:rPr>
        <w:t>High interpretability: Coefficients directly show how factors like price, promotions, and seasonality affect sales, which is easily understood by non-technical business stakeholders.</w:t>
      </w:r>
    </w:p>
    <w:p w14:paraId="409E6F05" w14:textId="77777777" w:rsidR="003D72C2" w:rsidRPr="00EF4D1C" w:rsidRDefault="003D72C2" w:rsidP="00490524">
      <w:pPr>
        <w:pStyle w:val="ListParagraph"/>
        <w:numPr>
          <w:ilvl w:val="0"/>
          <w:numId w:val="7"/>
        </w:numPr>
        <w:ind w:left="426"/>
        <w:rPr>
          <w:rFonts w:ascii="Times New Roman" w:hAnsi="Times New Roman" w:cs="Times New Roman"/>
          <w:sz w:val="24"/>
          <w:szCs w:val="24"/>
        </w:rPr>
      </w:pPr>
      <w:r w:rsidRPr="00EF4D1C">
        <w:rPr>
          <w:rFonts w:ascii="Times New Roman" w:hAnsi="Times New Roman" w:cs="Times New Roman"/>
          <w:sz w:val="24"/>
          <w:szCs w:val="24"/>
        </w:rPr>
        <w:t>Stable for budget decisions: Linear models produce smooth and predictable outputs, reducing the risk of extreme forecasts that could misguide budget allocation.</w:t>
      </w:r>
    </w:p>
    <w:p w14:paraId="1915E9A9" w14:textId="77777777" w:rsidR="003D72C2" w:rsidRPr="00EF4D1C" w:rsidRDefault="003D72C2" w:rsidP="00490524">
      <w:pPr>
        <w:pStyle w:val="ListParagraph"/>
        <w:numPr>
          <w:ilvl w:val="0"/>
          <w:numId w:val="7"/>
        </w:numPr>
        <w:ind w:left="426"/>
        <w:rPr>
          <w:rFonts w:ascii="Times New Roman" w:hAnsi="Times New Roman" w:cs="Times New Roman"/>
          <w:sz w:val="24"/>
          <w:szCs w:val="24"/>
        </w:rPr>
      </w:pPr>
      <w:r w:rsidRPr="00EF4D1C">
        <w:rPr>
          <w:rFonts w:ascii="Times New Roman" w:hAnsi="Times New Roman" w:cs="Times New Roman"/>
          <w:sz w:val="24"/>
          <w:szCs w:val="24"/>
        </w:rPr>
        <w:t>Low maintenance: Since model updates are allowed only once per quarter, linear regression is less sensitive to short-term noise compared to complex parametric models like Poisson regression or polynomial regression.</w:t>
      </w:r>
    </w:p>
    <w:p w14:paraId="78B1BFDF" w14:textId="77777777"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Why not other parametric alternatives?</w:t>
      </w:r>
    </w:p>
    <w:p w14:paraId="561AD927" w14:textId="77777777" w:rsidR="003D72C2" w:rsidRPr="00EF4D1C" w:rsidRDefault="003D72C2" w:rsidP="003D72C2">
      <w:pPr>
        <w:numPr>
          <w:ilvl w:val="0"/>
          <w:numId w:val="2"/>
        </w:numPr>
        <w:rPr>
          <w:rFonts w:ascii="Times New Roman" w:hAnsi="Times New Roman" w:cs="Times New Roman"/>
          <w:sz w:val="24"/>
          <w:szCs w:val="24"/>
        </w:rPr>
      </w:pPr>
      <w:r w:rsidRPr="00EF4D1C">
        <w:rPr>
          <w:rFonts w:ascii="Times New Roman" w:hAnsi="Times New Roman" w:cs="Times New Roman"/>
          <w:sz w:val="24"/>
          <w:szCs w:val="24"/>
        </w:rPr>
        <w:t>Polynomial Regression → harder to interpret, risk of overfitting.</w:t>
      </w:r>
    </w:p>
    <w:p w14:paraId="5F0992D8" w14:textId="77777777" w:rsidR="003D72C2" w:rsidRPr="00EF4D1C" w:rsidRDefault="003D72C2" w:rsidP="003D72C2">
      <w:pPr>
        <w:numPr>
          <w:ilvl w:val="0"/>
          <w:numId w:val="2"/>
        </w:numPr>
        <w:rPr>
          <w:rFonts w:ascii="Times New Roman" w:hAnsi="Times New Roman" w:cs="Times New Roman"/>
          <w:sz w:val="24"/>
          <w:szCs w:val="24"/>
        </w:rPr>
      </w:pPr>
      <w:r w:rsidRPr="00EF4D1C">
        <w:rPr>
          <w:rFonts w:ascii="Times New Roman" w:hAnsi="Times New Roman" w:cs="Times New Roman"/>
          <w:sz w:val="24"/>
          <w:szCs w:val="24"/>
        </w:rPr>
        <w:t>Logistic Regression → unsuitable as sales is a continuous variable.</w:t>
      </w:r>
    </w:p>
    <w:p w14:paraId="0D5354F8" w14:textId="77777777" w:rsidR="003D72C2" w:rsidRPr="00EF4D1C" w:rsidRDefault="003D72C2" w:rsidP="003D72C2">
      <w:pPr>
        <w:numPr>
          <w:ilvl w:val="0"/>
          <w:numId w:val="2"/>
        </w:numPr>
        <w:rPr>
          <w:rFonts w:ascii="Times New Roman" w:hAnsi="Times New Roman" w:cs="Times New Roman"/>
          <w:sz w:val="24"/>
          <w:szCs w:val="24"/>
        </w:rPr>
      </w:pPr>
      <w:r w:rsidRPr="00EF4D1C">
        <w:rPr>
          <w:rFonts w:ascii="Times New Roman" w:hAnsi="Times New Roman" w:cs="Times New Roman"/>
          <w:sz w:val="24"/>
          <w:szCs w:val="24"/>
        </w:rPr>
        <w:t>Time-series ARIMA → less transparent for stakeholders and harder to explain coefficients.</w:t>
      </w:r>
    </w:p>
    <w:p w14:paraId="50EF622B" w14:textId="455F4B53" w:rsidR="003D72C2" w:rsidRPr="00EF4D1C" w:rsidRDefault="003D72C2" w:rsidP="003D72C2">
      <w:pPr>
        <w:rPr>
          <w:rFonts w:ascii="Times New Roman" w:hAnsi="Times New Roman" w:cs="Times New Roman"/>
          <w:b/>
          <w:bCs/>
          <w:sz w:val="24"/>
          <w:szCs w:val="24"/>
        </w:rPr>
      </w:pPr>
    </w:p>
    <w:p w14:paraId="0A95EEAE" w14:textId="4F2E4466" w:rsidR="003D72C2" w:rsidRPr="00EF4D1C" w:rsidRDefault="003D72C2" w:rsidP="003D72C2">
      <w:pPr>
        <w:rPr>
          <w:rFonts w:ascii="Times New Roman" w:hAnsi="Times New Roman" w:cs="Times New Roman"/>
          <w:b/>
          <w:bCs/>
          <w:sz w:val="24"/>
          <w:szCs w:val="24"/>
        </w:rPr>
      </w:pPr>
      <w:r w:rsidRPr="00EF4D1C">
        <w:rPr>
          <w:rFonts w:ascii="Times New Roman" w:hAnsi="Times New Roman" w:cs="Times New Roman"/>
          <w:b/>
          <w:bCs/>
          <w:sz w:val="24"/>
          <w:szCs w:val="24"/>
        </w:rPr>
        <w:t>2. Modelling</w:t>
      </w:r>
      <w:r w:rsidRPr="00EF4D1C">
        <w:rPr>
          <w:rFonts w:ascii="Times New Roman" w:hAnsi="Times New Roman" w:cs="Times New Roman"/>
          <w:b/>
          <w:bCs/>
          <w:sz w:val="24"/>
          <w:szCs w:val="24"/>
        </w:rPr>
        <w:t xml:space="preserve"> Choices That Restrict / Simplify the Model </w:t>
      </w:r>
    </w:p>
    <w:p w14:paraId="34F241A2" w14:textId="77777777"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1. Feature Infusion Restriction</w:t>
      </w:r>
    </w:p>
    <w:p w14:paraId="4CCCB513" w14:textId="77777777" w:rsidR="003D72C2" w:rsidRPr="00EF4D1C" w:rsidRDefault="003D72C2" w:rsidP="003D72C2">
      <w:pPr>
        <w:numPr>
          <w:ilvl w:val="0"/>
          <w:numId w:val="3"/>
        </w:numPr>
        <w:rPr>
          <w:rFonts w:ascii="Times New Roman" w:hAnsi="Times New Roman" w:cs="Times New Roman"/>
          <w:sz w:val="24"/>
          <w:szCs w:val="24"/>
        </w:rPr>
      </w:pPr>
      <w:r w:rsidRPr="00EF4D1C">
        <w:rPr>
          <w:rFonts w:ascii="Times New Roman" w:hAnsi="Times New Roman" w:cs="Times New Roman"/>
          <w:sz w:val="24"/>
          <w:szCs w:val="24"/>
        </w:rPr>
        <w:t>Use only business-relevant features such as:</w:t>
      </w:r>
    </w:p>
    <w:p w14:paraId="644B6FD8" w14:textId="77777777" w:rsidR="003D72C2" w:rsidRPr="00EF4D1C" w:rsidRDefault="003D72C2" w:rsidP="003D72C2">
      <w:pPr>
        <w:numPr>
          <w:ilvl w:val="1"/>
          <w:numId w:val="3"/>
        </w:numPr>
        <w:tabs>
          <w:tab w:val="num" w:pos="1440"/>
        </w:tabs>
        <w:rPr>
          <w:rFonts w:ascii="Times New Roman" w:hAnsi="Times New Roman" w:cs="Times New Roman"/>
          <w:sz w:val="24"/>
          <w:szCs w:val="24"/>
        </w:rPr>
      </w:pPr>
      <w:r w:rsidRPr="00EF4D1C">
        <w:rPr>
          <w:rFonts w:ascii="Times New Roman" w:hAnsi="Times New Roman" w:cs="Times New Roman"/>
          <w:sz w:val="24"/>
          <w:szCs w:val="24"/>
        </w:rPr>
        <w:t>Price</w:t>
      </w:r>
    </w:p>
    <w:p w14:paraId="3D0E986C" w14:textId="77777777" w:rsidR="003D72C2" w:rsidRPr="00EF4D1C" w:rsidRDefault="003D72C2" w:rsidP="003D72C2">
      <w:pPr>
        <w:numPr>
          <w:ilvl w:val="1"/>
          <w:numId w:val="3"/>
        </w:numPr>
        <w:tabs>
          <w:tab w:val="num" w:pos="1440"/>
        </w:tabs>
        <w:rPr>
          <w:rFonts w:ascii="Times New Roman" w:hAnsi="Times New Roman" w:cs="Times New Roman"/>
          <w:sz w:val="24"/>
          <w:szCs w:val="24"/>
        </w:rPr>
      </w:pPr>
      <w:r w:rsidRPr="00EF4D1C">
        <w:rPr>
          <w:rFonts w:ascii="Times New Roman" w:hAnsi="Times New Roman" w:cs="Times New Roman"/>
          <w:sz w:val="24"/>
          <w:szCs w:val="24"/>
        </w:rPr>
        <w:t>Promotions</w:t>
      </w:r>
    </w:p>
    <w:p w14:paraId="73FA30BC" w14:textId="77777777" w:rsidR="003D72C2" w:rsidRPr="00EF4D1C" w:rsidRDefault="003D72C2" w:rsidP="003D72C2">
      <w:pPr>
        <w:numPr>
          <w:ilvl w:val="1"/>
          <w:numId w:val="3"/>
        </w:numPr>
        <w:tabs>
          <w:tab w:val="num" w:pos="1440"/>
        </w:tabs>
        <w:rPr>
          <w:rFonts w:ascii="Times New Roman" w:hAnsi="Times New Roman" w:cs="Times New Roman"/>
          <w:sz w:val="24"/>
          <w:szCs w:val="24"/>
        </w:rPr>
      </w:pPr>
      <w:r w:rsidRPr="00EF4D1C">
        <w:rPr>
          <w:rFonts w:ascii="Times New Roman" w:hAnsi="Times New Roman" w:cs="Times New Roman"/>
          <w:sz w:val="24"/>
          <w:szCs w:val="24"/>
        </w:rPr>
        <w:t>Seasonality (month/quarter dummies)</w:t>
      </w:r>
    </w:p>
    <w:p w14:paraId="602CA3C4" w14:textId="77777777" w:rsidR="003D72C2" w:rsidRPr="00EF4D1C" w:rsidRDefault="003D72C2" w:rsidP="003D72C2">
      <w:pPr>
        <w:numPr>
          <w:ilvl w:val="1"/>
          <w:numId w:val="3"/>
        </w:numPr>
        <w:tabs>
          <w:tab w:val="num" w:pos="1440"/>
        </w:tabs>
        <w:rPr>
          <w:rFonts w:ascii="Times New Roman" w:hAnsi="Times New Roman" w:cs="Times New Roman"/>
          <w:sz w:val="24"/>
          <w:szCs w:val="24"/>
        </w:rPr>
      </w:pPr>
      <w:r w:rsidRPr="00EF4D1C">
        <w:rPr>
          <w:rFonts w:ascii="Times New Roman" w:hAnsi="Times New Roman" w:cs="Times New Roman"/>
          <w:sz w:val="24"/>
          <w:szCs w:val="24"/>
        </w:rPr>
        <w:t>Past average sales</w:t>
      </w:r>
    </w:p>
    <w:p w14:paraId="2B937FA1" w14:textId="77777777" w:rsidR="003D72C2" w:rsidRPr="00EF4D1C" w:rsidRDefault="003D72C2" w:rsidP="003D72C2">
      <w:pPr>
        <w:numPr>
          <w:ilvl w:val="0"/>
          <w:numId w:val="3"/>
        </w:numPr>
        <w:rPr>
          <w:rFonts w:ascii="Times New Roman" w:hAnsi="Times New Roman" w:cs="Times New Roman"/>
          <w:sz w:val="24"/>
          <w:szCs w:val="24"/>
        </w:rPr>
      </w:pPr>
      <w:r w:rsidRPr="00EF4D1C">
        <w:rPr>
          <w:rFonts w:ascii="Times New Roman" w:hAnsi="Times New Roman" w:cs="Times New Roman"/>
          <w:sz w:val="24"/>
          <w:szCs w:val="24"/>
        </w:rPr>
        <w:t>Avoid high-dimensional features or automated feature engineering.</w:t>
      </w:r>
    </w:p>
    <w:p w14:paraId="54940CC4" w14:textId="77777777"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Why simplification is preferable to accuracy?</w:t>
      </w:r>
      <w:r w:rsidRPr="00EF4D1C">
        <w:rPr>
          <w:rFonts w:ascii="Times New Roman" w:hAnsi="Times New Roman" w:cs="Times New Roman"/>
          <w:sz w:val="24"/>
          <w:szCs w:val="24"/>
        </w:rPr>
        <w:br/>
        <w:t>Stakeholders need to trust and explain the model during budget meetings. A slightly less accurate but explainable model improves adoption and decision confidence.</w:t>
      </w:r>
    </w:p>
    <w:p w14:paraId="4EBAADC5" w14:textId="3D02CE6D" w:rsidR="003D72C2" w:rsidRPr="00EF4D1C" w:rsidRDefault="003D72C2" w:rsidP="003D72C2">
      <w:pPr>
        <w:rPr>
          <w:rFonts w:ascii="Times New Roman" w:hAnsi="Times New Roman" w:cs="Times New Roman"/>
          <w:b/>
          <w:bCs/>
          <w:sz w:val="24"/>
          <w:szCs w:val="24"/>
        </w:rPr>
      </w:pPr>
    </w:p>
    <w:p w14:paraId="6AA92DFD" w14:textId="77777777" w:rsidR="003D72C2" w:rsidRPr="00EF4D1C" w:rsidRDefault="003D72C2" w:rsidP="003D72C2">
      <w:pPr>
        <w:rPr>
          <w:rFonts w:ascii="Times New Roman" w:hAnsi="Times New Roman" w:cs="Times New Roman"/>
          <w:b/>
          <w:bCs/>
          <w:sz w:val="24"/>
          <w:szCs w:val="24"/>
        </w:rPr>
      </w:pPr>
      <w:r w:rsidRPr="00EF4D1C">
        <w:rPr>
          <w:rFonts w:ascii="Times New Roman" w:hAnsi="Times New Roman" w:cs="Times New Roman"/>
          <w:b/>
          <w:bCs/>
          <w:sz w:val="24"/>
          <w:szCs w:val="24"/>
        </w:rPr>
        <w:t>2. Regularization (Ridge Regression)</w:t>
      </w:r>
    </w:p>
    <w:p w14:paraId="7756316D" w14:textId="77777777" w:rsidR="003D72C2" w:rsidRPr="00EF4D1C" w:rsidRDefault="003D72C2" w:rsidP="003D72C2">
      <w:pPr>
        <w:numPr>
          <w:ilvl w:val="0"/>
          <w:numId w:val="4"/>
        </w:numPr>
        <w:rPr>
          <w:rFonts w:ascii="Times New Roman" w:hAnsi="Times New Roman" w:cs="Times New Roman"/>
          <w:sz w:val="24"/>
          <w:szCs w:val="24"/>
        </w:rPr>
      </w:pPr>
      <w:r w:rsidRPr="00EF4D1C">
        <w:rPr>
          <w:rFonts w:ascii="Times New Roman" w:hAnsi="Times New Roman" w:cs="Times New Roman"/>
          <w:sz w:val="24"/>
          <w:szCs w:val="24"/>
        </w:rPr>
        <w:t>Apply Ridge (L2) regularization to shrink coefficients.</w:t>
      </w:r>
    </w:p>
    <w:p w14:paraId="40B31FBA" w14:textId="77777777" w:rsidR="003D72C2" w:rsidRPr="00EF4D1C" w:rsidRDefault="003D72C2" w:rsidP="003D72C2">
      <w:pPr>
        <w:numPr>
          <w:ilvl w:val="0"/>
          <w:numId w:val="4"/>
        </w:numPr>
        <w:rPr>
          <w:rFonts w:ascii="Times New Roman" w:hAnsi="Times New Roman" w:cs="Times New Roman"/>
          <w:sz w:val="24"/>
          <w:szCs w:val="24"/>
        </w:rPr>
      </w:pPr>
      <w:r w:rsidRPr="00EF4D1C">
        <w:rPr>
          <w:rFonts w:ascii="Times New Roman" w:hAnsi="Times New Roman" w:cs="Times New Roman"/>
          <w:sz w:val="24"/>
          <w:szCs w:val="24"/>
        </w:rPr>
        <w:lastRenderedPageBreak/>
        <w:t>Prevents over-reaction to historical anomalies.</w:t>
      </w:r>
    </w:p>
    <w:p w14:paraId="32D50999" w14:textId="77777777"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Why simplification over accuracy?</w:t>
      </w:r>
      <w:r w:rsidRPr="00EF4D1C">
        <w:rPr>
          <w:rFonts w:ascii="Times New Roman" w:hAnsi="Times New Roman" w:cs="Times New Roman"/>
          <w:sz w:val="24"/>
          <w:szCs w:val="24"/>
        </w:rPr>
        <w:br/>
        <w:t>For budget planning, stability across quarters is more valuable than chasing marginal accuracy gains that may not repeat in the future.</w:t>
      </w:r>
    </w:p>
    <w:p w14:paraId="31DE030E" w14:textId="2FB60F7A" w:rsidR="003D72C2" w:rsidRPr="00EF4D1C" w:rsidRDefault="003D72C2" w:rsidP="003D72C2">
      <w:pPr>
        <w:rPr>
          <w:rFonts w:ascii="Times New Roman" w:hAnsi="Times New Roman" w:cs="Times New Roman"/>
          <w:sz w:val="24"/>
          <w:szCs w:val="24"/>
        </w:rPr>
      </w:pPr>
    </w:p>
    <w:p w14:paraId="2D280D13" w14:textId="2CD4DA09"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 xml:space="preserve">3 ) </w:t>
      </w:r>
      <w:r w:rsidRPr="00EF4D1C">
        <w:rPr>
          <w:rFonts w:ascii="Times New Roman" w:hAnsi="Times New Roman" w:cs="Times New Roman"/>
          <w:sz w:val="24"/>
          <w:szCs w:val="24"/>
        </w:rPr>
        <w:t xml:space="preserve">Validation &amp; Diagnostics </w:t>
      </w:r>
    </w:p>
    <w:p w14:paraId="748A5556" w14:textId="77777777"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Prioritized Diagnostic</w:t>
      </w:r>
    </w:p>
    <w:p w14:paraId="79F8B05C" w14:textId="06C32D08"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Coefficient Sign &amp; Business Logic Validation</w:t>
      </w:r>
    </w:p>
    <w:p w14:paraId="5492BDD2" w14:textId="77777777" w:rsidR="003D72C2" w:rsidRPr="00EF4D1C" w:rsidRDefault="003D72C2" w:rsidP="003D72C2">
      <w:pPr>
        <w:numPr>
          <w:ilvl w:val="0"/>
          <w:numId w:val="5"/>
        </w:numPr>
        <w:rPr>
          <w:rFonts w:ascii="Times New Roman" w:hAnsi="Times New Roman" w:cs="Times New Roman"/>
          <w:sz w:val="24"/>
          <w:szCs w:val="24"/>
        </w:rPr>
      </w:pPr>
      <w:r w:rsidRPr="00EF4D1C">
        <w:rPr>
          <w:rFonts w:ascii="Times New Roman" w:hAnsi="Times New Roman" w:cs="Times New Roman"/>
          <w:sz w:val="24"/>
          <w:szCs w:val="24"/>
        </w:rPr>
        <w:t>Ensure coefficients align with intuition:</w:t>
      </w:r>
    </w:p>
    <w:p w14:paraId="1C88F9A2" w14:textId="77777777" w:rsidR="003D72C2" w:rsidRPr="00EF4D1C" w:rsidRDefault="003D72C2" w:rsidP="003D72C2">
      <w:pPr>
        <w:numPr>
          <w:ilvl w:val="1"/>
          <w:numId w:val="5"/>
        </w:numPr>
        <w:rPr>
          <w:rFonts w:ascii="Times New Roman" w:hAnsi="Times New Roman" w:cs="Times New Roman"/>
          <w:sz w:val="24"/>
          <w:szCs w:val="24"/>
        </w:rPr>
      </w:pPr>
      <w:r w:rsidRPr="00EF4D1C">
        <w:rPr>
          <w:rFonts w:ascii="Times New Roman" w:hAnsi="Times New Roman" w:cs="Times New Roman"/>
          <w:sz w:val="24"/>
          <w:szCs w:val="24"/>
        </w:rPr>
        <w:t>Promotion → positive effect</w:t>
      </w:r>
    </w:p>
    <w:p w14:paraId="4DDD753F" w14:textId="77777777" w:rsidR="003D72C2" w:rsidRPr="00EF4D1C" w:rsidRDefault="003D72C2" w:rsidP="003D72C2">
      <w:pPr>
        <w:numPr>
          <w:ilvl w:val="1"/>
          <w:numId w:val="5"/>
        </w:numPr>
        <w:rPr>
          <w:rFonts w:ascii="Times New Roman" w:hAnsi="Times New Roman" w:cs="Times New Roman"/>
          <w:sz w:val="24"/>
          <w:szCs w:val="24"/>
        </w:rPr>
      </w:pPr>
      <w:r w:rsidRPr="00EF4D1C">
        <w:rPr>
          <w:rFonts w:ascii="Times New Roman" w:hAnsi="Times New Roman" w:cs="Times New Roman"/>
          <w:sz w:val="24"/>
          <w:szCs w:val="24"/>
        </w:rPr>
        <w:t>Higher price → negative effect</w:t>
      </w:r>
    </w:p>
    <w:p w14:paraId="43E7D0F9" w14:textId="77777777" w:rsidR="003D72C2" w:rsidRPr="00EF4D1C" w:rsidRDefault="003D72C2" w:rsidP="003D72C2">
      <w:pPr>
        <w:rPr>
          <w:rFonts w:ascii="Times New Roman" w:hAnsi="Times New Roman" w:cs="Times New Roman"/>
          <w:sz w:val="24"/>
          <w:szCs w:val="24"/>
        </w:rPr>
      </w:pPr>
      <w:r w:rsidRPr="00EF4D1C">
        <w:rPr>
          <w:rFonts w:ascii="Times New Roman" w:hAnsi="Times New Roman" w:cs="Times New Roman"/>
          <w:sz w:val="24"/>
          <w:szCs w:val="24"/>
        </w:rPr>
        <w:t>Business impact:</w:t>
      </w:r>
      <w:r w:rsidRPr="00EF4D1C">
        <w:rPr>
          <w:rFonts w:ascii="Times New Roman" w:hAnsi="Times New Roman" w:cs="Times New Roman"/>
          <w:sz w:val="24"/>
          <w:szCs w:val="24"/>
        </w:rPr>
        <w:br/>
        <w:t>Incorrect directional insights can lead to wrong budget allocations, even if RMSE is low.</w:t>
      </w:r>
    </w:p>
    <w:p w14:paraId="15BE2AFA" w14:textId="6417E5BF" w:rsidR="00021D44" w:rsidRPr="00EF4D1C" w:rsidRDefault="00021D44" w:rsidP="003D72C2">
      <w:pPr>
        <w:rPr>
          <w:rFonts w:ascii="Times New Roman" w:hAnsi="Times New Roman" w:cs="Times New Roman"/>
          <w:sz w:val="24"/>
          <w:szCs w:val="24"/>
        </w:rPr>
      </w:pPr>
    </w:p>
    <w:p w14:paraId="7A365F19" w14:textId="0F88D1FB" w:rsidR="003D72C2" w:rsidRPr="00EF4D1C" w:rsidRDefault="00490524" w:rsidP="003D72C2">
      <w:pPr>
        <w:rPr>
          <w:rFonts w:ascii="Times New Roman" w:hAnsi="Times New Roman" w:cs="Times New Roman"/>
          <w:b/>
          <w:bCs/>
          <w:sz w:val="24"/>
          <w:szCs w:val="24"/>
        </w:rPr>
      </w:pPr>
      <w:r w:rsidRPr="00EF4D1C">
        <w:rPr>
          <w:rFonts w:ascii="Times New Roman" w:hAnsi="Times New Roman" w:cs="Times New Roman"/>
          <w:b/>
          <w:bCs/>
          <w:sz w:val="24"/>
          <w:szCs w:val="24"/>
        </w:rPr>
        <w:t>Question 2 (A): Non-Parametric Algorithms – Algorithmic Accountability</w:t>
      </w:r>
    </w:p>
    <w:p w14:paraId="16E0E8E3" w14:textId="77777777" w:rsidR="00490524" w:rsidRPr="00EF4D1C" w:rsidRDefault="00490524" w:rsidP="00490524">
      <w:pPr>
        <w:rPr>
          <w:rFonts w:ascii="Times New Roman" w:hAnsi="Times New Roman" w:cs="Times New Roman"/>
          <w:b/>
          <w:bCs/>
          <w:sz w:val="24"/>
          <w:szCs w:val="24"/>
        </w:rPr>
      </w:pPr>
      <w:r w:rsidRPr="00EF4D1C">
        <w:rPr>
          <w:rFonts w:ascii="Times New Roman" w:hAnsi="Times New Roman" w:cs="Times New Roman"/>
          <w:b/>
          <w:bCs/>
          <w:sz w:val="24"/>
          <w:szCs w:val="24"/>
        </w:rPr>
        <w:t>1. Chosen Non-Parametric Algorithm</w:t>
      </w:r>
    </w:p>
    <w:p w14:paraId="4D5312D2" w14:textId="77777777" w:rsidR="00490524" w:rsidRPr="00EF4D1C" w:rsidRDefault="00490524" w:rsidP="00490524">
      <w:pPr>
        <w:rPr>
          <w:rFonts w:ascii="Times New Roman" w:hAnsi="Times New Roman" w:cs="Times New Roman"/>
          <w:sz w:val="24"/>
          <w:szCs w:val="24"/>
        </w:rPr>
      </w:pPr>
      <w:r w:rsidRPr="00EF4D1C">
        <w:rPr>
          <w:rFonts w:ascii="Times New Roman" w:hAnsi="Times New Roman" w:cs="Times New Roman"/>
          <w:sz w:val="24"/>
          <w:szCs w:val="24"/>
        </w:rPr>
        <w:t xml:space="preserve">I choose </w:t>
      </w:r>
      <w:r w:rsidRPr="00EF4D1C">
        <w:rPr>
          <w:rFonts w:ascii="Times New Roman" w:hAnsi="Times New Roman" w:cs="Times New Roman"/>
          <w:b/>
          <w:bCs/>
          <w:sz w:val="24"/>
          <w:szCs w:val="24"/>
        </w:rPr>
        <w:t>Decision Tree Regression</w:t>
      </w:r>
      <w:r w:rsidRPr="00EF4D1C">
        <w:rPr>
          <w:rFonts w:ascii="Times New Roman" w:hAnsi="Times New Roman" w:cs="Times New Roman"/>
          <w:sz w:val="24"/>
          <w:szCs w:val="24"/>
        </w:rPr>
        <w:t xml:space="preserve"> as the non-parametric algorithm because it can model complex, non-linear relationships without assuming a predefined functional form and is commonly used in business decision-making contexts.</w:t>
      </w:r>
    </w:p>
    <w:p w14:paraId="0A13AA8C" w14:textId="65E8C08B" w:rsidR="00490524" w:rsidRPr="00EF4D1C" w:rsidRDefault="00490524" w:rsidP="00490524">
      <w:pPr>
        <w:rPr>
          <w:rFonts w:ascii="Times New Roman" w:hAnsi="Times New Roman" w:cs="Times New Roman"/>
          <w:b/>
          <w:bCs/>
          <w:sz w:val="24"/>
          <w:szCs w:val="24"/>
        </w:rPr>
      </w:pPr>
      <w:r w:rsidRPr="00EF4D1C">
        <w:rPr>
          <w:rFonts w:ascii="Times New Roman" w:hAnsi="Times New Roman" w:cs="Times New Roman"/>
          <w:b/>
          <w:bCs/>
          <w:sz w:val="24"/>
          <w:szCs w:val="24"/>
        </w:rPr>
        <w:t xml:space="preserve">2 </w:t>
      </w:r>
      <w:r w:rsidRPr="00EF4D1C">
        <w:rPr>
          <w:rFonts w:ascii="Times New Roman" w:hAnsi="Times New Roman" w:cs="Times New Roman"/>
          <w:b/>
          <w:bCs/>
          <w:sz w:val="24"/>
          <w:szCs w:val="24"/>
        </w:rPr>
        <w:t>(a). Implicit Assumptions Despite Being Non-Parametric</w:t>
      </w:r>
    </w:p>
    <w:p w14:paraId="2F827668" w14:textId="77777777" w:rsidR="00490524" w:rsidRPr="00EF4D1C" w:rsidRDefault="00490524" w:rsidP="00490524">
      <w:pPr>
        <w:rPr>
          <w:rFonts w:ascii="Times New Roman" w:hAnsi="Times New Roman" w:cs="Times New Roman"/>
          <w:sz w:val="24"/>
          <w:szCs w:val="24"/>
        </w:rPr>
      </w:pPr>
      <w:r w:rsidRPr="00EF4D1C">
        <w:rPr>
          <w:rFonts w:ascii="Times New Roman" w:hAnsi="Times New Roman" w:cs="Times New Roman"/>
          <w:sz w:val="24"/>
          <w:szCs w:val="24"/>
        </w:rPr>
        <w:t>Although decision tree regression is non-parametric, it still makes implicit assumptions such as the stability of historical patterns over time and the belief that the relationship between inputs and output can be adequately represented through a series of threshold-based splits. The model also assumes that the selected features contain sufficient information to explain variations in the target variable.</w:t>
      </w:r>
    </w:p>
    <w:p w14:paraId="529FBF8A" w14:textId="3471140B" w:rsidR="00490524" w:rsidRPr="00EF4D1C" w:rsidRDefault="00490524" w:rsidP="00490524">
      <w:pPr>
        <w:rPr>
          <w:rFonts w:ascii="Times New Roman" w:hAnsi="Times New Roman" w:cs="Times New Roman"/>
          <w:b/>
          <w:bCs/>
          <w:sz w:val="24"/>
          <w:szCs w:val="24"/>
        </w:rPr>
      </w:pPr>
      <w:r w:rsidRPr="00EF4D1C">
        <w:rPr>
          <w:rFonts w:ascii="Times New Roman" w:hAnsi="Times New Roman" w:cs="Times New Roman"/>
          <w:b/>
          <w:bCs/>
          <w:sz w:val="24"/>
          <w:szCs w:val="24"/>
        </w:rPr>
        <w:t>(b). Hidden Business Risks Due to Model Flexibility</w:t>
      </w:r>
    </w:p>
    <w:p w14:paraId="5583FDB4" w14:textId="77777777" w:rsidR="00490524" w:rsidRPr="00EF4D1C" w:rsidRDefault="00490524" w:rsidP="00490524">
      <w:pPr>
        <w:rPr>
          <w:rFonts w:ascii="Times New Roman" w:hAnsi="Times New Roman" w:cs="Times New Roman"/>
          <w:sz w:val="24"/>
          <w:szCs w:val="24"/>
        </w:rPr>
      </w:pPr>
      <w:r w:rsidRPr="00EF4D1C">
        <w:rPr>
          <w:rFonts w:ascii="Times New Roman" w:hAnsi="Times New Roman" w:cs="Times New Roman"/>
          <w:sz w:val="24"/>
          <w:szCs w:val="24"/>
        </w:rPr>
        <w:t>The high flexibility of decision trees creates hidden business risks because the model can easily overfit to noise in historical data, leading to unstable and unreliable predictions. Small changes in input data may significantly alter the tree structure, which can cause inconsistent forecasts and reduce trust in the model when used for important business decisions such as budgeting or demand planning.</w:t>
      </w:r>
    </w:p>
    <w:p w14:paraId="3C6C480B" w14:textId="77777777" w:rsidR="00490524" w:rsidRPr="00EF4D1C" w:rsidRDefault="00490524" w:rsidP="00490524">
      <w:pPr>
        <w:rPr>
          <w:rFonts w:ascii="Times New Roman" w:hAnsi="Times New Roman" w:cs="Times New Roman"/>
          <w:b/>
          <w:bCs/>
          <w:sz w:val="24"/>
          <w:szCs w:val="24"/>
        </w:rPr>
      </w:pPr>
      <w:r w:rsidRPr="00EF4D1C">
        <w:rPr>
          <w:rFonts w:ascii="Times New Roman" w:hAnsi="Times New Roman" w:cs="Times New Roman"/>
          <w:b/>
          <w:bCs/>
          <w:sz w:val="24"/>
          <w:szCs w:val="24"/>
        </w:rPr>
        <w:t>3. Situation Where Higher Accuracy Would Be Rejected</w:t>
      </w:r>
    </w:p>
    <w:p w14:paraId="2114AD28" w14:textId="77777777" w:rsidR="00490524" w:rsidRPr="00EF4D1C" w:rsidRDefault="00490524" w:rsidP="00490524">
      <w:pPr>
        <w:rPr>
          <w:rFonts w:ascii="Times New Roman" w:hAnsi="Times New Roman" w:cs="Times New Roman"/>
          <w:sz w:val="24"/>
          <w:szCs w:val="24"/>
        </w:rPr>
      </w:pPr>
      <w:r w:rsidRPr="00EF4D1C">
        <w:rPr>
          <w:rFonts w:ascii="Times New Roman" w:hAnsi="Times New Roman" w:cs="Times New Roman"/>
          <w:sz w:val="24"/>
          <w:szCs w:val="24"/>
        </w:rPr>
        <w:t xml:space="preserve">Higher predictive accuracy would be rejected in </w:t>
      </w:r>
      <w:proofErr w:type="spellStart"/>
      <w:r w:rsidRPr="00EF4D1C">
        <w:rPr>
          <w:rFonts w:ascii="Times New Roman" w:hAnsi="Times New Roman" w:cs="Times New Roman"/>
          <w:sz w:val="24"/>
          <w:szCs w:val="24"/>
        </w:rPr>
        <w:t>favor</w:t>
      </w:r>
      <w:proofErr w:type="spellEnd"/>
      <w:r w:rsidRPr="00EF4D1C">
        <w:rPr>
          <w:rFonts w:ascii="Times New Roman" w:hAnsi="Times New Roman" w:cs="Times New Roman"/>
          <w:sz w:val="24"/>
          <w:szCs w:val="24"/>
        </w:rPr>
        <w:t xml:space="preserve"> of a simpler and weaker model when decisions require transparency, accountability, or regulatory justification, such as budget allocation or strategic planning. In these situations, an interpretable model is preferred </w:t>
      </w:r>
      <w:r w:rsidRPr="00EF4D1C">
        <w:rPr>
          <w:rFonts w:ascii="Times New Roman" w:hAnsi="Times New Roman" w:cs="Times New Roman"/>
          <w:sz w:val="24"/>
          <w:szCs w:val="24"/>
        </w:rPr>
        <w:lastRenderedPageBreak/>
        <w:t>because stakeholders must clearly understand and explain how predictions are generated, even if it comes at the cost of slightly lower accuracy.</w:t>
      </w:r>
    </w:p>
    <w:p w14:paraId="649490B3" w14:textId="77777777" w:rsidR="003D72C2" w:rsidRPr="00EF4D1C" w:rsidRDefault="003D72C2" w:rsidP="003D72C2">
      <w:pPr>
        <w:rPr>
          <w:rFonts w:ascii="Times New Roman" w:hAnsi="Times New Roman" w:cs="Times New Roman"/>
          <w:sz w:val="24"/>
          <w:szCs w:val="24"/>
        </w:rPr>
      </w:pPr>
    </w:p>
    <w:p w14:paraId="11AB33C5" w14:textId="77777777" w:rsidR="00490524" w:rsidRPr="00EF4D1C" w:rsidRDefault="00490524" w:rsidP="003D72C2">
      <w:pPr>
        <w:rPr>
          <w:rFonts w:ascii="Times New Roman" w:hAnsi="Times New Roman" w:cs="Times New Roman"/>
          <w:sz w:val="24"/>
          <w:szCs w:val="24"/>
        </w:rPr>
      </w:pPr>
    </w:p>
    <w:p w14:paraId="52186A79" w14:textId="77777777" w:rsidR="00490524" w:rsidRPr="00EF4D1C" w:rsidRDefault="00490524" w:rsidP="003D72C2">
      <w:pPr>
        <w:rPr>
          <w:rFonts w:ascii="Times New Roman" w:hAnsi="Times New Roman" w:cs="Times New Roman"/>
          <w:sz w:val="24"/>
          <w:szCs w:val="24"/>
        </w:rPr>
      </w:pPr>
    </w:p>
    <w:p w14:paraId="2215B606" w14:textId="77777777" w:rsidR="00490524" w:rsidRPr="00EF4D1C" w:rsidRDefault="00490524" w:rsidP="003D72C2">
      <w:pPr>
        <w:rPr>
          <w:rFonts w:ascii="Times New Roman" w:hAnsi="Times New Roman" w:cs="Times New Roman"/>
          <w:sz w:val="24"/>
          <w:szCs w:val="24"/>
        </w:rPr>
      </w:pPr>
    </w:p>
    <w:p w14:paraId="08AF3446" w14:textId="77777777" w:rsidR="00490524" w:rsidRPr="00EF4D1C" w:rsidRDefault="00490524" w:rsidP="003D72C2">
      <w:pPr>
        <w:rPr>
          <w:rFonts w:ascii="Times New Roman" w:hAnsi="Times New Roman" w:cs="Times New Roman"/>
          <w:sz w:val="24"/>
          <w:szCs w:val="24"/>
        </w:rPr>
      </w:pPr>
    </w:p>
    <w:p w14:paraId="584274F5" w14:textId="77777777" w:rsidR="00490524" w:rsidRPr="00EF4D1C" w:rsidRDefault="00490524" w:rsidP="003D72C2">
      <w:pPr>
        <w:rPr>
          <w:rFonts w:ascii="Times New Roman" w:hAnsi="Times New Roman" w:cs="Times New Roman"/>
          <w:sz w:val="24"/>
          <w:szCs w:val="24"/>
        </w:rPr>
      </w:pPr>
    </w:p>
    <w:p w14:paraId="3FEF4DAD" w14:textId="77777777" w:rsidR="00490524" w:rsidRPr="00EF4D1C" w:rsidRDefault="00490524" w:rsidP="003D72C2">
      <w:pPr>
        <w:rPr>
          <w:rFonts w:ascii="Times New Roman" w:hAnsi="Times New Roman" w:cs="Times New Roman"/>
          <w:sz w:val="24"/>
          <w:szCs w:val="24"/>
        </w:rPr>
      </w:pPr>
    </w:p>
    <w:sectPr w:rsidR="00490524" w:rsidRPr="00EF4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2C97"/>
    <w:multiLevelType w:val="multilevel"/>
    <w:tmpl w:val="B980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118F4"/>
    <w:multiLevelType w:val="multilevel"/>
    <w:tmpl w:val="12C2E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70D60"/>
    <w:multiLevelType w:val="multilevel"/>
    <w:tmpl w:val="8BA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8564A"/>
    <w:multiLevelType w:val="multilevel"/>
    <w:tmpl w:val="41B6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B5DB5"/>
    <w:multiLevelType w:val="multilevel"/>
    <w:tmpl w:val="6D9A4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E3539"/>
    <w:multiLevelType w:val="multilevel"/>
    <w:tmpl w:val="FD5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F00724"/>
    <w:multiLevelType w:val="hybridMultilevel"/>
    <w:tmpl w:val="1DAA61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23055521">
    <w:abstractNumId w:val="5"/>
  </w:num>
  <w:num w:numId="2" w16cid:durableId="464083491">
    <w:abstractNumId w:val="2"/>
  </w:num>
  <w:num w:numId="3" w16cid:durableId="682320100">
    <w:abstractNumId w:val="1"/>
  </w:num>
  <w:num w:numId="4" w16cid:durableId="109474892">
    <w:abstractNumId w:val="3"/>
  </w:num>
  <w:num w:numId="5" w16cid:durableId="726610259">
    <w:abstractNumId w:val="4"/>
  </w:num>
  <w:num w:numId="6" w16cid:durableId="311099739">
    <w:abstractNumId w:val="0"/>
  </w:num>
  <w:num w:numId="7" w16cid:durableId="291329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C2"/>
    <w:rsid w:val="00021D44"/>
    <w:rsid w:val="00363E14"/>
    <w:rsid w:val="003D72C2"/>
    <w:rsid w:val="00490524"/>
    <w:rsid w:val="007D66DA"/>
    <w:rsid w:val="00C45331"/>
    <w:rsid w:val="00EF4D1C"/>
    <w:rsid w:val="00F02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998C"/>
  <w15:chartTrackingRefBased/>
  <w15:docId w15:val="{F9C14EA8-FD83-41BB-83FC-4DC913F86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2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2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2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2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2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2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2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2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2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2C2"/>
    <w:rPr>
      <w:rFonts w:eastAsiaTheme="majorEastAsia" w:cstheme="majorBidi"/>
      <w:color w:val="272727" w:themeColor="text1" w:themeTint="D8"/>
    </w:rPr>
  </w:style>
  <w:style w:type="paragraph" w:styleId="Title">
    <w:name w:val="Title"/>
    <w:basedOn w:val="Normal"/>
    <w:next w:val="Normal"/>
    <w:link w:val="TitleChar"/>
    <w:uiPriority w:val="10"/>
    <w:qFormat/>
    <w:rsid w:val="003D7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2C2"/>
    <w:pPr>
      <w:spacing w:before="160"/>
      <w:jc w:val="center"/>
    </w:pPr>
    <w:rPr>
      <w:i/>
      <w:iCs/>
      <w:color w:val="404040" w:themeColor="text1" w:themeTint="BF"/>
    </w:rPr>
  </w:style>
  <w:style w:type="character" w:customStyle="1" w:styleId="QuoteChar">
    <w:name w:val="Quote Char"/>
    <w:basedOn w:val="DefaultParagraphFont"/>
    <w:link w:val="Quote"/>
    <w:uiPriority w:val="29"/>
    <w:rsid w:val="003D72C2"/>
    <w:rPr>
      <w:i/>
      <w:iCs/>
      <w:color w:val="404040" w:themeColor="text1" w:themeTint="BF"/>
    </w:rPr>
  </w:style>
  <w:style w:type="paragraph" w:styleId="ListParagraph">
    <w:name w:val="List Paragraph"/>
    <w:basedOn w:val="Normal"/>
    <w:uiPriority w:val="34"/>
    <w:qFormat/>
    <w:rsid w:val="003D72C2"/>
    <w:pPr>
      <w:ind w:left="720"/>
      <w:contextualSpacing/>
    </w:pPr>
  </w:style>
  <w:style w:type="character" w:styleId="IntenseEmphasis">
    <w:name w:val="Intense Emphasis"/>
    <w:basedOn w:val="DefaultParagraphFont"/>
    <w:uiPriority w:val="21"/>
    <w:qFormat/>
    <w:rsid w:val="003D72C2"/>
    <w:rPr>
      <w:i/>
      <w:iCs/>
      <w:color w:val="2F5496" w:themeColor="accent1" w:themeShade="BF"/>
    </w:rPr>
  </w:style>
  <w:style w:type="paragraph" w:styleId="IntenseQuote">
    <w:name w:val="Intense Quote"/>
    <w:basedOn w:val="Normal"/>
    <w:next w:val="Normal"/>
    <w:link w:val="IntenseQuoteChar"/>
    <w:uiPriority w:val="30"/>
    <w:qFormat/>
    <w:rsid w:val="003D72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2C2"/>
    <w:rPr>
      <w:i/>
      <w:iCs/>
      <w:color w:val="2F5496" w:themeColor="accent1" w:themeShade="BF"/>
    </w:rPr>
  </w:style>
  <w:style w:type="character" w:styleId="IntenseReference">
    <w:name w:val="Intense Reference"/>
    <w:basedOn w:val="DefaultParagraphFont"/>
    <w:uiPriority w:val="32"/>
    <w:qFormat/>
    <w:rsid w:val="003D72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achar</dc:creator>
  <cp:keywords/>
  <dc:description/>
  <cp:lastModifiedBy>darshan achar</cp:lastModifiedBy>
  <cp:revision>4</cp:revision>
  <dcterms:created xsi:type="dcterms:W3CDTF">2026-01-31T04:31:00Z</dcterms:created>
  <dcterms:modified xsi:type="dcterms:W3CDTF">2026-01-31T04:32:00Z</dcterms:modified>
</cp:coreProperties>
</file>