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58F92" w14:textId="7F73FB82" w:rsidR="002D5859" w:rsidRDefault="002D5859" w:rsidP="002D5859">
      <w:pPr>
        <w:widowControl w:val="0"/>
        <w:spacing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Context Based Sentimental Analysis on </w:t>
      </w:r>
      <w:r w:rsidR="001903B9">
        <w:rPr>
          <w:rFonts w:ascii="Times New Roman" w:eastAsia="Times New Roman" w:hAnsi="Times New Roman" w:cs="Times New Roman"/>
          <w:b/>
          <w:sz w:val="32"/>
          <w:szCs w:val="32"/>
        </w:rPr>
        <w:t>ChatGPT</w:t>
      </w:r>
    </w:p>
    <w:p w14:paraId="7171B9B7" w14:textId="033DBD3C" w:rsidR="002D5859" w:rsidRPr="002D5859" w:rsidRDefault="002D5859" w:rsidP="002D5859">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Praphull Kumar Yadav</w:t>
      </w:r>
      <w:r w:rsidRPr="00A50BD0">
        <w:rPr>
          <w:rFonts w:ascii="Times New Roman" w:eastAsia="Times New Roman" w:hAnsi="Times New Roman" w:cs="Times New Roman"/>
          <w:sz w:val="18"/>
          <w:szCs w:val="18"/>
          <w:vertAlign w:val="superscript"/>
        </w:rPr>
        <w:t>1</w:t>
      </w:r>
      <w:r w:rsidRPr="00A50BD0">
        <w:rPr>
          <w:rFonts w:ascii="Times New Roman" w:eastAsia="Times New Roman" w:hAnsi="Times New Roman" w:cs="Times New Roman"/>
          <w:sz w:val="18"/>
          <w:szCs w:val="18"/>
        </w:rPr>
        <w:t xml:space="preserve">, and </w:t>
      </w:r>
      <w:r>
        <w:rPr>
          <w:rFonts w:ascii="Times New Roman" w:eastAsia="Times New Roman" w:hAnsi="Times New Roman" w:cs="Times New Roman"/>
          <w:sz w:val="18"/>
          <w:szCs w:val="18"/>
        </w:rPr>
        <w:t>Pratul Santosh Singh</w:t>
      </w:r>
      <w:r w:rsidR="000F577D">
        <w:rPr>
          <w:rFonts w:ascii="Times New Roman" w:eastAsia="Times New Roman" w:hAnsi="Times New Roman" w:cs="Times New Roman"/>
          <w:sz w:val="18"/>
          <w:szCs w:val="18"/>
          <w:vertAlign w:val="superscript"/>
        </w:rPr>
        <w:t>2</w:t>
      </w:r>
      <w:r w:rsidRPr="00A50BD0">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Mridul Ragaria</w:t>
      </w:r>
      <w:r w:rsidR="000F577D">
        <w:rPr>
          <w:rFonts w:ascii="Times New Roman" w:eastAsia="Times New Roman" w:hAnsi="Times New Roman" w:cs="Times New Roman"/>
          <w:sz w:val="18"/>
          <w:szCs w:val="18"/>
          <w:vertAlign w:val="superscript"/>
        </w:rPr>
        <w:t>3</w:t>
      </w:r>
      <w:r w:rsidRPr="00A50BD0">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,Anurag Singh</w:t>
      </w:r>
      <w:r w:rsidR="000F577D">
        <w:rPr>
          <w:rFonts w:ascii="Times New Roman" w:eastAsia="Times New Roman" w:hAnsi="Times New Roman" w:cs="Times New Roman"/>
          <w:sz w:val="18"/>
          <w:szCs w:val="18"/>
          <w:vertAlign w:val="superscript"/>
        </w:rPr>
        <w:t>4</w:t>
      </w:r>
    </w:p>
    <w:p w14:paraId="32EE8DFA" w14:textId="255F3767" w:rsidR="002D5859" w:rsidRPr="00A50BD0" w:rsidRDefault="002D5859" w:rsidP="002D5859">
      <w:pPr>
        <w:widowControl w:val="0"/>
        <w:spacing w:line="240" w:lineRule="auto"/>
        <w:jc w:val="center"/>
        <w:rPr>
          <w:rFonts w:ascii="Times New Roman" w:eastAsia="Times New Roman" w:hAnsi="Times New Roman" w:cs="Times New Roman"/>
          <w:sz w:val="18"/>
          <w:szCs w:val="18"/>
        </w:rPr>
      </w:pPr>
      <w:r w:rsidRPr="00A50BD0">
        <w:rPr>
          <w:rFonts w:ascii="Times New Roman" w:eastAsia="Times New Roman" w:hAnsi="Times New Roman" w:cs="Times New Roman"/>
          <w:sz w:val="18"/>
          <w:szCs w:val="18"/>
        </w:rPr>
        <w:t>School of Computing Science and Engineering, VIT Bhopal University, Kothri-kalan, Sehore, 466114, Madhya Pradesh, India</w:t>
      </w:r>
    </w:p>
    <w:p w14:paraId="04C98A43" w14:textId="77777777" w:rsidR="002D5859" w:rsidRDefault="002D5859" w:rsidP="002D5859">
      <w:pPr>
        <w:widowControl w:val="0"/>
        <w:spacing w:line="240" w:lineRule="auto"/>
        <w:jc w:val="center"/>
        <w:rPr>
          <w:rFonts w:ascii="Times New Roman" w:eastAsia="Times New Roman" w:hAnsi="Times New Roman" w:cs="Times New Roman"/>
          <w:b/>
          <w:sz w:val="20"/>
          <w:szCs w:val="20"/>
        </w:rPr>
      </w:pPr>
    </w:p>
    <w:p w14:paraId="42C9E908" w14:textId="77777777" w:rsidR="002D5859" w:rsidRDefault="002D5859" w:rsidP="002D5859">
      <w:pPr>
        <w:widowControl w:val="0"/>
        <w:spacing w:line="240" w:lineRule="auto"/>
        <w:jc w:val="center"/>
        <w:rPr>
          <w:rFonts w:ascii="Times New Roman" w:eastAsia="Times New Roman" w:hAnsi="Times New Roman" w:cs="Times New Roman"/>
          <w:b/>
          <w:sz w:val="20"/>
          <w:szCs w:val="20"/>
        </w:rPr>
      </w:pPr>
    </w:p>
    <w:p w14:paraId="56FDB6B1" w14:textId="77777777" w:rsidR="002D5859" w:rsidRDefault="002D5859" w:rsidP="002D5859">
      <w:pPr>
        <w:widowControl w:val="0"/>
        <w:spacing w:line="240" w:lineRule="auto"/>
        <w:jc w:val="center"/>
        <w:rPr>
          <w:rFonts w:ascii="Times New Roman" w:eastAsia="Times New Roman" w:hAnsi="Times New Roman" w:cs="Times New Roman"/>
          <w:b/>
          <w:sz w:val="20"/>
          <w:szCs w:val="20"/>
        </w:rPr>
        <w:sectPr w:rsidR="002D5859" w:rsidSect="002D5859">
          <w:footerReference w:type="default" r:id="rId8"/>
          <w:footerReference w:type="first" r:id="rId9"/>
          <w:pgSz w:w="12240" w:h="15840"/>
          <w:pgMar w:top="1440" w:right="1440" w:bottom="1440" w:left="1440" w:header="426" w:footer="720" w:gutter="0"/>
          <w:pgNumType w:start="58"/>
          <w:cols w:space="720"/>
          <w:titlePg/>
          <w:docGrid w:linePitch="299"/>
        </w:sectPr>
      </w:pPr>
    </w:p>
    <w:p w14:paraId="2206EF7D" w14:textId="33E23469" w:rsidR="00205D81" w:rsidRPr="001903B9" w:rsidRDefault="002D5859" w:rsidP="00205D81">
      <w:pPr>
        <w:widowControl w:val="0"/>
        <w:spacing w:line="240" w:lineRule="auto"/>
        <w:jc w:val="both"/>
        <w:rPr>
          <w:rFonts w:ascii="Times New Roman" w:eastAsia="Times New Roman" w:hAnsi="Times New Roman" w:cs="Times New Roman"/>
          <w:b/>
          <w:sz w:val="18"/>
          <w:szCs w:val="18"/>
        </w:rPr>
      </w:pPr>
      <w:r w:rsidRPr="00A50BD0">
        <w:rPr>
          <w:rFonts w:ascii="Times New Roman" w:eastAsia="Times New Roman" w:hAnsi="Times New Roman" w:cs="Times New Roman"/>
          <w:b/>
          <w:i/>
          <w:sz w:val="18"/>
          <w:szCs w:val="18"/>
        </w:rPr>
        <w:t>Abstract</w:t>
      </w:r>
      <w:r w:rsidRPr="00A50BD0">
        <w:rPr>
          <w:rFonts w:ascii="Times New Roman" w:hAnsi="Times New Roman" w:cs="Times New Roman"/>
          <w:b/>
          <w:sz w:val="18"/>
          <w:szCs w:val="18"/>
        </w:rPr>
        <w:t>—</w:t>
      </w:r>
      <w:r w:rsidRPr="00A50BD0">
        <w:rPr>
          <w:rFonts w:ascii="Times New Roman" w:eastAsia="Times New Roman" w:hAnsi="Times New Roman" w:cs="Times New Roman"/>
          <w:b/>
          <w:sz w:val="18"/>
          <w:szCs w:val="18"/>
        </w:rPr>
        <w:t xml:space="preserve"> </w:t>
      </w:r>
      <w:r w:rsidR="001903B9" w:rsidRPr="001903B9">
        <w:rPr>
          <w:rFonts w:ascii="Times New Roman" w:eastAsia="Times New Roman" w:hAnsi="Times New Roman" w:cs="Times New Roman"/>
          <w:b/>
          <w:sz w:val="18"/>
          <w:szCs w:val="18"/>
        </w:rPr>
        <w:t>The widespread adoption of ChatGPT has sparked extensive discussions across social media platforms, generating vast amounts of textual data that reflect diverse public sentiments. This study explores sentiment analysis of ChatGPT-related discourse by leveraging BERT and RoBERTa models on datasets retrieved from Reddit, Twitter/X, and Kaggle. The analysis reveals that RoBERTa achieves 91% accuracy in sentiment classification, slightly outperforming BERT's 89%, due to its robust pretraining on larger datasets and dynamic masking strategy. Both models excel at detecting nuanced sentiments, such as sarcasm and domain-specific terminology, but RoBERTa demonstrates superior performance in handling informal language prevalent on Twitter/X. A comparative sentiment analysis across platforms shows that Twitter exhibits a 37% higher positive sentiment than Reddit, driven by ChatGPT’s productivity applications, while Reddit fosters critical discussions about ethical concerns in technical subreddits. This study highlights the importance of model selection in sentiment interpretation and provides insights into optimizing sentiment analysis pipelines for AI-related public discourse. Future directions include multimodal sentiment analysis and privacy-preserving techniques like federated learning to address ethical challenges while enhancing analytical capabilities.</w:t>
      </w:r>
    </w:p>
    <w:p w14:paraId="3FCF960F" w14:textId="1CDC6383" w:rsidR="00205D81" w:rsidRPr="00205D81" w:rsidRDefault="002D5859" w:rsidP="00205D81">
      <w:pPr>
        <w:widowControl w:val="0"/>
        <w:spacing w:line="240" w:lineRule="auto"/>
        <w:jc w:val="both"/>
        <w:rPr>
          <w:rFonts w:ascii="Times New Roman" w:eastAsia="Times New Roman" w:hAnsi="Times New Roman" w:cs="Times New Roman"/>
          <w:b/>
          <w:i/>
          <w:sz w:val="18"/>
          <w:szCs w:val="18"/>
          <w:lang w:val="en"/>
        </w:rPr>
      </w:pPr>
      <w:r w:rsidRPr="00A50BD0">
        <w:rPr>
          <w:rFonts w:ascii="Times New Roman" w:eastAsia="Times New Roman" w:hAnsi="Times New Roman" w:cs="Times New Roman"/>
          <w:b/>
          <w:i/>
          <w:sz w:val="18"/>
          <w:szCs w:val="18"/>
        </w:rPr>
        <w:t>Keywords</w:t>
      </w:r>
      <w:r w:rsidRPr="00A50BD0">
        <w:rPr>
          <w:rFonts w:ascii="Times New Roman" w:hAnsi="Times New Roman" w:cs="Times New Roman"/>
          <w:b/>
          <w:sz w:val="18"/>
          <w:szCs w:val="18"/>
        </w:rPr>
        <w:t>—</w:t>
      </w:r>
      <w:r w:rsidR="00205D81" w:rsidRPr="00205D81">
        <w:rPr>
          <w:rFonts w:ascii="Times New Roman" w:eastAsia="Times New Roman" w:hAnsi="Times New Roman" w:cs="Times New Roman"/>
          <w:sz w:val="24"/>
          <w:szCs w:val="24"/>
          <w:lang w:val="en"/>
        </w:rPr>
        <w:t xml:space="preserve"> </w:t>
      </w:r>
      <w:r w:rsidR="00205D81" w:rsidRPr="00205D81">
        <w:rPr>
          <w:rFonts w:ascii="Times New Roman" w:eastAsia="Times New Roman" w:hAnsi="Times New Roman" w:cs="Times New Roman"/>
          <w:b/>
          <w:i/>
          <w:sz w:val="18"/>
          <w:szCs w:val="18"/>
          <w:lang w:val="en"/>
        </w:rPr>
        <w:t>C</w:t>
      </w:r>
      <w:r w:rsidR="001903B9">
        <w:rPr>
          <w:rFonts w:ascii="Times New Roman" w:eastAsia="Times New Roman" w:hAnsi="Times New Roman" w:cs="Times New Roman"/>
          <w:b/>
          <w:i/>
          <w:sz w:val="18"/>
          <w:szCs w:val="18"/>
          <w:lang w:val="en"/>
        </w:rPr>
        <w:t>hat-GPT</w:t>
      </w:r>
      <w:r w:rsidR="00205D81" w:rsidRPr="00205D81">
        <w:rPr>
          <w:rFonts w:ascii="Times New Roman" w:eastAsia="Times New Roman" w:hAnsi="Times New Roman" w:cs="Times New Roman"/>
          <w:b/>
          <w:i/>
          <w:sz w:val="18"/>
          <w:szCs w:val="18"/>
          <w:lang w:val="en"/>
        </w:rPr>
        <w:t>, Sentiment analysis, BERT model, Twitter, Social Media, Emotional Response</w:t>
      </w:r>
    </w:p>
    <w:p w14:paraId="0A1899B8" w14:textId="19BC9E7C" w:rsidR="002D5859" w:rsidRPr="00A50BD0" w:rsidRDefault="002D5859" w:rsidP="002D5859">
      <w:pPr>
        <w:widowControl w:val="0"/>
        <w:spacing w:line="240" w:lineRule="auto"/>
        <w:jc w:val="both"/>
        <w:rPr>
          <w:rFonts w:ascii="Times New Roman" w:eastAsia="Times New Roman" w:hAnsi="Times New Roman" w:cs="Times New Roman"/>
          <w:b/>
          <w:i/>
          <w:sz w:val="18"/>
          <w:szCs w:val="18"/>
        </w:rPr>
      </w:pPr>
    </w:p>
    <w:p w14:paraId="6CCDCAFC" w14:textId="77777777" w:rsidR="002D5859" w:rsidRDefault="002D5859" w:rsidP="002D5859">
      <w:pPr>
        <w:widowControl w:val="0"/>
        <w:spacing w:line="240" w:lineRule="auto"/>
        <w:jc w:val="both"/>
        <w:rPr>
          <w:rFonts w:ascii="Times New Roman" w:eastAsia="Times New Roman" w:hAnsi="Times New Roman" w:cs="Times New Roman"/>
          <w:sz w:val="20"/>
          <w:szCs w:val="20"/>
          <w:highlight w:val="white"/>
        </w:rPr>
      </w:pPr>
    </w:p>
    <w:p w14:paraId="2DF106A8" w14:textId="77777777" w:rsidR="002D5859" w:rsidRPr="00B1476D" w:rsidRDefault="002D5859" w:rsidP="002D5859">
      <w:pPr>
        <w:widowControl w:val="0"/>
        <w:spacing w:line="240" w:lineRule="auto"/>
        <w:rPr>
          <w:rFonts w:ascii="Times New Roman" w:eastAsia="Times New Roman" w:hAnsi="Times New Roman" w:cs="Times New Roman"/>
          <w:bCs/>
          <w:sz w:val="20"/>
          <w:szCs w:val="20"/>
        </w:rPr>
      </w:pPr>
    </w:p>
    <w:p w14:paraId="12991E18" w14:textId="77777777" w:rsidR="002D5859" w:rsidRPr="00B1476D" w:rsidRDefault="002D5859" w:rsidP="002D5859">
      <w:pPr>
        <w:widowControl w:val="0"/>
        <w:spacing w:line="240" w:lineRule="auto"/>
        <w:jc w:val="center"/>
        <w:rPr>
          <w:rFonts w:ascii="Times New Roman" w:eastAsia="Times New Roman" w:hAnsi="Times New Roman" w:cs="Times New Roman"/>
          <w:bCs/>
          <w:sz w:val="20"/>
          <w:szCs w:val="20"/>
        </w:rPr>
      </w:pPr>
      <w:r w:rsidRPr="00B1476D">
        <w:rPr>
          <w:rFonts w:ascii="Times New Roman" w:eastAsia="Times New Roman" w:hAnsi="Times New Roman" w:cs="Times New Roman"/>
          <w:bCs/>
          <w:sz w:val="20"/>
          <w:szCs w:val="20"/>
        </w:rPr>
        <w:t>I. INTRODUCTION</w:t>
      </w:r>
    </w:p>
    <w:p w14:paraId="34C6CDDD" w14:textId="77777777" w:rsidR="00CD18E7" w:rsidRPr="00CD18E7" w:rsidRDefault="00CD18E7" w:rsidP="00CD18E7">
      <w:pPr>
        <w:widowControl w:val="0"/>
        <w:spacing w:line="240" w:lineRule="auto"/>
        <w:jc w:val="both"/>
        <w:rPr>
          <w:rFonts w:ascii="Times New Roman" w:eastAsia="Times New Roman" w:hAnsi="Times New Roman" w:cs="Times New Roman"/>
          <w:bCs/>
          <w:sz w:val="20"/>
          <w:szCs w:val="20"/>
          <w:lang w:val="en"/>
        </w:rPr>
      </w:pPr>
    </w:p>
    <w:p w14:paraId="49D45C72" w14:textId="5AA81D8E" w:rsidR="00CD18E7" w:rsidRPr="00CD18E7" w:rsidRDefault="00CD18E7" w:rsidP="00CD18E7">
      <w:pPr>
        <w:widowControl w:val="0"/>
        <w:spacing w:line="240" w:lineRule="auto"/>
        <w:jc w:val="both"/>
        <w:rPr>
          <w:rFonts w:ascii="Times New Roman" w:eastAsia="Times New Roman" w:hAnsi="Times New Roman" w:cs="Times New Roman"/>
          <w:bCs/>
          <w:sz w:val="20"/>
          <w:szCs w:val="20"/>
          <w:lang w:val="en"/>
        </w:rPr>
      </w:pPr>
      <w:r w:rsidRPr="00CD18E7">
        <w:rPr>
          <w:rFonts w:ascii="Times New Roman" w:eastAsia="Times New Roman" w:hAnsi="Times New Roman" w:cs="Times New Roman"/>
          <w:bCs/>
          <w:sz w:val="20"/>
          <w:szCs w:val="20"/>
          <w:lang w:val="en"/>
        </w:rPr>
        <w:t xml:space="preserve">The proliferation of generative AI systems like ChatGPT has catalyzed unprecedented public engagement, with over </w:t>
      </w:r>
      <w:r w:rsidRPr="00CD18E7">
        <w:rPr>
          <w:rFonts w:ascii="Times New Roman" w:eastAsia="Times New Roman" w:hAnsi="Times New Roman" w:cs="Times New Roman"/>
          <w:b/>
          <w:sz w:val="20"/>
          <w:szCs w:val="20"/>
          <w:lang w:val="en"/>
        </w:rPr>
        <w:t>2.8 million social media posts</w:t>
      </w:r>
      <w:r w:rsidRPr="00CD18E7">
        <w:rPr>
          <w:rFonts w:ascii="Times New Roman" w:eastAsia="Times New Roman" w:hAnsi="Times New Roman" w:cs="Times New Roman"/>
          <w:bCs/>
          <w:sz w:val="20"/>
          <w:szCs w:val="20"/>
          <w:lang w:val="en"/>
        </w:rPr>
        <w:t xml:space="preserve"> discussing its capabilities, ethical implications, and applications within the first two years of release</w:t>
      </w:r>
      <w:r>
        <w:rPr>
          <w:rFonts w:ascii="Times New Roman" w:eastAsia="Times New Roman" w:hAnsi="Times New Roman" w:cs="Times New Roman"/>
          <w:bCs/>
          <w:sz w:val="20"/>
          <w:szCs w:val="20"/>
          <w:lang w:val="en"/>
        </w:rPr>
        <w:t xml:space="preserve"> </w:t>
      </w:r>
      <w:r w:rsidRPr="00CD18E7">
        <w:rPr>
          <w:rFonts w:ascii="Times New Roman" w:eastAsia="Times New Roman" w:hAnsi="Times New Roman" w:cs="Times New Roman"/>
          <w:bCs/>
          <w:sz w:val="20"/>
          <w:szCs w:val="20"/>
          <w:lang w:val="en"/>
        </w:rPr>
        <w:t>[4][6]. This deluge of unstructured textual data presents both an opportunity and a challenge: while it offers real-time insights into societal perceptions of AI, manual analysis remains impractical at scale. Sentiment analysis—the computational study of opinions, emotions, and attitudes in text—has emerged as a critical tool for decoding this discourse</w:t>
      </w:r>
      <w:r>
        <w:rPr>
          <w:rFonts w:ascii="Times New Roman" w:eastAsia="Times New Roman" w:hAnsi="Times New Roman" w:cs="Times New Roman"/>
          <w:bCs/>
          <w:sz w:val="20"/>
          <w:szCs w:val="20"/>
          <w:lang w:val="en"/>
        </w:rPr>
        <w:t xml:space="preserve"> </w:t>
      </w:r>
      <w:r w:rsidRPr="00CD18E7">
        <w:rPr>
          <w:rFonts w:ascii="Times New Roman" w:eastAsia="Times New Roman" w:hAnsi="Times New Roman" w:cs="Times New Roman"/>
          <w:bCs/>
          <w:sz w:val="20"/>
          <w:szCs w:val="20"/>
          <w:lang w:val="en"/>
        </w:rPr>
        <w:t>[1][6]. Traditional approaches like lexicon-based classifiers (e.g., VADER) dominated early applications but struggle with the contextual nuances inherent in AI-related discussions, such as distinguishing technical critiques from general negativity or interpreting sarcastic praise</w:t>
      </w:r>
      <w:r>
        <w:rPr>
          <w:rFonts w:ascii="Times New Roman" w:eastAsia="Times New Roman" w:hAnsi="Times New Roman" w:cs="Times New Roman"/>
          <w:bCs/>
          <w:sz w:val="20"/>
          <w:szCs w:val="20"/>
          <w:lang w:val="en"/>
        </w:rPr>
        <w:t xml:space="preserve"> </w:t>
      </w:r>
      <w:r w:rsidRPr="00CD18E7">
        <w:rPr>
          <w:rFonts w:ascii="Times New Roman" w:eastAsia="Times New Roman" w:hAnsi="Times New Roman" w:cs="Times New Roman"/>
          <w:bCs/>
          <w:sz w:val="20"/>
          <w:szCs w:val="20"/>
          <w:lang w:val="en"/>
        </w:rPr>
        <w:t xml:space="preserve">[1][2].  </w:t>
      </w:r>
    </w:p>
    <w:p w14:paraId="72EB4DFD" w14:textId="77777777" w:rsidR="00CD18E7" w:rsidRPr="00CD18E7" w:rsidRDefault="00CD18E7" w:rsidP="00CD18E7">
      <w:pPr>
        <w:widowControl w:val="0"/>
        <w:spacing w:line="240" w:lineRule="auto"/>
        <w:jc w:val="both"/>
        <w:rPr>
          <w:rFonts w:ascii="Times New Roman" w:eastAsia="Times New Roman" w:hAnsi="Times New Roman" w:cs="Times New Roman"/>
          <w:bCs/>
          <w:sz w:val="20"/>
          <w:szCs w:val="20"/>
          <w:lang w:val="en"/>
        </w:rPr>
      </w:pPr>
    </w:p>
    <w:p w14:paraId="481BD52D" w14:textId="066B2673" w:rsidR="00CD18E7" w:rsidRPr="00CD18E7" w:rsidRDefault="00CD18E7" w:rsidP="00CD18E7">
      <w:pPr>
        <w:widowControl w:val="0"/>
        <w:spacing w:line="240" w:lineRule="auto"/>
        <w:jc w:val="both"/>
        <w:rPr>
          <w:rFonts w:ascii="Times New Roman" w:eastAsia="Times New Roman" w:hAnsi="Times New Roman" w:cs="Times New Roman"/>
          <w:bCs/>
          <w:sz w:val="20"/>
          <w:szCs w:val="20"/>
          <w:lang w:val="en"/>
        </w:rPr>
      </w:pPr>
      <w:r w:rsidRPr="00CD18E7">
        <w:rPr>
          <w:rFonts w:ascii="Times New Roman" w:eastAsia="Times New Roman" w:hAnsi="Times New Roman" w:cs="Times New Roman"/>
          <w:bCs/>
          <w:sz w:val="20"/>
          <w:szCs w:val="20"/>
          <w:lang w:val="en"/>
        </w:rPr>
        <w:t>The advent of transformer-based models like BERT (Bidirectional Encoder Representations from Transformers) and its optimized successor RoBERTa (Robustly Optimized BERT Pretraining Approach) has revolutionized sentiment analysis by enabling deep contextual understanding</w:t>
      </w:r>
      <w:r>
        <w:rPr>
          <w:rFonts w:ascii="Times New Roman" w:eastAsia="Times New Roman" w:hAnsi="Times New Roman" w:cs="Times New Roman"/>
          <w:bCs/>
          <w:sz w:val="20"/>
          <w:szCs w:val="20"/>
          <w:lang w:val="en"/>
        </w:rPr>
        <w:t xml:space="preserve"> </w:t>
      </w:r>
      <w:r w:rsidRPr="00CD18E7">
        <w:rPr>
          <w:rFonts w:ascii="Times New Roman" w:eastAsia="Times New Roman" w:hAnsi="Times New Roman" w:cs="Times New Roman"/>
          <w:bCs/>
          <w:sz w:val="20"/>
          <w:szCs w:val="20"/>
          <w:lang w:val="en"/>
        </w:rPr>
        <w:t>[3][8]. Unlike rule-based systems, these models analyze word relationships bidirectionally, capturing subtleties like *contrastive sentiment* ("The interface is intuitive but the output lacks depth") and *domain-specific terminology* ("RLHF alignment improves coherence")</w:t>
      </w:r>
      <w:r>
        <w:rPr>
          <w:rFonts w:ascii="Times New Roman" w:eastAsia="Times New Roman" w:hAnsi="Times New Roman" w:cs="Times New Roman"/>
          <w:bCs/>
          <w:sz w:val="20"/>
          <w:szCs w:val="20"/>
          <w:lang w:val="en"/>
        </w:rPr>
        <w:t xml:space="preserve"> </w:t>
      </w:r>
      <w:r w:rsidRPr="00CD18E7">
        <w:rPr>
          <w:rFonts w:ascii="Times New Roman" w:eastAsia="Times New Roman" w:hAnsi="Times New Roman" w:cs="Times New Roman"/>
          <w:bCs/>
          <w:sz w:val="20"/>
          <w:szCs w:val="20"/>
          <w:lang w:val="en"/>
        </w:rPr>
        <w:t>[7][8]. RoBERTa, pretrained on 160GB of diverse text including social media data, demonstrates particular strength in handling informal language structures prevalent on platforms like Twitter/X</w:t>
      </w:r>
      <w:r w:rsidR="00B66222">
        <w:rPr>
          <w:rFonts w:ascii="Times New Roman" w:eastAsia="Times New Roman" w:hAnsi="Times New Roman" w:cs="Times New Roman"/>
          <w:bCs/>
          <w:sz w:val="20"/>
          <w:szCs w:val="20"/>
          <w:lang w:val="en"/>
        </w:rPr>
        <w:t xml:space="preserve"> </w:t>
      </w:r>
      <w:r w:rsidRPr="00CD18E7">
        <w:rPr>
          <w:rFonts w:ascii="Times New Roman" w:eastAsia="Times New Roman" w:hAnsi="Times New Roman" w:cs="Times New Roman"/>
          <w:bCs/>
          <w:sz w:val="20"/>
          <w:szCs w:val="20"/>
          <w:lang w:val="en"/>
        </w:rPr>
        <w:t xml:space="preserve">[3][8]. Despite these advancements, no comprehensive study has systematically compared BERT and RoBERTa’s efficacy in analyzing AI-related sentiments across heterogeneous social media ecosystems.  </w:t>
      </w:r>
    </w:p>
    <w:p w14:paraId="6ECDF956" w14:textId="77777777" w:rsidR="00CD18E7" w:rsidRPr="00CD18E7" w:rsidRDefault="00CD18E7" w:rsidP="00CD18E7">
      <w:pPr>
        <w:widowControl w:val="0"/>
        <w:spacing w:line="240" w:lineRule="auto"/>
        <w:jc w:val="both"/>
        <w:rPr>
          <w:rFonts w:ascii="Times New Roman" w:eastAsia="Times New Roman" w:hAnsi="Times New Roman" w:cs="Times New Roman"/>
          <w:bCs/>
          <w:sz w:val="20"/>
          <w:szCs w:val="20"/>
          <w:lang w:val="en"/>
        </w:rPr>
      </w:pPr>
    </w:p>
    <w:p w14:paraId="6EE337D9" w14:textId="77777777" w:rsidR="00CD18E7" w:rsidRPr="00CD18E7" w:rsidRDefault="00CD18E7" w:rsidP="00CD18E7">
      <w:pPr>
        <w:widowControl w:val="0"/>
        <w:spacing w:line="240" w:lineRule="auto"/>
        <w:jc w:val="both"/>
        <w:rPr>
          <w:rFonts w:ascii="Times New Roman" w:eastAsia="Times New Roman" w:hAnsi="Times New Roman" w:cs="Times New Roman"/>
          <w:bCs/>
          <w:sz w:val="20"/>
          <w:szCs w:val="20"/>
          <w:lang w:val="en"/>
        </w:rPr>
      </w:pPr>
      <w:r w:rsidRPr="00CD18E7">
        <w:rPr>
          <w:rFonts w:ascii="Times New Roman" w:eastAsia="Times New Roman" w:hAnsi="Times New Roman" w:cs="Times New Roman"/>
          <w:bCs/>
          <w:sz w:val="20"/>
          <w:szCs w:val="20"/>
          <w:lang w:val="en"/>
        </w:rPr>
        <w:t xml:space="preserve">This research addresses three critical gaps in existing literature:  </w:t>
      </w:r>
    </w:p>
    <w:p w14:paraId="1DE27758" w14:textId="6F91DDED" w:rsidR="00CD18E7" w:rsidRPr="00CD18E7" w:rsidRDefault="00CD18E7" w:rsidP="00CD18E7">
      <w:pPr>
        <w:widowControl w:val="0"/>
        <w:spacing w:line="240" w:lineRule="auto"/>
        <w:jc w:val="both"/>
        <w:rPr>
          <w:rFonts w:ascii="Times New Roman" w:eastAsia="Times New Roman" w:hAnsi="Times New Roman" w:cs="Times New Roman"/>
          <w:bCs/>
          <w:sz w:val="20"/>
          <w:szCs w:val="20"/>
          <w:lang w:val="en"/>
        </w:rPr>
      </w:pPr>
      <w:r w:rsidRPr="00CD18E7">
        <w:rPr>
          <w:rFonts w:ascii="Times New Roman" w:eastAsia="Times New Roman" w:hAnsi="Times New Roman" w:cs="Times New Roman"/>
          <w:bCs/>
          <w:sz w:val="20"/>
          <w:szCs w:val="20"/>
          <w:lang w:val="en"/>
        </w:rPr>
        <w:t xml:space="preserve">1. </w:t>
      </w:r>
      <w:r w:rsidRPr="00CD18E7">
        <w:rPr>
          <w:rFonts w:ascii="Times New Roman" w:eastAsia="Times New Roman" w:hAnsi="Times New Roman" w:cs="Times New Roman"/>
          <w:b/>
          <w:sz w:val="20"/>
          <w:szCs w:val="20"/>
          <w:lang w:val="en"/>
        </w:rPr>
        <w:t>Platform-dependent sentiment variance</w:t>
      </w:r>
      <w:r w:rsidRPr="00CD18E7">
        <w:rPr>
          <w:rFonts w:ascii="Times New Roman" w:eastAsia="Times New Roman" w:hAnsi="Times New Roman" w:cs="Times New Roman"/>
          <w:bCs/>
          <w:sz w:val="20"/>
          <w:szCs w:val="20"/>
          <w:lang w:val="en"/>
        </w:rPr>
        <w:t xml:space="preserve">: Prior works often analyze single platforms, neglecting how medium-specific communication styles (e.g., Twitter’s brevity vs. Reddit’s long-form debates) influence sentiment expression [4][6].  </w:t>
      </w:r>
    </w:p>
    <w:p w14:paraId="14093A05" w14:textId="594B13F6" w:rsidR="00CD18E7" w:rsidRPr="00CD18E7" w:rsidRDefault="00CD18E7" w:rsidP="00CD18E7">
      <w:pPr>
        <w:widowControl w:val="0"/>
        <w:spacing w:line="240" w:lineRule="auto"/>
        <w:jc w:val="both"/>
        <w:rPr>
          <w:rFonts w:ascii="Times New Roman" w:eastAsia="Times New Roman" w:hAnsi="Times New Roman" w:cs="Times New Roman"/>
          <w:bCs/>
          <w:sz w:val="20"/>
          <w:szCs w:val="20"/>
          <w:lang w:val="en"/>
        </w:rPr>
      </w:pPr>
      <w:r w:rsidRPr="00CD18E7">
        <w:rPr>
          <w:rFonts w:ascii="Times New Roman" w:eastAsia="Times New Roman" w:hAnsi="Times New Roman" w:cs="Times New Roman"/>
          <w:bCs/>
          <w:sz w:val="20"/>
          <w:szCs w:val="20"/>
          <w:lang w:val="en"/>
        </w:rPr>
        <w:t xml:space="preserve">2. </w:t>
      </w:r>
      <w:r w:rsidRPr="00CD18E7">
        <w:rPr>
          <w:rFonts w:ascii="Times New Roman" w:eastAsia="Times New Roman" w:hAnsi="Times New Roman" w:cs="Times New Roman"/>
          <w:b/>
          <w:sz w:val="20"/>
          <w:szCs w:val="20"/>
          <w:lang w:val="en"/>
        </w:rPr>
        <w:t>Model optimization trade-offs</w:t>
      </w:r>
      <w:r w:rsidRPr="00CD18E7">
        <w:rPr>
          <w:rFonts w:ascii="Times New Roman" w:eastAsia="Times New Roman" w:hAnsi="Times New Roman" w:cs="Times New Roman"/>
          <w:bCs/>
          <w:sz w:val="20"/>
          <w:szCs w:val="20"/>
          <w:lang w:val="en"/>
        </w:rPr>
        <w:t>: While studies highlight RoBERTa’s superiority in general NLP tasks</w:t>
      </w:r>
      <w:r>
        <w:rPr>
          <w:rFonts w:ascii="Times New Roman" w:eastAsia="Times New Roman" w:hAnsi="Times New Roman" w:cs="Times New Roman"/>
          <w:bCs/>
          <w:sz w:val="20"/>
          <w:szCs w:val="20"/>
          <w:lang w:val="en"/>
        </w:rPr>
        <w:t xml:space="preserve"> </w:t>
      </w:r>
      <w:r w:rsidRPr="00CD18E7">
        <w:rPr>
          <w:rFonts w:ascii="Times New Roman" w:eastAsia="Times New Roman" w:hAnsi="Times New Roman" w:cs="Times New Roman"/>
          <w:bCs/>
          <w:sz w:val="20"/>
          <w:szCs w:val="20"/>
          <w:lang w:val="en"/>
        </w:rPr>
        <w:t>[3][8], its computational overhead (6GB RAM/batch vs. BERT’s 4GB) raises practical concerns for real-time social media monitoring</w:t>
      </w:r>
      <w:r>
        <w:rPr>
          <w:rFonts w:ascii="Times New Roman" w:eastAsia="Times New Roman" w:hAnsi="Times New Roman" w:cs="Times New Roman"/>
          <w:bCs/>
          <w:sz w:val="20"/>
          <w:szCs w:val="20"/>
          <w:lang w:val="en"/>
        </w:rPr>
        <w:t xml:space="preserve"> </w:t>
      </w:r>
      <w:r w:rsidRPr="00CD18E7">
        <w:rPr>
          <w:rFonts w:ascii="Times New Roman" w:eastAsia="Times New Roman" w:hAnsi="Times New Roman" w:cs="Times New Roman"/>
          <w:bCs/>
          <w:sz w:val="20"/>
          <w:szCs w:val="20"/>
          <w:lang w:val="en"/>
        </w:rPr>
        <w:t xml:space="preserve">[4].  </w:t>
      </w:r>
    </w:p>
    <w:p w14:paraId="41039D7F" w14:textId="7E82C76B" w:rsidR="00CD18E7" w:rsidRPr="00CD18E7" w:rsidRDefault="00CD18E7" w:rsidP="00CD18E7">
      <w:pPr>
        <w:widowControl w:val="0"/>
        <w:spacing w:line="240" w:lineRule="auto"/>
        <w:jc w:val="both"/>
        <w:rPr>
          <w:rFonts w:ascii="Times New Roman" w:eastAsia="Times New Roman" w:hAnsi="Times New Roman" w:cs="Times New Roman"/>
          <w:bCs/>
          <w:sz w:val="20"/>
          <w:szCs w:val="20"/>
          <w:lang w:val="en"/>
        </w:rPr>
      </w:pPr>
      <w:r w:rsidRPr="00CD18E7">
        <w:rPr>
          <w:rFonts w:ascii="Times New Roman" w:eastAsia="Times New Roman" w:hAnsi="Times New Roman" w:cs="Times New Roman"/>
          <w:bCs/>
          <w:sz w:val="20"/>
          <w:szCs w:val="20"/>
          <w:lang w:val="en"/>
        </w:rPr>
        <w:t xml:space="preserve">3. </w:t>
      </w:r>
      <w:r w:rsidRPr="00CD18E7">
        <w:rPr>
          <w:rFonts w:ascii="Times New Roman" w:eastAsia="Times New Roman" w:hAnsi="Times New Roman" w:cs="Times New Roman"/>
          <w:b/>
          <w:sz w:val="20"/>
          <w:szCs w:val="20"/>
          <w:lang w:val="en"/>
        </w:rPr>
        <w:t>Ethical sentiment detection</w:t>
      </w:r>
      <w:r w:rsidRPr="00CD18E7">
        <w:rPr>
          <w:rFonts w:ascii="Times New Roman" w:eastAsia="Times New Roman" w:hAnsi="Times New Roman" w:cs="Times New Roman"/>
          <w:bCs/>
          <w:sz w:val="20"/>
          <w:szCs w:val="20"/>
          <w:lang w:val="en"/>
        </w:rPr>
        <w:t>: Current models frequently misclassify technical critiques of AI safety as generic negativity, obscuring actionable feedback</w:t>
      </w:r>
      <w:r>
        <w:rPr>
          <w:rFonts w:ascii="Times New Roman" w:eastAsia="Times New Roman" w:hAnsi="Times New Roman" w:cs="Times New Roman"/>
          <w:bCs/>
          <w:sz w:val="20"/>
          <w:szCs w:val="20"/>
          <w:lang w:val="en"/>
        </w:rPr>
        <w:t xml:space="preserve"> </w:t>
      </w:r>
      <w:r w:rsidRPr="00CD18E7">
        <w:rPr>
          <w:rFonts w:ascii="Times New Roman" w:eastAsia="Times New Roman" w:hAnsi="Times New Roman" w:cs="Times New Roman"/>
          <w:bCs/>
          <w:sz w:val="20"/>
          <w:szCs w:val="20"/>
          <w:lang w:val="en"/>
        </w:rPr>
        <w:t xml:space="preserve">[2][7].  </w:t>
      </w:r>
    </w:p>
    <w:p w14:paraId="42BDD625" w14:textId="77777777" w:rsidR="00CD18E7" w:rsidRPr="00CD18E7" w:rsidRDefault="00CD18E7" w:rsidP="00CD18E7">
      <w:pPr>
        <w:widowControl w:val="0"/>
        <w:spacing w:line="240" w:lineRule="auto"/>
        <w:jc w:val="both"/>
        <w:rPr>
          <w:rFonts w:ascii="Times New Roman" w:eastAsia="Times New Roman" w:hAnsi="Times New Roman" w:cs="Times New Roman"/>
          <w:bCs/>
          <w:sz w:val="20"/>
          <w:szCs w:val="20"/>
          <w:lang w:val="en"/>
        </w:rPr>
      </w:pPr>
    </w:p>
    <w:p w14:paraId="07CD2E73" w14:textId="7F3DF19E" w:rsidR="00CD18E7" w:rsidRDefault="00CD18E7" w:rsidP="00CD18E7">
      <w:pPr>
        <w:widowControl w:val="0"/>
        <w:spacing w:line="240" w:lineRule="auto"/>
        <w:jc w:val="both"/>
        <w:rPr>
          <w:rFonts w:ascii="Times New Roman" w:eastAsia="Times New Roman" w:hAnsi="Times New Roman" w:cs="Times New Roman"/>
          <w:bCs/>
          <w:sz w:val="20"/>
          <w:szCs w:val="20"/>
          <w:lang w:val="en"/>
        </w:rPr>
      </w:pPr>
      <w:r w:rsidRPr="00CD18E7">
        <w:rPr>
          <w:rFonts w:ascii="Times New Roman" w:eastAsia="Times New Roman" w:hAnsi="Times New Roman" w:cs="Times New Roman"/>
          <w:bCs/>
          <w:sz w:val="20"/>
          <w:szCs w:val="20"/>
          <w:lang w:val="en"/>
        </w:rPr>
        <w:t xml:space="preserve">Our work introduces a novel multi-platform framework that fine-tunes BERT and RoBERTa on </w:t>
      </w:r>
      <w:r>
        <w:rPr>
          <w:rFonts w:ascii="Times New Roman" w:eastAsia="Times New Roman" w:hAnsi="Times New Roman" w:cs="Times New Roman"/>
          <w:bCs/>
          <w:sz w:val="20"/>
          <w:szCs w:val="20"/>
          <w:lang w:val="en"/>
        </w:rPr>
        <w:t xml:space="preserve">1  </w:t>
      </w:r>
      <w:r w:rsidRPr="00CD18E7">
        <w:rPr>
          <w:rFonts w:ascii="Times New Roman" w:eastAsia="Times New Roman" w:hAnsi="Times New Roman" w:cs="Times New Roman"/>
          <w:bCs/>
          <w:sz w:val="20"/>
          <w:szCs w:val="20"/>
          <w:lang w:val="en"/>
        </w:rPr>
        <w:t xml:space="preserve"> million ChatGPT-related posts from Reddit, Twitter/X, and Kaggle. By integrating aspect-based sentiment analysis</w:t>
      </w:r>
      <w:r>
        <w:rPr>
          <w:rFonts w:ascii="Times New Roman" w:eastAsia="Times New Roman" w:hAnsi="Times New Roman" w:cs="Times New Roman"/>
          <w:bCs/>
          <w:sz w:val="20"/>
          <w:szCs w:val="20"/>
          <w:lang w:val="en"/>
        </w:rPr>
        <w:t xml:space="preserve"> </w:t>
      </w:r>
      <w:r w:rsidRPr="00CD18E7">
        <w:rPr>
          <w:rFonts w:ascii="Times New Roman" w:eastAsia="Times New Roman" w:hAnsi="Times New Roman" w:cs="Times New Roman"/>
          <w:bCs/>
          <w:sz w:val="20"/>
          <w:szCs w:val="20"/>
          <w:lang w:val="en"/>
        </w:rPr>
        <w:t>[1] with dynamic masking techniques</w:t>
      </w:r>
      <w:r>
        <w:rPr>
          <w:rFonts w:ascii="Times New Roman" w:eastAsia="Times New Roman" w:hAnsi="Times New Roman" w:cs="Times New Roman"/>
          <w:bCs/>
          <w:sz w:val="20"/>
          <w:szCs w:val="20"/>
          <w:lang w:val="en"/>
        </w:rPr>
        <w:t xml:space="preserve"> </w:t>
      </w:r>
      <w:r w:rsidRPr="00CD18E7">
        <w:rPr>
          <w:rFonts w:ascii="Times New Roman" w:eastAsia="Times New Roman" w:hAnsi="Times New Roman" w:cs="Times New Roman"/>
          <w:bCs/>
          <w:sz w:val="20"/>
          <w:szCs w:val="20"/>
          <w:lang w:val="en"/>
        </w:rPr>
        <w:t>[8], we achieve 89–91% accuracy in categorizing sentiments while preserving computational efficiency. The analysis reveals that RoBERTa’s pretraining on social media corpora enables 14% higher precision in detecting sarcasm and technical jargon compared to BERT, though both models struggle with emergent slang like "AI-</w:t>
      </w:r>
      <w:r w:rsidRPr="00CD18E7">
        <w:rPr>
          <w:rFonts w:ascii="Times New Roman" w:eastAsia="Times New Roman" w:hAnsi="Times New Roman" w:cs="Times New Roman"/>
          <w:bCs/>
          <w:sz w:val="20"/>
          <w:szCs w:val="20"/>
          <w:lang w:val="en"/>
        </w:rPr>
        <w:lastRenderedPageBreak/>
        <w:t>pilled"[4][7]. Crucially, we identify a 37% positivity gap between Twitter (70% positive) and Reddit (33% positive), underscoring how platform demographics shape AI perceptions</w:t>
      </w:r>
      <w:r w:rsidR="00B66222">
        <w:rPr>
          <w:rFonts w:ascii="Times New Roman" w:eastAsia="Times New Roman" w:hAnsi="Times New Roman" w:cs="Times New Roman"/>
          <w:bCs/>
          <w:sz w:val="20"/>
          <w:szCs w:val="20"/>
          <w:lang w:val="en"/>
        </w:rPr>
        <w:t xml:space="preserve"> </w:t>
      </w:r>
      <w:r w:rsidRPr="00CD18E7">
        <w:rPr>
          <w:rFonts w:ascii="Times New Roman" w:eastAsia="Times New Roman" w:hAnsi="Times New Roman" w:cs="Times New Roman"/>
          <w:bCs/>
          <w:sz w:val="20"/>
          <w:szCs w:val="20"/>
          <w:lang w:val="en"/>
        </w:rPr>
        <w:t xml:space="preserve">[4][6].  </w:t>
      </w:r>
    </w:p>
    <w:p w14:paraId="774E1D49" w14:textId="77777777" w:rsidR="00B66222" w:rsidRDefault="00B66222" w:rsidP="00CD18E7">
      <w:pPr>
        <w:widowControl w:val="0"/>
        <w:spacing w:line="240" w:lineRule="auto"/>
        <w:jc w:val="both"/>
        <w:rPr>
          <w:rFonts w:ascii="Times New Roman" w:eastAsia="Times New Roman" w:hAnsi="Times New Roman" w:cs="Times New Roman"/>
          <w:bCs/>
          <w:sz w:val="20"/>
          <w:szCs w:val="20"/>
          <w:lang w:val="en"/>
        </w:rPr>
      </w:pPr>
    </w:p>
    <w:p w14:paraId="792A778B" w14:textId="343BD410" w:rsidR="00B66222" w:rsidRPr="00CD18E7" w:rsidRDefault="00B66222" w:rsidP="00CD18E7">
      <w:pPr>
        <w:widowControl w:val="0"/>
        <w:spacing w:line="240" w:lineRule="auto"/>
        <w:jc w:val="both"/>
        <w:rPr>
          <w:rFonts w:ascii="Times New Roman" w:eastAsia="Times New Roman" w:hAnsi="Times New Roman" w:cs="Times New Roman"/>
          <w:bCs/>
          <w:sz w:val="20"/>
          <w:szCs w:val="20"/>
          <w:lang w:val="en"/>
        </w:rPr>
      </w:pPr>
      <w:r w:rsidRPr="00B66222">
        <w:rPr>
          <w:rFonts w:ascii="Times New Roman" w:eastAsia="Times New Roman" w:hAnsi="Times New Roman" w:cs="Times New Roman"/>
          <w:bCs/>
          <w:sz w:val="20"/>
          <w:szCs w:val="20"/>
        </w:rPr>
        <w:t>The remainder of this paper is structured as follows: </w:t>
      </w:r>
      <w:r w:rsidRPr="00B66222">
        <w:rPr>
          <w:rFonts w:ascii="Times New Roman" w:eastAsia="Times New Roman" w:hAnsi="Times New Roman" w:cs="Times New Roman"/>
          <w:b/>
          <w:bCs/>
          <w:sz w:val="20"/>
          <w:szCs w:val="20"/>
        </w:rPr>
        <w:t>Section 2 (Related Work)</w:t>
      </w:r>
      <w:r w:rsidRPr="00B66222">
        <w:rPr>
          <w:rFonts w:ascii="Times New Roman" w:eastAsia="Times New Roman" w:hAnsi="Times New Roman" w:cs="Times New Roman"/>
          <w:bCs/>
          <w:sz w:val="20"/>
          <w:szCs w:val="20"/>
        </w:rPr>
        <w:t> reviews prior studies on transformer models and social media sentiment analysis, contextualizing our approach within existing research. </w:t>
      </w:r>
      <w:r w:rsidRPr="00B66222">
        <w:rPr>
          <w:rFonts w:ascii="Times New Roman" w:eastAsia="Times New Roman" w:hAnsi="Times New Roman" w:cs="Times New Roman"/>
          <w:b/>
          <w:bCs/>
          <w:sz w:val="20"/>
          <w:szCs w:val="20"/>
        </w:rPr>
        <w:t>Section 3 (Methodology)</w:t>
      </w:r>
      <w:r w:rsidRPr="00B66222">
        <w:rPr>
          <w:rFonts w:ascii="Times New Roman" w:eastAsia="Times New Roman" w:hAnsi="Times New Roman" w:cs="Times New Roman"/>
          <w:bCs/>
          <w:sz w:val="20"/>
          <w:szCs w:val="20"/>
        </w:rPr>
        <w:t> details our dataset curation process, preprocessing pipeline, and model fine-tuning protocols for BERT and RoBERTa. </w:t>
      </w:r>
      <w:r w:rsidRPr="00B66222">
        <w:rPr>
          <w:rFonts w:ascii="Times New Roman" w:eastAsia="Times New Roman" w:hAnsi="Times New Roman" w:cs="Times New Roman"/>
          <w:b/>
          <w:bCs/>
          <w:sz w:val="20"/>
          <w:szCs w:val="20"/>
        </w:rPr>
        <w:t>Section 4 (Experimental Results)</w:t>
      </w:r>
      <w:r w:rsidRPr="00B66222">
        <w:rPr>
          <w:rFonts w:ascii="Times New Roman" w:eastAsia="Times New Roman" w:hAnsi="Times New Roman" w:cs="Times New Roman"/>
          <w:bCs/>
          <w:sz w:val="20"/>
          <w:szCs w:val="20"/>
        </w:rPr>
        <w:t> presents a comparative analysis of model performance across Reddit, Twitter/X, and Kaggle, alongside temporal sentiment trends linked to AI policy developments. Finally, </w:t>
      </w:r>
      <w:r w:rsidRPr="00B66222">
        <w:rPr>
          <w:rFonts w:ascii="Times New Roman" w:eastAsia="Times New Roman" w:hAnsi="Times New Roman" w:cs="Times New Roman"/>
          <w:b/>
          <w:bCs/>
          <w:sz w:val="20"/>
          <w:szCs w:val="20"/>
        </w:rPr>
        <w:t>Section 5 (Conclusion and Future Work)</w:t>
      </w:r>
      <w:r w:rsidRPr="00B66222">
        <w:rPr>
          <w:rFonts w:ascii="Times New Roman" w:eastAsia="Times New Roman" w:hAnsi="Times New Roman" w:cs="Times New Roman"/>
          <w:bCs/>
          <w:sz w:val="20"/>
          <w:szCs w:val="20"/>
        </w:rPr>
        <w:t> discusses ethical considerations in AI sentiment analysis, proposes federated learning solutions to address data privacy concerns, and outlines directions for multimodal sentiment analysis. Our findings provide a roadmap for optimizing sentiment analysis pipelines in rapidly evolving AI discourse landscapes.</w:t>
      </w:r>
    </w:p>
    <w:p w14:paraId="657B9F8E" w14:textId="77777777" w:rsidR="00CD18E7" w:rsidRPr="00CD18E7" w:rsidRDefault="00CD18E7" w:rsidP="00CD18E7">
      <w:pPr>
        <w:widowControl w:val="0"/>
        <w:spacing w:line="240" w:lineRule="auto"/>
        <w:jc w:val="both"/>
        <w:rPr>
          <w:rFonts w:ascii="Times New Roman" w:eastAsia="Times New Roman" w:hAnsi="Times New Roman" w:cs="Times New Roman"/>
          <w:bCs/>
          <w:sz w:val="20"/>
          <w:szCs w:val="20"/>
          <w:lang w:val="en"/>
        </w:rPr>
      </w:pPr>
    </w:p>
    <w:p w14:paraId="4A524E84" w14:textId="77777777" w:rsidR="00205D81" w:rsidRDefault="00205D81" w:rsidP="002D5859">
      <w:pPr>
        <w:widowControl w:val="0"/>
        <w:spacing w:line="240" w:lineRule="auto"/>
        <w:jc w:val="center"/>
        <w:rPr>
          <w:rFonts w:ascii="Times New Roman" w:eastAsia="Times New Roman" w:hAnsi="Times New Roman" w:cs="Times New Roman"/>
          <w:bCs/>
          <w:sz w:val="20"/>
          <w:szCs w:val="20"/>
        </w:rPr>
      </w:pPr>
    </w:p>
    <w:p w14:paraId="7C26CA71" w14:textId="1289C4DF" w:rsidR="002D5859" w:rsidRPr="00E83CEF" w:rsidRDefault="002D5859" w:rsidP="002D5859">
      <w:pPr>
        <w:widowControl w:val="0"/>
        <w:spacing w:line="240" w:lineRule="auto"/>
        <w:jc w:val="center"/>
        <w:rPr>
          <w:rFonts w:ascii="Times New Roman" w:eastAsia="Times New Roman" w:hAnsi="Times New Roman" w:cs="Times New Roman"/>
          <w:bCs/>
          <w:sz w:val="20"/>
          <w:szCs w:val="20"/>
        </w:rPr>
      </w:pPr>
      <w:r w:rsidRPr="00E83CEF">
        <w:rPr>
          <w:rFonts w:ascii="Times New Roman" w:eastAsia="Times New Roman" w:hAnsi="Times New Roman" w:cs="Times New Roman"/>
          <w:bCs/>
          <w:sz w:val="20"/>
          <w:szCs w:val="20"/>
        </w:rPr>
        <w:t>II. RELATED WORK</w:t>
      </w:r>
    </w:p>
    <w:p w14:paraId="4F2491F5" w14:textId="77777777" w:rsidR="00CD18E7" w:rsidRPr="00CD18E7" w:rsidRDefault="00CD18E7" w:rsidP="00CD18E7">
      <w:pPr>
        <w:widowControl w:val="0"/>
        <w:spacing w:line="240" w:lineRule="auto"/>
        <w:jc w:val="both"/>
        <w:rPr>
          <w:rFonts w:ascii="Times New Roman" w:eastAsia="Times New Roman" w:hAnsi="Times New Roman" w:cs="Times New Roman"/>
          <w:color w:val="000000"/>
          <w:sz w:val="20"/>
          <w:szCs w:val="20"/>
        </w:rPr>
      </w:pPr>
      <w:r w:rsidRPr="00CD18E7">
        <w:rPr>
          <w:rFonts w:ascii="Times New Roman" w:eastAsia="Times New Roman" w:hAnsi="Times New Roman" w:cs="Times New Roman"/>
          <w:color w:val="000000"/>
          <w:sz w:val="20"/>
          <w:szCs w:val="20"/>
        </w:rPr>
        <w:t>Recent advancements in transformer-based models have significantly enhanced sentiment analysis capabilities, particularly in decoding complex sentiments within AI-related discourse. This section synthesizes key studies that inform our comparative analysis of BERT and RoBERTa for ChatGPT sentiment classification across social media platforms.</w:t>
      </w:r>
    </w:p>
    <w:p w14:paraId="4900567E" w14:textId="77777777" w:rsidR="00CD18E7" w:rsidRPr="00CD18E7" w:rsidRDefault="00CD18E7" w:rsidP="00CD18E7">
      <w:pPr>
        <w:widowControl w:val="0"/>
        <w:spacing w:line="240" w:lineRule="auto"/>
        <w:jc w:val="both"/>
        <w:rPr>
          <w:rFonts w:ascii="Times New Roman" w:eastAsia="Times New Roman" w:hAnsi="Times New Roman" w:cs="Times New Roman"/>
          <w:color w:val="000000"/>
          <w:sz w:val="20"/>
          <w:szCs w:val="20"/>
        </w:rPr>
      </w:pPr>
      <w:r w:rsidRPr="00CD18E7">
        <w:rPr>
          <w:rFonts w:ascii="Times New Roman" w:eastAsia="Times New Roman" w:hAnsi="Times New Roman" w:cs="Times New Roman"/>
          <w:color w:val="000000"/>
          <w:sz w:val="20"/>
          <w:szCs w:val="20"/>
        </w:rPr>
        <w:t>Comparative Performance of Transformer Models</w:t>
      </w:r>
    </w:p>
    <w:p w14:paraId="2D030E98" w14:textId="77777777" w:rsidR="00CD18E7" w:rsidRPr="00CD18E7" w:rsidRDefault="00CD18E7" w:rsidP="00CD18E7">
      <w:pPr>
        <w:widowControl w:val="0"/>
        <w:spacing w:line="240" w:lineRule="auto"/>
        <w:jc w:val="both"/>
        <w:rPr>
          <w:rFonts w:ascii="Times New Roman" w:eastAsia="Times New Roman" w:hAnsi="Times New Roman" w:cs="Times New Roman"/>
          <w:color w:val="000000"/>
          <w:sz w:val="20"/>
          <w:szCs w:val="20"/>
        </w:rPr>
      </w:pPr>
      <w:r w:rsidRPr="00CD18E7">
        <w:rPr>
          <w:rFonts w:ascii="Times New Roman" w:eastAsia="Times New Roman" w:hAnsi="Times New Roman" w:cs="Times New Roman"/>
          <w:color w:val="000000"/>
          <w:sz w:val="20"/>
          <w:szCs w:val="20"/>
        </w:rPr>
        <w:t>Early work by Wang et al. (</w:t>
      </w:r>
      <w:hyperlink r:id="rId10" w:tgtFrame="_blank" w:history="1">
        <w:r w:rsidRPr="00CD18E7">
          <w:rPr>
            <w:rStyle w:val="Hyperlink"/>
            <w:rFonts w:ascii="Times New Roman" w:eastAsia="Times New Roman" w:hAnsi="Times New Roman" w:cs="Times New Roman"/>
            <w:sz w:val="20"/>
            <w:szCs w:val="20"/>
          </w:rPr>
          <w:t>1</w:t>
        </w:r>
      </w:hyperlink>
      <w:r w:rsidRPr="00CD18E7">
        <w:rPr>
          <w:rFonts w:ascii="Times New Roman" w:eastAsia="Times New Roman" w:hAnsi="Times New Roman" w:cs="Times New Roman"/>
          <w:color w:val="000000"/>
          <w:sz w:val="20"/>
          <w:szCs w:val="20"/>
        </w:rPr>
        <w:t>) evaluated ChatGPT against fine-tuned BERT across 17 sentiment analysis datasets, revealing ChatGPT's superior handling of polarity shifts but underscoring BERT's reliability in domain-specific tasks. Building on this, CorestratAI (</w:t>
      </w:r>
      <w:hyperlink r:id="rId11" w:tgtFrame="_blank" w:history="1">
        <w:r w:rsidRPr="00CD18E7">
          <w:rPr>
            <w:rStyle w:val="Hyperlink"/>
            <w:rFonts w:ascii="Times New Roman" w:eastAsia="Times New Roman" w:hAnsi="Times New Roman" w:cs="Times New Roman"/>
            <w:sz w:val="20"/>
            <w:szCs w:val="20"/>
          </w:rPr>
          <w:t>4</w:t>
        </w:r>
      </w:hyperlink>
      <w:r w:rsidRPr="00CD18E7">
        <w:rPr>
          <w:rFonts w:ascii="Times New Roman" w:eastAsia="Times New Roman" w:hAnsi="Times New Roman" w:cs="Times New Roman"/>
          <w:color w:val="000000"/>
          <w:sz w:val="20"/>
          <w:szCs w:val="20"/>
        </w:rPr>
        <w:t>) demonstrated RoBERTa's consistent outperformance of BERT by 1–2% accuracy on benchmarks like IMDb (95.1% vs. 94.2%) and Yelp Reviews (93.6% vs. 92.8%), attributing this to RoBERTa's dynamic masking and extended pretraining on 160GB of text. These findings align with the fusion architecture proposed by SSRN (</w:t>
      </w:r>
      <w:hyperlink r:id="rId12" w:tgtFrame="_blank" w:history="1">
        <w:r w:rsidRPr="00CD18E7">
          <w:rPr>
            <w:rStyle w:val="Hyperlink"/>
            <w:rFonts w:ascii="Times New Roman" w:eastAsia="Times New Roman" w:hAnsi="Times New Roman" w:cs="Times New Roman"/>
            <w:sz w:val="20"/>
            <w:szCs w:val="20"/>
          </w:rPr>
          <w:t>2</w:t>
        </w:r>
      </w:hyperlink>
      <w:r w:rsidRPr="00CD18E7">
        <w:rPr>
          <w:rFonts w:ascii="Times New Roman" w:eastAsia="Times New Roman" w:hAnsi="Times New Roman" w:cs="Times New Roman"/>
          <w:color w:val="000000"/>
          <w:sz w:val="20"/>
          <w:szCs w:val="20"/>
        </w:rPr>
        <w:t>), where RoBERTa achieved 95.3% F1-score on COVID-19 tweets versus BERT's 92.8%, highlighting its efficacy in social media contexts.</w:t>
      </w:r>
    </w:p>
    <w:p w14:paraId="6953A97E" w14:textId="77777777" w:rsidR="00CD18E7" w:rsidRPr="00CD18E7" w:rsidRDefault="00CD18E7" w:rsidP="00CD18E7">
      <w:pPr>
        <w:widowControl w:val="0"/>
        <w:spacing w:line="240" w:lineRule="auto"/>
        <w:jc w:val="both"/>
        <w:rPr>
          <w:rFonts w:ascii="Times New Roman" w:eastAsia="Times New Roman" w:hAnsi="Times New Roman" w:cs="Times New Roman"/>
          <w:color w:val="000000"/>
          <w:sz w:val="20"/>
          <w:szCs w:val="20"/>
        </w:rPr>
      </w:pPr>
      <w:r w:rsidRPr="00CD18E7">
        <w:rPr>
          <w:rFonts w:ascii="Times New Roman" w:eastAsia="Times New Roman" w:hAnsi="Times New Roman" w:cs="Times New Roman"/>
          <w:color w:val="000000"/>
          <w:sz w:val="20"/>
          <w:szCs w:val="20"/>
        </w:rPr>
        <w:t>Social Media Sentiment Analysis Applications</w:t>
      </w:r>
    </w:p>
    <w:p w14:paraId="499A4387" w14:textId="4D466D61" w:rsidR="00CD18E7" w:rsidRPr="00CD18E7" w:rsidRDefault="00CD18E7" w:rsidP="00CD18E7">
      <w:pPr>
        <w:widowControl w:val="0"/>
        <w:spacing w:line="240" w:lineRule="auto"/>
        <w:jc w:val="both"/>
        <w:rPr>
          <w:rFonts w:ascii="Times New Roman" w:eastAsia="Times New Roman" w:hAnsi="Times New Roman" w:cs="Times New Roman"/>
          <w:color w:val="000000"/>
          <w:sz w:val="20"/>
          <w:szCs w:val="20"/>
        </w:rPr>
      </w:pPr>
      <w:r w:rsidRPr="00CD18E7">
        <w:rPr>
          <w:rFonts w:ascii="Times New Roman" w:eastAsia="Times New Roman" w:hAnsi="Times New Roman" w:cs="Times New Roman"/>
          <w:color w:val="000000"/>
          <w:sz w:val="20"/>
          <w:szCs w:val="20"/>
        </w:rPr>
        <w:t>Studies leveraging transformer models for platform-specific analysis provide critical insights. Jhalani's GitHub project (</w:t>
      </w:r>
      <w:hyperlink r:id="rId13" w:tgtFrame="_blank" w:history="1">
        <w:r w:rsidRPr="00CD18E7">
          <w:rPr>
            <w:rStyle w:val="Hyperlink"/>
            <w:rFonts w:ascii="Times New Roman" w:eastAsia="Times New Roman" w:hAnsi="Times New Roman" w:cs="Times New Roman"/>
            <w:sz w:val="20"/>
            <w:szCs w:val="20"/>
          </w:rPr>
          <w:t>13</w:t>
        </w:r>
      </w:hyperlink>
      <w:r w:rsidRPr="00CD18E7">
        <w:rPr>
          <w:rFonts w:ascii="Times New Roman" w:eastAsia="Times New Roman" w:hAnsi="Times New Roman" w:cs="Times New Roman"/>
          <w:color w:val="000000"/>
          <w:sz w:val="20"/>
          <w:szCs w:val="20"/>
        </w:rPr>
        <w:t xml:space="preserve">) classified 87% of ChatGPT AppStore reviews accurately using XGBoost, while </w:t>
      </w:r>
      <w:r w:rsidRPr="00CD18E7">
        <w:rPr>
          <w:rFonts w:ascii="Times New Roman" w:eastAsia="Times New Roman" w:hAnsi="Times New Roman" w:cs="Times New Roman"/>
          <w:color w:val="000000"/>
          <w:sz w:val="20"/>
          <w:szCs w:val="20"/>
        </w:rPr>
        <w:t>Bansal (</w:t>
      </w:r>
      <w:hyperlink r:id="rId14" w:tgtFrame="_blank" w:history="1">
        <w:r w:rsidRPr="00CD18E7">
          <w:rPr>
            <w:rStyle w:val="Hyperlink"/>
            <w:rFonts w:ascii="Times New Roman" w:eastAsia="Times New Roman" w:hAnsi="Times New Roman" w:cs="Times New Roman"/>
            <w:sz w:val="20"/>
            <w:szCs w:val="20"/>
          </w:rPr>
          <w:t>3</w:t>
        </w:r>
      </w:hyperlink>
      <w:r w:rsidRPr="00CD18E7">
        <w:rPr>
          <w:rFonts w:ascii="Times New Roman" w:eastAsia="Times New Roman" w:hAnsi="Times New Roman" w:cs="Times New Roman"/>
          <w:color w:val="000000"/>
          <w:sz w:val="20"/>
          <w:szCs w:val="20"/>
        </w:rPr>
        <w:t>) applied lexicon-based methods to Twitter data, achieving 70% positive sentiment classification but struggling with sarcasm—a gap addressed by transformer models. The hybrid RoBERTa-CNN-LSTM model from Frontiers in Human Neuroscience (</w:t>
      </w:r>
      <w:hyperlink r:id="rId15" w:tgtFrame="_blank" w:history="1">
        <w:r w:rsidRPr="00CD18E7">
          <w:rPr>
            <w:rStyle w:val="Hyperlink"/>
            <w:rFonts w:ascii="Times New Roman" w:eastAsia="Times New Roman" w:hAnsi="Times New Roman" w:cs="Times New Roman"/>
            <w:sz w:val="20"/>
            <w:szCs w:val="20"/>
          </w:rPr>
          <w:t>12</w:t>
        </w:r>
      </w:hyperlink>
      <w:r w:rsidRPr="00CD18E7">
        <w:rPr>
          <w:rFonts w:ascii="Times New Roman" w:eastAsia="Times New Roman" w:hAnsi="Times New Roman" w:cs="Times New Roman"/>
          <w:color w:val="000000"/>
          <w:sz w:val="20"/>
          <w:szCs w:val="20"/>
        </w:rPr>
        <w:t>) achieved 96.28% accuracy on IMDb data, demonstrating the value of combining contextual embeddings with sequential modelling for nuanced sentiment detection.</w:t>
      </w:r>
    </w:p>
    <w:p w14:paraId="3E1D7C71" w14:textId="77777777" w:rsidR="00CD18E7" w:rsidRPr="00CD18E7" w:rsidRDefault="00CD18E7" w:rsidP="00CD18E7">
      <w:pPr>
        <w:widowControl w:val="0"/>
        <w:spacing w:line="240" w:lineRule="auto"/>
        <w:jc w:val="both"/>
        <w:rPr>
          <w:rFonts w:ascii="Times New Roman" w:eastAsia="Times New Roman" w:hAnsi="Times New Roman" w:cs="Times New Roman"/>
          <w:color w:val="000000"/>
          <w:sz w:val="20"/>
          <w:szCs w:val="20"/>
        </w:rPr>
      </w:pPr>
      <w:r w:rsidRPr="00CD18E7">
        <w:rPr>
          <w:rFonts w:ascii="Times New Roman" w:eastAsia="Times New Roman" w:hAnsi="Times New Roman" w:cs="Times New Roman"/>
          <w:color w:val="000000"/>
          <w:sz w:val="20"/>
          <w:szCs w:val="20"/>
        </w:rPr>
        <w:t>Domain-Specific Studies on AI Sentiment</w:t>
      </w:r>
    </w:p>
    <w:p w14:paraId="0C3BD232" w14:textId="00794EDE" w:rsidR="00CD18E7" w:rsidRPr="00CD18E7" w:rsidRDefault="00CD18E7" w:rsidP="00CD18E7">
      <w:pPr>
        <w:widowControl w:val="0"/>
        <w:spacing w:line="240" w:lineRule="auto"/>
        <w:jc w:val="both"/>
        <w:rPr>
          <w:rFonts w:ascii="Times New Roman" w:eastAsia="Times New Roman" w:hAnsi="Times New Roman" w:cs="Times New Roman"/>
          <w:color w:val="000000"/>
          <w:sz w:val="20"/>
          <w:szCs w:val="20"/>
        </w:rPr>
      </w:pPr>
      <w:r w:rsidRPr="00CD18E7">
        <w:rPr>
          <w:rFonts w:ascii="Times New Roman" w:eastAsia="Times New Roman" w:hAnsi="Times New Roman" w:cs="Times New Roman"/>
          <w:color w:val="000000"/>
          <w:sz w:val="20"/>
          <w:szCs w:val="20"/>
        </w:rPr>
        <w:t>KhaledAshrafH's GitHub repository (</w:t>
      </w:r>
      <w:hyperlink r:id="rId16" w:tgtFrame="_blank" w:history="1">
        <w:r w:rsidRPr="00CD18E7">
          <w:rPr>
            <w:rStyle w:val="Hyperlink"/>
            <w:rFonts w:ascii="Times New Roman" w:eastAsia="Times New Roman" w:hAnsi="Times New Roman" w:cs="Times New Roman"/>
            <w:sz w:val="20"/>
            <w:szCs w:val="20"/>
          </w:rPr>
          <w:t>6</w:t>
        </w:r>
      </w:hyperlink>
      <w:r w:rsidRPr="00CD18E7">
        <w:rPr>
          <w:rFonts w:ascii="Times New Roman" w:eastAsia="Times New Roman" w:hAnsi="Times New Roman" w:cs="Times New Roman"/>
          <w:color w:val="000000"/>
          <w:sz w:val="20"/>
          <w:szCs w:val="20"/>
        </w:rPr>
        <w:t>) analysed 219k ChatGPT tweets, finding RoBERTa's neutral sentiment classification (58%) more contextually accurate than rule-based systems. Divergent platform behaviours emerged in Hartmann et al. (</w:t>
      </w:r>
      <w:hyperlink r:id="rId17" w:tgtFrame="_blank" w:history="1">
        <w:r w:rsidRPr="00CD18E7">
          <w:rPr>
            <w:rStyle w:val="Hyperlink"/>
            <w:rFonts w:ascii="Times New Roman" w:eastAsia="Times New Roman" w:hAnsi="Times New Roman" w:cs="Times New Roman"/>
            <w:sz w:val="20"/>
            <w:szCs w:val="20"/>
          </w:rPr>
          <w:t>9</w:t>
        </w:r>
      </w:hyperlink>
      <w:r w:rsidRPr="00CD18E7">
        <w:rPr>
          <w:rFonts w:ascii="Times New Roman" w:eastAsia="Times New Roman" w:hAnsi="Times New Roman" w:cs="Times New Roman"/>
          <w:color w:val="000000"/>
          <w:sz w:val="20"/>
          <w:szCs w:val="20"/>
        </w:rPr>
        <w:t>), where RoBERTa's SieBERT variant achieved 98% accuracy on Amazon reviews but misclassified 22% of neutral sentiments—a challenge corroborated by Au Duong's thesis (</w:t>
      </w:r>
      <w:hyperlink r:id="rId18" w:tgtFrame="_blank" w:history="1">
        <w:r w:rsidRPr="00CD18E7">
          <w:rPr>
            <w:rStyle w:val="Hyperlink"/>
            <w:rFonts w:ascii="Times New Roman" w:eastAsia="Times New Roman" w:hAnsi="Times New Roman" w:cs="Times New Roman"/>
            <w:sz w:val="20"/>
            <w:szCs w:val="20"/>
          </w:rPr>
          <w:t>8</w:t>
        </w:r>
      </w:hyperlink>
      <w:r w:rsidRPr="00CD18E7">
        <w:rPr>
          <w:rFonts w:ascii="Times New Roman" w:eastAsia="Times New Roman" w:hAnsi="Times New Roman" w:cs="Times New Roman"/>
          <w:color w:val="000000"/>
          <w:sz w:val="20"/>
          <w:szCs w:val="20"/>
        </w:rPr>
        <w:t>) on e-commerce data. These studies collectively emphasize the need for platform-adaptive fine-tuning, a gap our research addresses through cross-dataset training on Reddit, Twitter/X, and Kaggle sources.</w:t>
      </w:r>
    </w:p>
    <w:p w14:paraId="6DFB8527" w14:textId="77777777" w:rsidR="00CD18E7" w:rsidRPr="00CD18E7" w:rsidRDefault="00CD18E7" w:rsidP="00CD18E7">
      <w:pPr>
        <w:widowControl w:val="0"/>
        <w:spacing w:line="240" w:lineRule="auto"/>
        <w:jc w:val="both"/>
        <w:rPr>
          <w:rFonts w:ascii="Times New Roman" w:eastAsia="Times New Roman" w:hAnsi="Times New Roman" w:cs="Times New Roman"/>
          <w:color w:val="000000"/>
          <w:sz w:val="20"/>
          <w:szCs w:val="20"/>
        </w:rPr>
      </w:pPr>
      <w:r w:rsidRPr="00CD18E7">
        <w:rPr>
          <w:rFonts w:ascii="Times New Roman" w:eastAsia="Times New Roman" w:hAnsi="Times New Roman" w:cs="Times New Roman"/>
          <w:color w:val="000000"/>
          <w:sz w:val="20"/>
          <w:szCs w:val="20"/>
        </w:rPr>
        <w:t>Ethical and Methodological Challenges</w:t>
      </w:r>
    </w:p>
    <w:p w14:paraId="653023D3" w14:textId="77777777" w:rsidR="00CD18E7" w:rsidRPr="00CD18E7" w:rsidRDefault="00CD18E7" w:rsidP="00CD18E7">
      <w:pPr>
        <w:widowControl w:val="0"/>
        <w:spacing w:line="240" w:lineRule="auto"/>
        <w:jc w:val="both"/>
        <w:rPr>
          <w:rFonts w:ascii="Times New Roman" w:eastAsia="Times New Roman" w:hAnsi="Times New Roman" w:cs="Times New Roman"/>
          <w:color w:val="000000"/>
          <w:sz w:val="20"/>
          <w:szCs w:val="20"/>
        </w:rPr>
      </w:pPr>
      <w:r w:rsidRPr="00CD18E7">
        <w:rPr>
          <w:rFonts w:ascii="Times New Roman" w:eastAsia="Times New Roman" w:hAnsi="Times New Roman" w:cs="Times New Roman"/>
          <w:color w:val="000000"/>
          <w:sz w:val="20"/>
          <w:szCs w:val="20"/>
        </w:rPr>
        <w:t>The limitations of transformer models in cultural and temporal adaptation are well-documented. AIMultiple (</w:t>
      </w:r>
      <w:hyperlink r:id="rId19" w:tgtFrame="_blank" w:history="1">
        <w:r w:rsidRPr="00CD18E7">
          <w:rPr>
            <w:rStyle w:val="Hyperlink"/>
            <w:rFonts w:ascii="Times New Roman" w:eastAsia="Times New Roman" w:hAnsi="Times New Roman" w:cs="Times New Roman"/>
            <w:sz w:val="20"/>
            <w:szCs w:val="20"/>
          </w:rPr>
          <w:t>11</w:t>
        </w:r>
      </w:hyperlink>
      <w:r w:rsidRPr="00CD18E7">
        <w:rPr>
          <w:rFonts w:ascii="Times New Roman" w:eastAsia="Times New Roman" w:hAnsi="Times New Roman" w:cs="Times New Roman"/>
          <w:color w:val="000000"/>
          <w:sz w:val="20"/>
          <w:szCs w:val="20"/>
        </w:rPr>
        <w:t>) identified ChatGPT's 38% error rate in detecting negations like "not bad," while Frontiers (</w:t>
      </w:r>
      <w:hyperlink r:id="rId20" w:tgtFrame="_blank" w:history="1">
        <w:r w:rsidRPr="00CD18E7">
          <w:rPr>
            <w:rStyle w:val="Hyperlink"/>
            <w:rFonts w:ascii="Times New Roman" w:eastAsia="Times New Roman" w:hAnsi="Times New Roman" w:cs="Times New Roman"/>
            <w:sz w:val="20"/>
            <w:szCs w:val="20"/>
          </w:rPr>
          <w:t>12</w:t>
        </w:r>
      </w:hyperlink>
      <w:r w:rsidRPr="00CD18E7">
        <w:rPr>
          <w:rFonts w:ascii="Times New Roman" w:eastAsia="Times New Roman" w:hAnsi="Times New Roman" w:cs="Times New Roman"/>
          <w:color w:val="000000"/>
          <w:sz w:val="20"/>
          <w:szCs w:val="20"/>
        </w:rPr>
        <w:t>) noted RoBERTa's 15% accuracy drop on non-English loanwords. Temporal drift issues surfaced in CorestratAI (</w:t>
      </w:r>
      <w:hyperlink r:id="rId21" w:tgtFrame="_blank" w:history="1">
        <w:r w:rsidRPr="00CD18E7">
          <w:rPr>
            <w:rStyle w:val="Hyperlink"/>
            <w:rFonts w:ascii="Times New Roman" w:eastAsia="Times New Roman" w:hAnsi="Times New Roman" w:cs="Times New Roman"/>
            <w:sz w:val="20"/>
            <w:szCs w:val="20"/>
          </w:rPr>
          <w:t>4</w:t>
        </w:r>
      </w:hyperlink>
      <w:r w:rsidRPr="00CD18E7">
        <w:rPr>
          <w:rFonts w:ascii="Times New Roman" w:eastAsia="Times New Roman" w:hAnsi="Times New Roman" w:cs="Times New Roman"/>
          <w:color w:val="000000"/>
          <w:sz w:val="20"/>
          <w:szCs w:val="20"/>
        </w:rPr>
        <w:t>), where models trained pre-2023 struggled with post-GPT-4 slang like "AI-pilled." Our work extends these observations by quantifying RoBERTa's 14% precision advantage over BERT in technical jargon detection and proposing federated learning solutions for privacy-aware sentiment tracking.</w:t>
      </w:r>
    </w:p>
    <w:p w14:paraId="02DB3CD5" w14:textId="77777777" w:rsidR="00CD18E7" w:rsidRPr="00CD18E7" w:rsidRDefault="00CD18E7" w:rsidP="00CD18E7">
      <w:pPr>
        <w:widowControl w:val="0"/>
        <w:spacing w:line="240" w:lineRule="auto"/>
        <w:jc w:val="both"/>
        <w:rPr>
          <w:rFonts w:ascii="Times New Roman" w:eastAsia="Times New Roman" w:hAnsi="Times New Roman" w:cs="Times New Roman"/>
          <w:color w:val="000000"/>
          <w:sz w:val="20"/>
          <w:szCs w:val="20"/>
        </w:rPr>
      </w:pPr>
      <w:r w:rsidRPr="00CD18E7">
        <w:rPr>
          <w:rFonts w:ascii="Times New Roman" w:eastAsia="Times New Roman" w:hAnsi="Times New Roman" w:cs="Times New Roman"/>
          <w:color w:val="000000"/>
          <w:sz w:val="20"/>
          <w:szCs w:val="20"/>
        </w:rPr>
        <w:t>This literature establishes BERT and RoBERTa as foundational tools for AI sentiment analysis while highlighting unresolved challenges in platform variance, computational efficiency, and bias mitigation—areas our study systematically addresses through multi-platform evaluation and optimized fine-tuning protocols.</w:t>
      </w:r>
    </w:p>
    <w:p w14:paraId="25067702" w14:textId="0AC55398" w:rsidR="00D80577" w:rsidRPr="00D80577" w:rsidRDefault="00D80577" w:rsidP="00D80577">
      <w:pPr>
        <w:widowControl w:val="0"/>
        <w:spacing w:line="240" w:lineRule="auto"/>
        <w:jc w:val="both"/>
        <w:rPr>
          <w:rFonts w:ascii="Times New Roman" w:eastAsia="Times New Roman" w:hAnsi="Times New Roman" w:cs="Times New Roman"/>
          <w:color w:val="000000"/>
          <w:sz w:val="20"/>
          <w:szCs w:val="20"/>
        </w:rPr>
      </w:pPr>
    </w:p>
    <w:p w14:paraId="36CADA57" w14:textId="77777777" w:rsidR="002D5859" w:rsidRDefault="002D5859" w:rsidP="00D80577">
      <w:pPr>
        <w:widowControl w:val="0"/>
        <w:spacing w:line="240" w:lineRule="auto"/>
        <w:jc w:val="both"/>
        <w:rPr>
          <w:rFonts w:ascii="Times New Roman" w:eastAsia="Times New Roman" w:hAnsi="Times New Roman" w:cs="Times New Roman"/>
          <w:b/>
          <w:sz w:val="20"/>
          <w:szCs w:val="20"/>
        </w:rPr>
      </w:pPr>
    </w:p>
    <w:p w14:paraId="1F271DC4" w14:textId="77777777" w:rsidR="002D5859" w:rsidRPr="00E83CEF" w:rsidRDefault="002D5859" w:rsidP="002D5859">
      <w:pPr>
        <w:widowControl w:val="0"/>
        <w:spacing w:line="240" w:lineRule="auto"/>
        <w:jc w:val="center"/>
        <w:rPr>
          <w:rFonts w:ascii="Times New Roman" w:eastAsia="Times New Roman" w:hAnsi="Times New Roman" w:cs="Times New Roman"/>
          <w:bCs/>
          <w:sz w:val="20"/>
          <w:szCs w:val="20"/>
        </w:rPr>
      </w:pPr>
      <w:r w:rsidRPr="00E83CEF">
        <w:rPr>
          <w:rFonts w:ascii="Times New Roman" w:eastAsia="Times New Roman" w:hAnsi="Times New Roman" w:cs="Times New Roman"/>
          <w:bCs/>
          <w:sz w:val="20"/>
          <w:szCs w:val="20"/>
        </w:rPr>
        <w:t>III.  METHODOLOGY</w:t>
      </w:r>
    </w:p>
    <w:p w14:paraId="0B74C2FB" w14:textId="77777777" w:rsidR="00205D81" w:rsidRPr="00205D81" w:rsidRDefault="00205D81" w:rsidP="00205D81">
      <w:pPr>
        <w:pBdr>
          <w:top w:val="nil"/>
          <w:left w:val="nil"/>
          <w:bottom w:val="nil"/>
          <w:right w:val="nil"/>
          <w:between w:val="nil"/>
        </w:pBdr>
        <w:spacing w:line="240" w:lineRule="auto"/>
        <w:ind w:firstLine="142"/>
        <w:jc w:val="both"/>
        <w:rPr>
          <w:rFonts w:ascii="Times New Roman" w:eastAsia="Times New Roman" w:hAnsi="Times New Roman" w:cs="Times New Roman"/>
          <w:sz w:val="20"/>
          <w:szCs w:val="20"/>
          <w:lang w:val="en"/>
        </w:rPr>
      </w:pPr>
      <w:r w:rsidRPr="00205D81">
        <w:rPr>
          <w:rFonts w:ascii="Times New Roman" w:eastAsia="Times New Roman" w:hAnsi="Times New Roman" w:cs="Times New Roman"/>
          <w:sz w:val="20"/>
          <w:szCs w:val="20"/>
          <w:lang w:val="en"/>
        </w:rPr>
        <w:t>The methodology for this study involves a systematic approach to collecting, preprocessing, analyzing, and visualizing data to perform sentiment analysis. The steps are outlined as follows:</w:t>
      </w:r>
    </w:p>
    <w:p w14:paraId="69D9D098" w14:textId="77777777" w:rsidR="00652FCC" w:rsidRDefault="00205D81" w:rsidP="00205D81">
      <w:pPr>
        <w:pBdr>
          <w:top w:val="nil"/>
          <w:left w:val="nil"/>
          <w:bottom w:val="nil"/>
          <w:right w:val="nil"/>
          <w:between w:val="nil"/>
        </w:pBdr>
        <w:spacing w:line="240" w:lineRule="auto"/>
        <w:ind w:firstLine="142"/>
        <w:jc w:val="both"/>
        <w:rPr>
          <w:rFonts w:ascii="Times New Roman" w:eastAsia="Times New Roman" w:hAnsi="Times New Roman" w:cs="Times New Roman"/>
          <w:sz w:val="20"/>
          <w:szCs w:val="20"/>
          <w:lang w:val="en"/>
        </w:rPr>
      </w:pPr>
      <w:r w:rsidRPr="00205D81">
        <w:rPr>
          <w:rFonts w:ascii="Times New Roman" w:eastAsia="Times New Roman" w:hAnsi="Times New Roman" w:cs="Times New Roman"/>
          <w:b/>
          <w:bCs/>
          <w:sz w:val="20"/>
          <w:szCs w:val="20"/>
          <w:lang w:val="en"/>
        </w:rPr>
        <w:t>1 Dataset Collection :</w:t>
      </w:r>
      <w:r w:rsidRPr="00205D81">
        <w:rPr>
          <w:rFonts w:ascii="Times New Roman" w:eastAsia="Times New Roman" w:hAnsi="Times New Roman" w:cs="Times New Roman"/>
          <w:sz w:val="20"/>
          <w:szCs w:val="20"/>
          <w:lang w:val="en"/>
        </w:rPr>
        <w:t xml:space="preserve"> </w:t>
      </w:r>
    </w:p>
    <w:p w14:paraId="5F76B35C" w14:textId="77777777" w:rsidR="00652FCC" w:rsidRPr="00652FCC" w:rsidRDefault="00652FCC" w:rsidP="00652FCC">
      <w:pPr>
        <w:pBdr>
          <w:top w:val="nil"/>
          <w:left w:val="nil"/>
          <w:bottom w:val="nil"/>
          <w:right w:val="nil"/>
          <w:between w:val="nil"/>
        </w:pBdr>
        <w:spacing w:line="240" w:lineRule="auto"/>
        <w:ind w:firstLine="142"/>
        <w:jc w:val="both"/>
        <w:rPr>
          <w:rFonts w:ascii="Times New Roman" w:eastAsia="Times New Roman" w:hAnsi="Times New Roman" w:cs="Times New Roman"/>
          <w:sz w:val="20"/>
          <w:szCs w:val="20"/>
        </w:rPr>
      </w:pPr>
      <w:r w:rsidRPr="00652FCC">
        <w:rPr>
          <w:rFonts w:ascii="Times New Roman" w:eastAsia="Times New Roman" w:hAnsi="Times New Roman" w:cs="Times New Roman"/>
          <w:sz w:val="20"/>
          <w:szCs w:val="20"/>
        </w:rPr>
        <w:t>A multi-platform dataset was curated using:</w:t>
      </w:r>
    </w:p>
    <w:p w14:paraId="67CBB2F3" w14:textId="4FFA663A" w:rsidR="00652FCC" w:rsidRPr="00652FCC" w:rsidRDefault="00652FCC" w:rsidP="00652FCC">
      <w:pPr>
        <w:numPr>
          <w:ilvl w:val="0"/>
          <w:numId w:val="3"/>
        </w:numPr>
        <w:pBdr>
          <w:top w:val="nil"/>
          <w:left w:val="nil"/>
          <w:bottom w:val="nil"/>
          <w:right w:val="nil"/>
          <w:between w:val="nil"/>
        </w:pBdr>
        <w:spacing w:line="240" w:lineRule="auto"/>
        <w:jc w:val="both"/>
        <w:rPr>
          <w:rFonts w:ascii="Times New Roman" w:eastAsia="Times New Roman" w:hAnsi="Times New Roman" w:cs="Times New Roman"/>
          <w:sz w:val="20"/>
          <w:szCs w:val="20"/>
        </w:rPr>
      </w:pPr>
      <w:r w:rsidRPr="00652FCC">
        <w:rPr>
          <w:rFonts w:ascii="Times New Roman" w:eastAsia="Times New Roman" w:hAnsi="Times New Roman" w:cs="Times New Roman"/>
          <w:b/>
          <w:bCs/>
          <w:sz w:val="20"/>
          <w:szCs w:val="20"/>
        </w:rPr>
        <w:t>Reddit</w:t>
      </w:r>
      <w:r w:rsidRPr="00652FCC">
        <w:rPr>
          <w:rFonts w:ascii="Times New Roman" w:eastAsia="Times New Roman" w:hAnsi="Times New Roman" w:cs="Times New Roman"/>
          <w:sz w:val="20"/>
          <w:szCs w:val="20"/>
        </w:rPr>
        <w:t xml:space="preserve">: 550k posts from r/ChatGPT and r/ArtificialIntelligence via </w:t>
      </w:r>
      <w:r>
        <w:rPr>
          <w:rFonts w:ascii="Times New Roman" w:eastAsia="Times New Roman" w:hAnsi="Times New Roman" w:cs="Times New Roman"/>
          <w:sz w:val="20"/>
          <w:szCs w:val="20"/>
        </w:rPr>
        <w:t>Reddit developer</w:t>
      </w:r>
      <w:r w:rsidRPr="00652FCC">
        <w:rPr>
          <w:rFonts w:ascii="Times New Roman" w:eastAsia="Times New Roman" w:hAnsi="Times New Roman" w:cs="Times New Roman"/>
          <w:sz w:val="20"/>
          <w:szCs w:val="20"/>
        </w:rPr>
        <w:t xml:space="preserve"> API.</w:t>
      </w:r>
    </w:p>
    <w:p w14:paraId="0C9D0F03" w14:textId="68586973" w:rsidR="00652FCC" w:rsidRPr="00652FCC" w:rsidRDefault="00652FCC" w:rsidP="00652FCC">
      <w:pPr>
        <w:numPr>
          <w:ilvl w:val="0"/>
          <w:numId w:val="3"/>
        </w:numPr>
        <w:pBdr>
          <w:top w:val="nil"/>
          <w:left w:val="nil"/>
          <w:bottom w:val="nil"/>
          <w:right w:val="nil"/>
          <w:between w:val="nil"/>
        </w:pBdr>
        <w:spacing w:line="240" w:lineRule="auto"/>
        <w:jc w:val="both"/>
        <w:rPr>
          <w:rFonts w:ascii="Times New Roman" w:eastAsia="Times New Roman" w:hAnsi="Times New Roman" w:cs="Times New Roman"/>
          <w:sz w:val="20"/>
          <w:szCs w:val="20"/>
        </w:rPr>
      </w:pPr>
      <w:r w:rsidRPr="00652FCC">
        <w:rPr>
          <w:rFonts w:ascii="Times New Roman" w:eastAsia="Times New Roman" w:hAnsi="Times New Roman" w:cs="Times New Roman"/>
          <w:b/>
          <w:bCs/>
          <w:sz w:val="20"/>
          <w:szCs w:val="20"/>
        </w:rPr>
        <w:lastRenderedPageBreak/>
        <w:t>Twitter/X</w:t>
      </w:r>
      <w:r w:rsidRPr="00652FCC">
        <w:rPr>
          <w:rFonts w:ascii="Times New Roman" w:eastAsia="Times New Roman" w:hAnsi="Times New Roman" w:cs="Times New Roman"/>
          <w:sz w:val="20"/>
          <w:szCs w:val="20"/>
        </w:rPr>
        <w:t>: 1.2M tweets collected using Twitter</w:t>
      </w:r>
      <w:r>
        <w:rPr>
          <w:rFonts w:ascii="Times New Roman" w:eastAsia="Times New Roman" w:hAnsi="Times New Roman" w:cs="Times New Roman"/>
          <w:sz w:val="20"/>
          <w:szCs w:val="20"/>
        </w:rPr>
        <w:t xml:space="preserve"> </w:t>
      </w:r>
      <w:r w:rsidRPr="00652FCC">
        <w:rPr>
          <w:rFonts w:ascii="Times New Roman" w:eastAsia="Times New Roman" w:hAnsi="Times New Roman" w:cs="Times New Roman"/>
          <w:sz w:val="20"/>
          <w:szCs w:val="20"/>
        </w:rPr>
        <w:t>API v2 with #ChatGPT and #GenerativeAI filters.</w:t>
      </w:r>
    </w:p>
    <w:p w14:paraId="5C949172" w14:textId="4A4C8415" w:rsidR="00652FCC" w:rsidRDefault="00652FCC" w:rsidP="00652FCC">
      <w:pPr>
        <w:numPr>
          <w:ilvl w:val="0"/>
          <w:numId w:val="3"/>
        </w:numPr>
        <w:pBdr>
          <w:top w:val="nil"/>
          <w:left w:val="nil"/>
          <w:bottom w:val="nil"/>
          <w:right w:val="nil"/>
          <w:between w:val="nil"/>
        </w:pBdr>
        <w:spacing w:line="240" w:lineRule="auto"/>
        <w:jc w:val="both"/>
        <w:rPr>
          <w:rFonts w:ascii="Times New Roman" w:eastAsia="Times New Roman" w:hAnsi="Times New Roman" w:cs="Times New Roman"/>
          <w:sz w:val="20"/>
          <w:szCs w:val="20"/>
        </w:rPr>
      </w:pPr>
      <w:r w:rsidRPr="00652FCC">
        <w:rPr>
          <w:rFonts w:ascii="Times New Roman" w:eastAsia="Times New Roman" w:hAnsi="Times New Roman" w:cs="Times New Roman"/>
          <w:b/>
          <w:bCs/>
          <w:sz w:val="20"/>
          <w:szCs w:val="20"/>
        </w:rPr>
        <w:t>Kaggle</w:t>
      </w:r>
      <w:r w:rsidRPr="00652FCC">
        <w:rPr>
          <w:rFonts w:ascii="Times New Roman" w:eastAsia="Times New Roman" w:hAnsi="Times New Roman" w:cs="Times New Roman"/>
          <w:sz w:val="20"/>
          <w:szCs w:val="20"/>
        </w:rPr>
        <w:t>: 1.6M general tech-related tweets from the Sentiment140 dataset for baseline comparisons.</w:t>
      </w:r>
    </w:p>
    <w:p w14:paraId="1F4494C9" w14:textId="77777777" w:rsidR="00652FCC" w:rsidRPr="00652FCC" w:rsidRDefault="00652FCC" w:rsidP="00652FCC">
      <w:pPr>
        <w:pBdr>
          <w:top w:val="nil"/>
          <w:left w:val="nil"/>
          <w:bottom w:val="nil"/>
          <w:right w:val="nil"/>
          <w:between w:val="nil"/>
        </w:pBdr>
        <w:spacing w:line="240" w:lineRule="auto"/>
        <w:ind w:left="720"/>
        <w:jc w:val="both"/>
        <w:rPr>
          <w:rFonts w:ascii="Times New Roman" w:eastAsia="Times New Roman" w:hAnsi="Times New Roman" w:cs="Times New Roman"/>
          <w:sz w:val="20"/>
          <w:szCs w:val="20"/>
        </w:rPr>
      </w:pPr>
    </w:p>
    <w:p w14:paraId="64DD1F6F" w14:textId="6B2958AC" w:rsidR="00205D81" w:rsidRPr="00205D81" w:rsidRDefault="00205D81" w:rsidP="00205D81">
      <w:pPr>
        <w:pBdr>
          <w:top w:val="nil"/>
          <w:left w:val="nil"/>
          <w:bottom w:val="nil"/>
          <w:right w:val="nil"/>
          <w:between w:val="nil"/>
        </w:pBdr>
        <w:spacing w:line="240" w:lineRule="auto"/>
        <w:ind w:firstLine="142"/>
        <w:jc w:val="both"/>
        <w:rPr>
          <w:rFonts w:ascii="Times New Roman" w:eastAsia="Times New Roman" w:hAnsi="Times New Roman" w:cs="Times New Roman"/>
          <w:sz w:val="20"/>
          <w:szCs w:val="20"/>
          <w:lang w:val="en"/>
        </w:rPr>
      </w:pPr>
      <w:r w:rsidRPr="00205D81">
        <w:rPr>
          <w:rFonts w:ascii="Times New Roman" w:eastAsia="Times New Roman" w:hAnsi="Times New Roman" w:cs="Times New Roman"/>
          <w:b/>
          <w:bCs/>
          <w:sz w:val="20"/>
          <w:szCs w:val="20"/>
          <w:lang w:val="en"/>
        </w:rPr>
        <w:t>2</w:t>
      </w:r>
      <w:r w:rsidR="00BA62A4">
        <w:rPr>
          <w:rFonts w:ascii="Times New Roman" w:eastAsia="Times New Roman" w:hAnsi="Times New Roman" w:cs="Times New Roman"/>
          <w:b/>
          <w:bCs/>
          <w:sz w:val="20"/>
          <w:szCs w:val="20"/>
          <w:lang w:val="en"/>
        </w:rPr>
        <w:t xml:space="preserve"> </w:t>
      </w:r>
      <w:r w:rsidRPr="00205D81">
        <w:rPr>
          <w:rFonts w:ascii="Times New Roman" w:eastAsia="Times New Roman" w:hAnsi="Times New Roman" w:cs="Times New Roman"/>
          <w:b/>
          <w:bCs/>
          <w:sz w:val="20"/>
          <w:szCs w:val="20"/>
          <w:lang w:val="en"/>
        </w:rPr>
        <w:t>Environment Setup:</w:t>
      </w:r>
      <w:r w:rsidRPr="00205D81">
        <w:rPr>
          <w:rFonts w:ascii="Times New Roman" w:eastAsia="Times New Roman" w:hAnsi="Times New Roman" w:cs="Times New Roman"/>
          <w:sz w:val="20"/>
          <w:szCs w:val="20"/>
          <w:lang w:val="en"/>
        </w:rPr>
        <w:t xml:space="preserve"> A Python-based environment was created for data cleaning, processing, and analysis. Essential libraries such as NLTK, Pandas, and Matplotlib were integrated into the environment for efficient data handling and visualization.</w:t>
      </w:r>
    </w:p>
    <w:p w14:paraId="120BD81E" w14:textId="60AE33EB" w:rsidR="00205D81" w:rsidRPr="00205D81" w:rsidRDefault="00205D81" w:rsidP="00205D81">
      <w:pPr>
        <w:pBdr>
          <w:top w:val="nil"/>
          <w:left w:val="nil"/>
          <w:bottom w:val="nil"/>
          <w:right w:val="nil"/>
          <w:between w:val="nil"/>
        </w:pBdr>
        <w:spacing w:line="240" w:lineRule="auto"/>
        <w:ind w:firstLine="142"/>
        <w:jc w:val="both"/>
        <w:rPr>
          <w:rFonts w:ascii="Times New Roman" w:eastAsia="Times New Roman" w:hAnsi="Times New Roman" w:cs="Times New Roman"/>
          <w:sz w:val="20"/>
          <w:szCs w:val="20"/>
          <w:lang w:val="en"/>
        </w:rPr>
      </w:pPr>
      <w:r w:rsidRPr="00205D81">
        <w:rPr>
          <w:rFonts w:ascii="Times New Roman" w:eastAsia="Times New Roman" w:hAnsi="Times New Roman" w:cs="Times New Roman"/>
          <w:b/>
          <w:bCs/>
          <w:sz w:val="20"/>
          <w:szCs w:val="20"/>
          <w:lang w:val="en"/>
        </w:rPr>
        <w:t>3 Data Cleaning</w:t>
      </w:r>
      <w:r w:rsidRPr="00205D81">
        <w:rPr>
          <w:rFonts w:ascii="Times New Roman" w:eastAsia="Times New Roman" w:hAnsi="Times New Roman" w:cs="Times New Roman"/>
          <w:sz w:val="20"/>
          <w:szCs w:val="20"/>
          <w:lang w:val="en"/>
        </w:rPr>
        <w:t xml:space="preserve">: The raw dataset was cleaned using the Natural Language Toolkit (NLTK) library. This process involved: Removing Noise: Eliminating special characters, hashtags, mentions, URLs, and </w:t>
      </w:r>
      <w:r w:rsidR="0066356A" w:rsidRPr="00205D81">
        <w:rPr>
          <w:rFonts w:ascii="Times New Roman" w:eastAsia="Times New Roman" w:hAnsi="Times New Roman" w:cs="Times New Roman"/>
          <w:sz w:val="20"/>
          <w:szCs w:val="20"/>
          <w:lang w:val="en"/>
        </w:rPr>
        <w:t>stop words</w:t>
      </w:r>
      <w:r w:rsidRPr="00205D81">
        <w:rPr>
          <w:rFonts w:ascii="Times New Roman" w:eastAsia="Times New Roman" w:hAnsi="Times New Roman" w:cs="Times New Roman"/>
          <w:sz w:val="20"/>
          <w:szCs w:val="20"/>
          <w:lang w:val="en"/>
        </w:rPr>
        <w:t xml:space="preserve">, Tokenization: Breaking text into individual words or tokens, Stemming/Lemmatization: Converting words to their base forms to standardize the </w:t>
      </w:r>
      <w:r w:rsidR="0066356A" w:rsidRPr="00205D81">
        <w:rPr>
          <w:rFonts w:ascii="Times New Roman" w:eastAsia="Times New Roman" w:hAnsi="Times New Roman" w:cs="Times New Roman"/>
          <w:sz w:val="20"/>
          <w:szCs w:val="20"/>
          <w:lang w:val="en"/>
        </w:rPr>
        <w:t>dataset. This</w:t>
      </w:r>
      <w:r w:rsidRPr="00205D81">
        <w:rPr>
          <w:rFonts w:ascii="Times New Roman" w:eastAsia="Times New Roman" w:hAnsi="Times New Roman" w:cs="Times New Roman"/>
          <w:sz w:val="20"/>
          <w:szCs w:val="20"/>
          <w:lang w:val="en"/>
        </w:rPr>
        <w:t xml:space="preserve"> step ensured that the textual data was structured and ready for analysis.</w:t>
      </w:r>
    </w:p>
    <w:p w14:paraId="6B6EB4DD" w14:textId="127DA955" w:rsidR="00205D81" w:rsidRPr="00205D81" w:rsidRDefault="00205D81" w:rsidP="00205D81">
      <w:pPr>
        <w:pBdr>
          <w:top w:val="nil"/>
          <w:left w:val="nil"/>
          <w:bottom w:val="nil"/>
          <w:right w:val="nil"/>
          <w:between w:val="nil"/>
        </w:pBdr>
        <w:spacing w:line="240" w:lineRule="auto"/>
        <w:jc w:val="both"/>
        <w:rPr>
          <w:rFonts w:ascii="Times New Roman" w:eastAsia="Times New Roman" w:hAnsi="Times New Roman" w:cs="Times New Roman"/>
          <w:sz w:val="20"/>
          <w:szCs w:val="20"/>
          <w:lang w:val="en"/>
        </w:rPr>
      </w:pPr>
      <w:r>
        <w:rPr>
          <w:rFonts w:ascii="Times New Roman" w:eastAsia="Times New Roman" w:hAnsi="Times New Roman" w:cs="Times New Roman"/>
          <w:sz w:val="20"/>
          <w:szCs w:val="20"/>
          <w:lang w:val="en"/>
        </w:rPr>
        <w:t xml:space="preserve"> </w:t>
      </w:r>
      <w:r w:rsidRPr="00205D81">
        <w:rPr>
          <w:rFonts w:ascii="Times New Roman" w:eastAsia="Times New Roman" w:hAnsi="Times New Roman" w:cs="Times New Roman"/>
          <w:b/>
          <w:bCs/>
          <w:sz w:val="20"/>
          <w:szCs w:val="20"/>
          <w:lang w:val="en"/>
        </w:rPr>
        <w:t>4 Sentiment Analysis:</w:t>
      </w:r>
      <w:r w:rsidRPr="00205D81">
        <w:rPr>
          <w:rFonts w:ascii="Times New Roman" w:eastAsia="Times New Roman" w:hAnsi="Times New Roman" w:cs="Times New Roman"/>
          <w:sz w:val="20"/>
          <w:szCs w:val="20"/>
          <w:lang w:val="en"/>
        </w:rPr>
        <w:t xml:space="preserve"> The cleaned data was analyzed using a two-step process: Emotion </w:t>
      </w:r>
      <w:r w:rsidRPr="00205D81">
        <w:rPr>
          <w:rFonts w:ascii="Times New Roman" w:eastAsia="Times New Roman" w:hAnsi="Times New Roman" w:cs="Times New Roman"/>
          <w:b/>
          <w:bCs/>
          <w:sz w:val="20"/>
          <w:szCs w:val="20"/>
          <w:lang w:val="en"/>
        </w:rPr>
        <w:t>Classification:</w:t>
      </w:r>
      <w:r w:rsidR="0066356A">
        <w:rPr>
          <w:rFonts w:ascii="Times New Roman" w:eastAsia="Times New Roman" w:hAnsi="Times New Roman" w:cs="Times New Roman"/>
          <w:b/>
          <w:bCs/>
          <w:sz w:val="20"/>
          <w:szCs w:val="20"/>
          <w:lang w:val="en"/>
        </w:rPr>
        <w:t xml:space="preserve"> </w:t>
      </w:r>
      <w:r w:rsidRPr="00205D81">
        <w:rPr>
          <w:rFonts w:ascii="Times New Roman" w:eastAsia="Times New Roman" w:hAnsi="Times New Roman" w:cs="Times New Roman"/>
          <w:sz w:val="20"/>
          <w:szCs w:val="20"/>
          <w:lang w:val="en"/>
        </w:rPr>
        <w:t>Using the pre-trained model</w:t>
      </w:r>
      <w:r w:rsidR="00B4352A">
        <w:rPr>
          <w:rFonts w:ascii="Times New Roman" w:eastAsia="Times New Roman" w:hAnsi="Times New Roman" w:cs="Times New Roman"/>
          <w:sz w:val="20"/>
          <w:szCs w:val="20"/>
          <w:lang w:val="en"/>
        </w:rPr>
        <w:t xml:space="preserve"> </w:t>
      </w:r>
      <w:r w:rsidR="00B4352A" w:rsidRPr="00B4352A">
        <w:rPr>
          <w:rFonts w:ascii="Times New Roman" w:eastAsia="Times New Roman" w:hAnsi="Times New Roman" w:cs="Times New Roman"/>
          <w:sz w:val="20"/>
          <w:szCs w:val="20"/>
          <w:lang w:val="en"/>
        </w:rPr>
        <w:t>cardiffnlp/twitter-roberta-base-emotion</w:t>
      </w:r>
      <w:r w:rsidRPr="00205D81">
        <w:rPr>
          <w:rFonts w:ascii="Times New Roman" w:eastAsia="Times New Roman" w:hAnsi="Times New Roman" w:cs="Times New Roman"/>
          <w:sz w:val="20"/>
          <w:szCs w:val="20"/>
          <w:lang w:val="en"/>
        </w:rPr>
        <w:t>, the textual data was classified into distinct emotion categories. The model effectively identified emotions such as joy, sadness, anger, fear, and surprise, providing deeper insights into public sentiment. Sentiment Categorization: To generalize the analysis, the dataset was divided into five sentiment categories (</w:t>
      </w:r>
      <w:r w:rsidR="000E202A">
        <w:rPr>
          <w:rFonts w:ascii="Times New Roman" w:eastAsia="Times New Roman" w:hAnsi="Times New Roman" w:cs="Times New Roman"/>
          <w:sz w:val="20"/>
          <w:szCs w:val="20"/>
          <w:lang w:val="en"/>
        </w:rPr>
        <w:t>very positive, very negative, positive, negative, neutral sentiments</w:t>
      </w:r>
      <w:r w:rsidRPr="00205D81">
        <w:rPr>
          <w:rFonts w:ascii="Times New Roman" w:eastAsia="Times New Roman" w:hAnsi="Times New Roman" w:cs="Times New Roman"/>
          <w:sz w:val="20"/>
          <w:szCs w:val="20"/>
          <w:lang w:val="en"/>
        </w:rPr>
        <w:t>) using the BERT (Bidirectional Encoder Representations from Transformers) model. The BERT model's contextual understanding enabled nuanced sentiment classification.</w:t>
      </w:r>
    </w:p>
    <w:p w14:paraId="111D6472" w14:textId="7FED8EEA" w:rsidR="00205D81" w:rsidRPr="00205D81" w:rsidRDefault="00205D81" w:rsidP="00205D81">
      <w:pPr>
        <w:pBdr>
          <w:top w:val="nil"/>
          <w:left w:val="nil"/>
          <w:bottom w:val="nil"/>
          <w:right w:val="nil"/>
          <w:between w:val="nil"/>
        </w:pBdr>
        <w:spacing w:line="240" w:lineRule="auto"/>
        <w:ind w:firstLine="142"/>
        <w:jc w:val="both"/>
        <w:rPr>
          <w:rFonts w:ascii="Times New Roman" w:eastAsia="Times New Roman" w:hAnsi="Times New Roman" w:cs="Times New Roman"/>
          <w:sz w:val="20"/>
          <w:szCs w:val="20"/>
          <w:lang w:val="en"/>
        </w:rPr>
      </w:pPr>
      <w:r w:rsidRPr="00205D81">
        <w:rPr>
          <w:rFonts w:ascii="Times New Roman" w:eastAsia="Times New Roman" w:hAnsi="Times New Roman" w:cs="Times New Roman"/>
          <w:b/>
          <w:bCs/>
          <w:sz w:val="20"/>
          <w:szCs w:val="20"/>
          <w:lang w:val="en"/>
        </w:rPr>
        <w:t>5 Data Visualization:</w:t>
      </w:r>
      <w:r w:rsidRPr="00205D81">
        <w:rPr>
          <w:rFonts w:ascii="Times New Roman" w:eastAsia="Times New Roman" w:hAnsi="Times New Roman" w:cs="Times New Roman"/>
          <w:sz w:val="20"/>
          <w:szCs w:val="20"/>
          <w:lang w:val="en"/>
        </w:rPr>
        <w:t xml:space="preserve"> The analyzed data was visualized through graphical representations such as bar and pie charts. These visualizations provided a clear and intuitive understanding of the distribution of emotions and sentiments within the dataset, aiding in identifying key trends and patterns.</w:t>
      </w:r>
    </w:p>
    <w:p w14:paraId="2FA31B18" w14:textId="722D5F5F" w:rsidR="00205D81" w:rsidRPr="00205D81" w:rsidRDefault="000E202A" w:rsidP="00205D81">
      <w:pPr>
        <w:pBdr>
          <w:top w:val="nil"/>
          <w:left w:val="nil"/>
          <w:bottom w:val="nil"/>
          <w:right w:val="nil"/>
          <w:between w:val="nil"/>
        </w:pBdr>
        <w:spacing w:line="240" w:lineRule="auto"/>
        <w:ind w:firstLine="142"/>
        <w:jc w:val="both"/>
        <w:rPr>
          <w:rFonts w:ascii="Times New Roman" w:eastAsia="Times New Roman" w:hAnsi="Times New Roman" w:cs="Times New Roman"/>
          <w:sz w:val="20"/>
          <w:szCs w:val="20"/>
          <w:lang w:val="en"/>
        </w:rPr>
      </w:pPr>
      <w:r>
        <w:rPr>
          <w:noProof/>
        </w:rPr>
        <w:drawing>
          <wp:inline distT="0" distB="0" distL="0" distR="0" wp14:anchorId="0BF30955" wp14:editId="3F58DF7D">
            <wp:extent cx="2743200" cy="4163695"/>
            <wp:effectExtent l="0" t="0" r="0" b="8255"/>
            <wp:docPr id="14738030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43200" cy="4163695"/>
                    </a:xfrm>
                    <a:prstGeom prst="rect">
                      <a:avLst/>
                    </a:prstGeom>
                    <a:noFill/>
                    <a:ln>
                      <a:noFill/>
                    </a:ln>
                  </pic:spPr>
                </pic:pic>
              </a:graphicData>
            </a:graphic>
          </wp:inline>
        </w:drawing>
      </w:r>
    </w:p>
    <w:p w14:paraId="1F532B9B" w14:textId="451B8391" w:rsidR="00205D81" w:rsidRPr="00205D81" w:rsidRDefault="00205D81" w:rsidP="00205D81">
      <w:pPr>
        <w:pBdr>
          <w:top w:val="nil"/>
          <w:left w:val="nil"/>
          <w:bottom w:val="nil"/>
          <w:right w:val="nil"/>
          <w:between w:val="nil"/>
        </w:pBdr>
        <w:spacing w:line="240" w:lineRule="auto"/>
        <w:ind w:firstLine="142"/>
        <w:jc w:val="both"/>
        <w:rPr>
          <w:rFonts w:ascii="Times New Roman" w:eastAsia="Times New Roman" w:hAnsi="Times New Roman" w:cs="Times New Roman"/>
          <w:b/>
          <w:bCs/>
          <w:sz w:val="20"/>
          <w:szCs w:val="20"/>
          <w:lang w:val="en"/>
        </w:rPr>
      </w:pPr>
      <w:r w:rsidRPr="00205D81">
        <w:rPr>
          <w:rFonts w:ascii="Times New Roman" w:eastAsia="Times New Roman" w:hAnsi="Times New Roman" w:cs="Times New Roman"/>
          <w:b/>
          <w:bCs/>
          <w:sz w:val="20"/>
          <w:szCs w:val="20"/>
          <w:lang w:val="en"/>
        </w:rPr>
        <w:t>Fig1: Workflow of the proposed sentiment analysis process.</w:t>
      </w:r>
    </w:p>
    <w:p w14:paraId="54BCA283" w14:textId="77777777" w:rsidR="00205D81" w:rsidRPr="00205D81" w:rsidRDefault="00205D81" w:rsidP="00205D81">
      <w:pPr>
        <w:pBdr>
          <w:top w:val="nil"/>
          <w:left w:val="nil"/>
          <w:bottom w:val="nil"/>
          <w:right w:val="nil"/>
          <w:between w:val="nil"/>
        </w:pBdr>
        <w:spacing w:line="240" w:lineRule="auto"/>
        <w:ind w:firstLine="142"/>
        <w:jc w:val="both"/>
        <w:rPr>
          <w:rFonts w:ascii="Times New Roman" w:eastAsia="Times New Roman" w:hAnsi="Times New Roman" w:cs="Times New Roman"/>
          <w:sz w:val="20"/>
          <w:szCs w:val="20"/>
          <w:lang w:val="en"/>
        </w:rPr>
      </w:pPr>
    </w:p>
    <w:p w14:paraId="25674557" w14:textId="25ADD764" w:rsidR="002D5859" w:rsidRDefault="000E202A" w:rsidP="002D5859">
      <w:pPr>
        <w:pBdr>
          <w:top w:val="nil"/>
          <w:left w:val="nil"/>
          <w:bottom w:val="nil"/>
          <w:right w:val="nil"/>
          <w:between w:val="nil"/>
        </w:pBdr>
        <w:spacing w:line="240" w:lineRule="auto"/>
        <w:ind w:firstLine="142"/>
        <w:jc w:val="both"/>
        <w:rPr>
          <w:rFonts w:ascii="Times New Roman" w:eastAsia="Times New Roman" w:hAnsi="Times New Roman" w:cs="Times New Roman"/>
          <w:sz w:val="20"/>
          <w:szCs w:val="20"/>
          <w:highlight w:val="white"/>
        </w:rPr>
      </w:pPr>
      <w:r w:rsidRPr="000E202A">
        <w:rPr>
          <w:rFonts w:ascii="Times New Roman" w:eastAsia="Times New Roman" w:hAnsi="Times New Roman" w:cs="Times New Roman"/>
          <w:sz w:val="20"/>
          <w:szCs w:val="20"/>
          <w:highlight w:val="white"/>
        </w:rPr>
        <w:t>The flowchart illustrates a systematic methodology for sentiment analysis of tweets related to COVID-19 in India. The process begins with </w:t>
      </w:r>
      <w:r w:rsidRPr="000E202A">
        <w:rPr>
          <w:rFonts w:ascii="Times New Roman" w:eastAsia="Times New Roman" w:hAnsi="Times New Roman" w:cs="Times New Roman"/>
          <w:b/>
          <w:bCs/>
          <w:sz w:val="20"/>
          <w:szCs w:val="20"/>
          <w:highlight w:val="white"/>
        </w:rPr>
        <w:t>data collection</w:t>
      </w:r>
      <w:r w:rsidRPr="000E202A">
        <w:rPr>
          <w:rFonts w:ascii="Times New Roman" w:eastAsia="Times New Roman" w:hAnsi="Times New Roman" w:cs="Times New Roman"/>
          <w:sz w:val="20"/>
          <w:szCs w:val="20"/>
          <w:highlight w:val="white"/>
        </w:rPr>
        <w:t>, where tweets are retrieved using the Twitter API and filtered by keywords, timeframe, and location to ensure contextual relevance. Next, a </w:t>
      </w:r>
      <w:r w:rsidRPr="000E202A">
        <w:rPr>
          <w:rFonts w:ascii="Times New Roman" w:eastAsia="Times New Roman" w:hAnsi="Times New Roman" w:cs="Times New Roman"/>
          <w:b/>
          <w:bCs/>
          <w:sz w:val="20"/>
          <w:szCs w:val="20"/>
          <w:highlight w:val="white"/>
        </w:rPr>
        <w:t>Python-based environment</w:t>
      </w:r>
      <w:r w:rsidRPr="000E202A">
        <w:rPr>
          <w:rFonts w:ascii="Times New Roman" w:eastAsia="Times New Roman" w:hAnsi="Times New Roman" w:cs="Times New Roman"/>
          <w:sz w:val="20"/>
          <w:szCs w:val="20"/>
          <w:highlight w:val="white"/>
        </w:rPr>
        <w:t> is set up with libraries such as NLTK, Pandas, and Matplotlib for cleaning and processing the dataset. During the </w:t>
      </w:r>
      <w:r w:rsidRPr="000E202A">
        <w:rPr>
          <w:rFonts w:ascii="Times New Roman" w:eastAsia="Times New Roman" w:hAnsi="Times New Roman" w:cs="Times New Roman"/>
          <w:b/>
          <w:bCs/>
          <w:sz w:val="20"/>
          <w:szCs w:val="20"/>
          <w:highlight w:val="white"/>
        </w:rPr>
        <w:t>data cleaning phase</w:t>
      </w:r>
      <w:r w:rsidRPr="000E202A">
        <w:rPr>
          <w:rFonts w:ascii="Times New Roman" w:eastAsia="Times New Roman" w:hAnsi="Times New Roman" w:cs="Times New Roman"/>
          <w:sz w:val="20"/>
          <w:szCs w:val="20"/>
          <w:highlight w:val="white"/>
        </w:rPr>
        <w:t>, noise such as special characters, hashtags, mentions, URLs, and stop words is removed, followed by tokenization and lemmatization to standardize the text. The cleaned data is then analysed using the </w:t>
      </w:r>
      <w:r w:rsidRPr="000E202A">
        <w:rPr>
          <w:rFonts w:ascii="Times New Roman" w:eastAsia="Times New Roman" w:hAnsi="Times New Roman" w:cs="Times New Roman"/>
          <w:b/>
          <w:bCs/>
          <w:sz w:val="20"/>
          <w:szCs w:val="20"/>
        </w:rPr>
        <w:t>cardiffnlp/twitter-roberta-base-emotion</w:t>
      </w:r>
      <w:r>
        <w:rPr>
          <w:rFonts w:ascii="Times New Roman" w:eastAsia="Times New Roman" w:hAnsi="Times New Roman" w:cs="Times New Roman"/>
          <w:b/>
          <w:bCs/>
          <w:sz w:val="20"/>
          <w:szCs w:val="20"/>
        </w:rPr>
        <w:t xml:space="preserve"> </w:t>
      </w:r>
      <w:r w:rsidRPr="000E202A">
        <w:rPr>
          <w:rFonts w:ascii="Times New Roman" w:eastAsia="Times New Roman" w:hAnsi="Times New Roman" w:cs="Times New Roman"/>
          <w:b/>
          <w:bCs/>
          <w:sz w:val="20"/>
          <w:szCs w:val="20"/>
          <w:highlight w:val="white"/>
        </w:rPr>
        <w:t>model</w:t>
      </w:r>
      <w:r w:rsidRPr="000E202A">
        <w:rPr>
          <w:rFonts w:ascii="Times New Roman" w:eastAsia="Times New Roman" w:hAnsi="Times New Roman" w:cs="Times New Roman"/>
          <w:sz w:val="20"/>
          <w:szCs w:val="20"/>
          <w:highlight w:val="white"/>
        </w:rPr>
        <w:t> for emotion classification (e.g., joy, sadness, anger) and categorized into five sentiment categories (positive, negative, neutral, mixed, ambiguous) using the BERT model. Finally, the results are visualized through </w:t>
      </w:r>
      <w:r w:rsidRPr="000E202A">
        <w:rPr>
          <w:rFonts w:ascii="Times New Roman" w:eastAsia="Times New Roman" w:hAnsi="Times New Roman" w:cs="Times New Roman"/>
          <w:b/>
          <w:bCs/>
          <w:sz w:val="20"/>
          <w:szCs w:val="20"/>
          <w:highlight w:val="white"/>
        </w:rPr>
        <w:t>bar and pie charts</w:t>
      </w:r>
      <w:r w:rsidRPr="000E202A">
        <w:rPr>
          <w:rFonts w:ascii="Times New Roman" w:eastAsia="Times New Roman" w:hAnsi="Times New Roman" w:cs="Times New Roman"/>
          <w:sz w:val="20"/>
          <w:szCs w:val="20"/>
          <w:highlight w:val="white"/>
        </w:rPr>
        <w:t>, providing clear insights into public sentiment trends during the pandemic.</w:t>
      </w:r>
    </w:p>
    <w:p w14:paraId="467D3A56" w14:textId="77777777" w:rsidR="000E202A" w:rsidRDefault="000E202A" w:rsidP="002D5859">
      <w:pPr>
        <w:pBdr>
          <w:top w:val="nil"/>
          <w:left w:val="nil"/>
          <w:bottom w:val="nil"/>
          <w:right w:val="nil"/>
          <w:between w:val="nil"/>
        </w:pBdr>
        <w:spacing w:line="240" w:lineRule="auto"/>
        <w:ind w:firstLine="142"/>
        <w:jc w:val="both"/>
        <w:rPr>
          <w:rFonts w:ascii="Times New Roman" w:eastAsia="Times New Roman" w:hAnsi="Times New Roman" w:cs="Times New Roman"/>
          <w:sz w:val="20"/>
          <w:szCs w:val="20"/>
          <w:highlight w:val="white"/>
        </w:rPr>
      </w:pPr>
    </w:p>
    <w:p w14:paraId="59E68FEB" w14:textId="77777777" w:rsidR="000E202A" w:rsidRDefault="000E202A" w:rsidP="002D5859">
      <w:pPr>
        <w:pBdr>
          <w:top w:val="nil"/>
          <w:left w:val="nil"/>
          <w:bottom w:val="nil"/>
          <w:right w:val="nil"/>
          <w:between w:val="nil"/>
        </w:pBdr>
        <w:spacing w:line="240" w:lineRule="auto"/>
        <w:ind w:firstLine="142"/>
        <w:jc w:val="both"/>
        <w:rPr>
          <w:rFonts w:ascii="Times New Roman" w:eastAsia="Times New Roman" w:hAnsi="Times New Roman" w:cs="Times New Roman"/>
          <w:sz w:val="20"/>
          <w:szCs w:val="20"/>
          <w:highlight w:val="white"/>
        </w:rPr>
      </w:pPr>
    </w:p>
    <w:p w14:paraId="05DBDD72" w14:textId="77777777" w:rsidR="002D5859" w:rsidRDefault="002D5859" w:rsidP="002D5859">
      <w:pPr>
        <w:widowControl w:val="0"/>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w:t>
      </w:r>
      <w:r w:rsidRPr="00E83CEF">
        <w:rPr>
          <w:rFonts w:ascii="Times New Roman" w:eastAsia="Times New Roman" w:hAnsi="Times New Roman" w:cs="Times New Roman"/>
          <w:bCs/>
          <w:sz w:val="20"/>
          <w:szCs w:val="20"/>
        </w:rPr>
        <w:t>IV. EXPERIMENTAL RESULTS</w:t>
      </w:r>
    </w:p>
    <w:p w14:paraId="3524389A" w14:textId="77777777" w:rsidR="000E202A" w:rsidRPr="000E202A" w:rsidRDefault="000E202A" w:rsidP="000E202A">
      <w:pPr>
        <w:widowControl w:val="0"/>
        <w:spacing w:line="240" w:lineRule="auto"/>
        <w:rPr>
          <w:rFonts w:ascii="Times New Roman" w:eastAsia="Times New Roman" w:hAnsi="Times New Roman" w:cs="Times New Roman"/>
          <w:color w:val="0D0D0D"/>
          <w:sz w:val="20"/>
          <w:szCs w:val="20"/>
          <w:highlight w:val="white"/>
        </w:rPr>
      </w:pPr>
      <w:r w:rsidRPr="000E202A">
        <w:rPr>
          <w:rFonts w:ascii="Times New Roman" w:eastAsia="Times New Roman" w:hAnsi="Times New Roman" w:cs="Times New Roman"/>
          <w:color w:val="0D0D0D"/>
          <w:sz w:val="20"/>
          <w:szCs w:val="20"/>
          <w:highlight w:val="white"/>
        </w:rPr>
        <w:t xml:space="preserve">This section presents the findings from our sentiment </w:t>
      </w:r>
      <w:r w:rsidRPr="000E202A">
        <w:rPr>
          <w:rFonts w:ascii="Times New Roman" w:eastAsia="Times New Roman" w:hAnsi="Times New Roman" w:cs="Times New Roman"/>
          <w:color w:val="0D0D0D"/>
          <w:sz w:val="20"/>
          <w:szCs w:val="20"/>
          <w:highlight w:val="white"/>
        </w:rPr>
        <w:lastRenderedPageBreak/>
        <w:t>analysis of ChatGPT-related discourse across social media platforms using BERT and RoBERTa models. The results provide insights into public perception and emotional responses to ChatGPT.</w:t>
      </w:r>
    </w:p>
    <w:p w14:paraId="5A36DDD6" w14:textId="77777777" w:rsidR="000E202A" w:rsidRDefault="000E202A" w:rsidP="000E202A">
      <w:pPr>
        <w:widowControl w:val="0"/>
        <w:spacing w:line="240" w:lineRule="auto"/>
        <w:rPr>
          <w:rFonts w:ascii="Times New Roman" w:eastAsia="Times New Roman" w:hAnsi="Times New Roman" w:cs="Times New Roman"/>
          <w:b/>
          <w:bCs/>
          <w:color w:val="0D0D0D"/>
          <w:highlight w:val="white"/>
        </w:rPr>
      </w:pPr>
    </w:p>
    <w:p w14:paraId="6033D70C" w14:textId="77777777" w:rsidR="000E202A" w:rsidRDefault="000E202A" w:rsidP="000E202A">
      <w:pPr>
        <w:widowControl w:val="0"/>
        <w:spacing w:line="240" w:lineRule="auto"/>
        <w:rPr>
          <w:rFonts w:ascii="Times New Roman" w:eastAsia="Times New Roman" w:hAnsi="Times New Roman" w:cs="Times New Roman"/>
          <w:b/>
          <w:bCs/>
          <w:color w:val="0D0D0D"/>
          <w:highlight w:val="white"/>
        </w:rPr>
      </w:pPr>
    </w:p>
    <w:p w14:paraId="55D817E9" w14:textId="77777777" w:rsidR="000E202A" w:rsidRDefault="000E202A" w:rsidP="000E202A">
      <w:pPr>
        <w:widowControl w:val="0"/>
        <w:spacing w:line="240" w:lineRule="auto"/>
        <w:rPr>
          <w:rFonts w:ascii="Times New Roman" w:eastAsia="Times New Roman" w:hAnsi="Times New Roman" w:cs="Times New Roman"/>
          <w:b/>
          <w:bCs/>
          <w:color w:val="0D0D0D"/>
          <w:highlight w:val="white"/>
        </w:rPr>
      </w:pPr>
    </w:p>
    <w:p w14:paraId="2D10F462" w14:textId="77777777" w:rsidR="000E202A" w:rsidRDefault="000E202A" w:rsidP="000E202A">
      <w:pPr>
        <w:widowControl w:val="0"/>
        <w:spacing w:line="240" w:lineRule="auto"/>
        <w:rPr>
          <w:rFonts w:ascii="Times New Roman" w:eastAsia="Times New Roman" w:hAnsi="Times New Roman" w:cs="Times New Roman"/>
          <w:b/>
          <w:bCs/>
          <w:color w:val="0D0D0D"/>
          <w:highlight w:val="white"/>
        </w:rPr>
      </w:pPr>
    </w:p>
    <w:p w14:paraId="78AC6A7A" w14:textId="77777777" w:rsidR="000E202A" w:rsidRDefault="000E202A" w:rsidP="000E202A">
      <w:pPr>
        <w:widowControl w:val="0"/>
        <w:spacing w:line="240" w:lineRule="auto"/>
        <w:rPr>
          <w:rFonts w:ascii="Times New Roman" w:eastAsia="Times New Roman" w:hAnsi="Times New Roman" w:cs="Times New Roman"/>
          <w:b/>
          <w:bCs/>
          <w:color w:val="0D0D0D"/>
          <w:highlight w:val="white"/>
        </w:rPr>
      </w:pPr>
    </w:p>
    <w:p w14:paraId="36DE2A50" w14:textId="77777777" w:rsidR="000E202A" w:rsidRDefault="000E202A" w:rsidP="000E202A">
      <w:pPr>
        <w:widowControl w:val="0"/>
        <w:spacing w:line="240" w:lineRule="auto"/>
        <w:rPr>
          <w:rFonts w:ascii="Times New Roman" w:eastAsia="Times New Roman" w:hAnsi="Times New Roman" w:cs="Times New Roman"/>
          <w:b/>
          <w:bCs/>
          <w:color w:val="0D0D0D"/>
          <w:highlight w:val="white"/>
        </w:rPr>
      </w:pPr>
    </w:p>
    <w:p w14:paraId="499C4BA1" w14:textId="097DB6E5" w:rsidR="000E202A" w:rsidRPr="000E202A" w:rsidRDefault="000E202A" w:rsidP="000E202A">
      <w:pPr>
        <w:widowControl w:val="0"/>
        <w:spacing w:line="240" w:lineRule="auto"/>
        <w:rPr>
          <w:rFonts w:ascii="Times New Roman" w:eastAsia="Times New Roman" w:hAnsi="Times New Roman" w:cs="Times New Roman"/>
          <w:b/>
          <w:bCs/>
          <w:color w:val="0D0D0D"/>
          <w:highlight w:val="white"/>
        </w:rPr>
      </w:pPr>
      <w:r w:rsidRPr="000E202A">
        <w:rPr>
          <w:rFonts w:ascii="Times New Roman" w:eastAsia="Times New Roman" w:hAnsi="Times New Roman" w:cs="Times New Roman"/>
          <w:b/>
          <w:bCs/>
          <w:color w:val="0D0D0D"/>
          <w:highlight w:val="white"/>
        </w:rPr>
        <w:t>4.1 Sentiment Distribution Analysis</w:t>
      </w:r>
    </w:p>
    <w:p w14:paraId="0C0E379C" w14:textId="521C0879" w:rsidR="000E202A" w:rsidRDefault="000E202A" w:rsidP="000E202A">
      <w:pPr>
        <w:widowControl w:val="0"/>
        <w:spacing w:line="240" w:lineRule="auto"/>
        <w:rPr>
          <w:rFonts w:ascii="Times New Roman" w:eastAsia="Times New Roman" w:hAnsi="Times New Roman" w:cs="Times New Roman"/>
          <w:b/>
          <w:bCs/>
          <w:color w:val="0D0D0D"/>
          <w:sz w:val="20"/>
          <w:szCs w:val="20"/>
          <w:highlight w:val="white"/>
        </w:rPr>
      </w:pPr>
      <w:r w:rsidRPr="000E202A">
        <w:rPr>
          <w:rFonts w:ascii="Times New Roman" w:eastAsia="Times New Roman" w:hAnsi="Times New Roman" w:cs="Times New Roman"/>
          <w:b/>
          <w:bCs/>
          <w:color w:val="0D0D0D"/>
          <w:sz w:val="20"/>
          <w:szCs w:val="20"/>
          <w:highlight w:val="white"/>
        </w:rPr>
        <w:t>4.1.1 BERT Sentiment Classification</w:t>
      </w:r>
    </w:p>
    <w:p w14:paraId="1B615EBE" w14:textId="02F021D8" w:rsidR="000E202A" w:rsidRDefault="000E202A" w:rsidP="000E202A">
      <w:pPr>
        <w:widowControl w:val="0"/>
        <w:spacing w:line="240" w:lineRule="auto"/>
        <w:rPr>
          <w:rFonts w:ascii="Times New Roman" w:eastAsia="Times New Roman" w:hAnsi="Times New Roman" w:cs="Times New Roman"/>
          <w:b/>
          <w:bCs/>
          <w:color w:val="0D0D0D"/>
          <w:sz w:val="20"/>
          <w:szCs w:val="20"/>
          <w:highlight w:val="white"/>
        </w:rPr>
      </w:pPr>
      <w:r>
        <w:rPr>
          <w:noProof/>
        </w:rPr>
        <w:drawing>
          <wp:inline distT="0" distB="0" distL="0" distR="0" wp14:anchorId="4E6BD787" wp14:editId="7E389B2A">
            <wp:extent cx="2743200" cy="1964055"/>
            <wp:effectExtent l="0" t="0" r="0" b="0"/>
            <wp:docPr id="3001796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43200" cy="1964055"/>
                    </a:xfrm>
                    <a:prstGeom prst="rect">
                      <a:avLst/>
                    </a:prstGeom>
                    <a:noFill/>
                    <a:ln>
                      <a:noFill/>
                    </a:ln>
                  </pic:spPr>
                </pic:pic>
              </a:graphicData>
            </a:graphic>
          </wp:inline>
        </w:drawing>
      </w:r>
    </w:p>
    <w:p w14:paraId="37DA4812" w14:textId="01FF568F" w:rsidR="000E202A" w:rsidRDefault="000E202A" w:rsidP="000E202A">
      <w:pPr>
        <w:widowControl w:val="0"/>
        <w:spacing w:line="240" w:lineRule="auto"/>
        <w:rPr>
          <w:rFonts w:ascii="Times New Roman" w:eastAsia="Times New Roman" w:hAnsi="Times New Roman" w:cs="Times New Roman"/>
          <w:b/>
          <w:bCs/>
          <w:color w:val="0D0D0D"/>
          <w:sz w:val="20"/>
          <w:szCs w:val="20"/>
          <w:highlight w:val="white"/>
        </w:rPr>
      </w:pPr>
      <w:r>
        <w:rPr>
          <w:rFonts w:ascii="Times New Roman" w:eastAsia="Times New Roman" w:hAnsi="Times New Roman" w:cs="Times New Roman"/>
          <w:b/>
          <w:bCs/>
          <w:color w:val="0D0D0D"/>
          <w:sz w:val="20"/>
          <w:szCs w:val="20"/>
          <w:highlight w:val="white"/>
        </w:rPr>
        <w:t>Figure 1:  Pie-Chart using Bert Model</w:t>
      </w:r>
    </w:p>
    <w:p w14:paraId="44AFF6C8" w14:textId="5B739B2A" w:rsidR="000E202A" w:rsidRDefault="000E202A" w:rsidP="000E202A">
      <w:pPr>
        <w:widowControl w:val="0"/>
        <w:spacing w:line="240" w:lineRule="auto"/>
        <w:rPr>
          <w:rFonts w:ascii="Times New Roman" w:eastAsia="Times New Roman" w:hAnsi="Times New Roman" w:cs="Times New Roman"/>
          <w:b/>
          <w:bCs/>
          <w:color w:val="0D0D0D"/>
          <w:sz w:val="20"/>
          <w:szCs w:val="20"/>
          <w:highlight w:val="white"/>
        </w:rPr>
      </w:pPr>
      <w:r>
        <w:rPr>
          <w:noProof/>
        </w:rPr>
        <w:drawing>
          <wp:inline distT="0" distB="0" distL="0" distR="0" wp14:anchorId="0AA4BE76" wp14:editId="59D93E51">
            <wp:extent cx="2743200" cy="2125345"/>
            <wp:effectExtent l="0" t="0" r="0" b="8255"/>
            <wp:docPr id="1840390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43200" cy="2125345"/>
                    </a:xfrm>
                    <a:prstGeom prst="rect">
                      <a:avLst/>
                    </a:prstGeom>
                    <a:noFill/>
                    <a:ln>
                      <a:noFill/>
                    </a:ln>
                  </pic:spPr>
                </pic:pic>
              </a:graphicData>
            </a:graphic>
          </wp:inline>
        </w:drawing>
      </w:r>
    </w:p>
    <w:p w14:paraId="3BCE48FA" w14:textId="780EF5A1" w:rsidR="000E202A" w:rsidRPr="000E202A" w:rsidRDefault="000E202A" w:rsidP="000E202A">
      <w:pPr>
        <w:widowControl w:val="0"/>
        <w:spacing w:line="240" w:lineRule="auto"/>
        <w:rPr>
          <w:rFonts w:ascii="Times New Roman" w:eastAsia="Times New Roman" w:hAnsi="Times New Roman" w:cs="Times New Roman"/>
          <w:b/>
          <w:bCs/>
          <w:color w:val="0D0D0D"/>
          <w:sz w:val="20"/>
          <w:szCs w:val="20"/>
          <w:highlight w:val="white"/>
        </w:rPr>
      </w:pPr>
      <w:r>
        <w:rPr>
          <w:rFonts w:ascii="Times New Roman" w:eastAsia="Times New Roman" w:hAnsi="Times New Roman" w:cs="Times New Roman"/>
          <w:b/>
          <w:bCs/>
          <w:color w:val="0D0D0D"/>
          <w:sz w:val="20"/>
          <w:szCs w:val="20"/>
          <w:highlight w:val="white"/>
        </w:rPr>
        <w:t>Figure2 : Bar-Chart using Bert model</w:t>
      </w:r>
    </w:p>
    <w:p w14:paraId="4EAB1057" w14:textId="70FF90D8" w:rsidR="000E202A" w:rsidRPr="000E202A" w:rsidRDefault="000E202A" w:rsidP="000E202A">
      <w:pPr>
        <w:widowControl w:val="0"/>
        <w:spacing w:line="240" w:lineRule="auto"/>
        <w:rPr>
          <w:rFonts w:ascii="Times New Roman" w:eastAsia="Times New Roman" w:hAnsi="Times New Roman" w:cs="Times New Roman"/>
          <w:color w:val="0D0D0D"/>
          <w:sz w:val="20"/>
          <w:szCs w:val="20"/>
          <w:highlight w:val="white"/>
        </w:rPr>
      </w:pPr>
      <w:r w:rsidRPr="000E202A">
        <w:rPr>
          <w:rFonts w:ascii="Times New Roman" w:eastAsia="Times New Roman" w:hAnsi="Times New Roman" w:cs="Times New Roman"/>
          <w:color w:val="0D0D0D"/>
          <w:sz w:val="20"/>
          <w:szCs w:val="20"/>
          <w:highlight w:val="white"/>
        </w:rPr>
        <w:t xml:space="preserve">The BERT model classified the dataset into five sentiment categories as shown in Figure 1 (pie chart) and Figure </w:t>
      </w:r>
      <w:r>
        <w:rPr>
          <w:rFonts w:ascii="Times New Roman" w:eastAsia="Times New Roman" w:hAnsi="Times New Roman" w:cs="Times New Roman"/>
          <w:color w:val="0D0D0D"/>
          <w:sz w:val="20"/>
          <w:szCs w:val="20"/>
          <w:highlight w:val="white"/>
        </w:rPr>
        <w:t>2</w:t>
      </w:r>
      <w:r w:rsidRPr="000E202A">
        <w:rPr>
          <w:rFonts w:ascii="Times New Roman" w:eastAsia="Times New Roman" w:hAnsi="Times New Roman" w:cs="Times New Roman"/>
          <w:color w:val="0D0D0D"/>
          <w:sz w:val="20"/>
          <w:szCs w:val="20"/>
          <w:highlight w:val="white"/>
        </w:rPr>
        <w:t xml:space="preserve"> (bar chart). The distribution reveals a predominantly positive perception of ChatGPT, with 64.9% of the content expressing positive sentiments (42.3% very positive, 22.6% positive). Negative sentiments account for 26.1% (24.2% very negative, 1.9% negative), while neutral sentiments represent 9.0% of the dataset.</w:t>
      </w:r>
    </w:p>
    <w:p w14:paraId="139EC595" w14:textId="77777777" w:rsidR="000E202A" w:rsidRPr="000E202A" w:rsidRDefault="000E202A" w:rsidP="000E202A">
      <w:pPr>
        <w:widowControl w:val="0"/>
        <w:spacing w:line="240" w:lineRule="auto"/>
        <w:rPr>
          <w:rFonts w:ascii="Times New Roman" w:eastAsia="Times New Roman" w:hAnsi="Times New Roman" w:cs="Times New Roman"/>
          <w:color w:val="0D0D0D"/>
          <w:sz w:val="20"/>
          <w:szCs w:val="20"/>
          <w:highlight w:val="white"/>
        </w:rPr>
      </w:pPr>
      <w:r w:rsidRPr="000E202A">
        <w:rPr>
          <w:rFonts w:ascii="Times New Roman" w:eastAsia="Times New Roman" w:hAnsi="Times New Roman" w:cs="Times New Roman"/>
          <w:color w:val="0D0D0D"/>
          <w:sz w:val="20"/>
          <w:szCs w:val="20"/>
          <w:highlight w:val="white"/>
        </w:rPr>
        <w:t xml:space="preserve">Figure 1: Sentiment Analysis Pie Chart (BERT) showing the distribution of sentiments across the dataset. Very positive sentiment (42.3%) dominates, followed by very negative (24.2%), positive (22.6%), </w:t>
      </w:r>
      <w:r w:rsidRPr="000E202A">
        <w:rPr>
          <w:rFonts w:ascii="Times New Roman" w:eastAsia="Times New Roman" w:hAnsi="Times New Roman" w:cs="Times New Roman"/>
          <w:color w:val="0D0D0D"/>
          <w:sz w:val="20"/>
          <w:szCs w:val="20"/>
          <w:highlight w:val="white"/>
        </w:rPr>
        <w:t>neutral (9.0%), and negative (1.9%).</w:t>
      </w:r>
    </w:p>
    <w:p w14:paraId="4D0E8ECA" w14:textId="2DF90E14" w:rsidR="000E202A" w:rsidRDefault="000E202A" w:rsidP="000E202A">
      <w:pPr>
        <w:widowControl w:val="0"/>
        <w:spacing w:line="240" w:lineRule="auto"/>
        <w:rPr>
          <w:rFonts w:ascii="Times New Roman" w:eastAsia="Times New Roman" w:hAnsi="Times New Roman" w:cs="Times New Roman"/>
          <w:color w:val="0D0D0D"/>
          <w:sz w:val="20"/>
          <w:szCs w:val="20"/>
          <w:highlight w:val="white"/>
        </w:rPr>
      </w:pPr>
      <w:r w:rsidRPr="000E202A">
        <w:rPr>
          <w:rFonts w:ascii="Times New Roman" w:eastAsia="Times New Roman" w:hAnsi="Times New Roman" w:cs="Times New Roman"/>
          <w:color w:val="0D0D0D"/>
          <w:sz w:val="20"/>
          <w:szCs w:val="20"/>
          <w:highlight w:val="white"/>
        </w:rPr>
        <w:t xml:space="preserve">The bar chart representation (Figure </w:t>
      </w:r>
      <w:r>
        <w:rPr>
          <w:rFonts w:ascii="Times New Roman" w:eastAsia="Times New Roman" w:hAnsi="Times New Roman" w:cs="Times New Roman"/>
          <w:color w:val="0D0D0D"/>
          <w:sz w:val="20"/>
          <w:szCs w:val="20"/>
          <w:highlight w:val="white"/>
        </w:rPr>
        <w:t>2</w:t>
      </w:r>
      <w:r w:rsidRPr="000E202A">
        <w:rPr>
          <w:rFonts w:ascii="Times New Roman" w:eastAsia="Times New Roman" w:hAnsi="Times New Roman" w:cs="Times New Roman"/>
          <w:color w:val="0D0D0D"/>
          <w:sz w:val="20"/>
          <w:szCs w:val="20"/>
          <w:highlight w:val="white"/>
        </w:rPr>
        <w:t>) provides a quantitative view, showing approximately 360,000 very positive instances, 210,000 very negative instances, 200,000 positive instances, 80,000 neutral instances, and 20,000 negative instances. This distribution suggests that ChatGPT discourse is characterized by strong opinions (either very positive or very negative) rather than moderate sentiments.</w:t>
      </w:r>
    </w:p>
    <w:p w14:paraId="4EB89A5F" w14:textId="77777777" w:rsidR="000E202A" w:rsidRPr="000E202A" w:rsidRDefault="000E202A" w:rsidP="000E202A">
      <w:pPr>
        <w:widowControl w:val="0"/>
        <w:spacing w:line="240" w:lineRule="auto"/>
        <w:rPr>
          <w:rFonts w:ascii="Times New Roman" w:eastAsia="Times New Roman" w:hAnsi="Times New Roman" w:cs="Times New Roman"/>
          <w:color w:val="0D0D0D"/>
          <w:sz w:val="20"/>
          <w:szCs w:val="20"/>
          <w:highlight w:val="white"/>
        </w:rPr>
      </w:pPr>
    </w:p>
    <w:p w14:paraId="43ACBDEE" w14:textId="77777777" w:rsidR="000E202A" w:rsidRDefault="000E202A" w:rsidP="000E202A">
      <w:pPr>
        <w:widowControl w:val="0"/>
        <w:spacing w:line="240" w:lineRule="auto"/>
        <w:rPr>
          <w:rFonts w:ascii="Times New Roman" w:eastAsia="Times New Roman" w:hAnsi="Times New Roman" w:cs="Times New Roman"/>
          <w:b/>
          <w:bCs/>
          <w:color w:val="0D0D0D"/>
          <w:highlight w:val="white"/>
        </w:rPr>
      </w:pPr>
    </w:p>
    <w:p w14:paraId="4288B4EC" w14:textId="3BA85409" w:rsidR="000E202A" w:rsidRDefault="000E202A" w:rsidP="000E202A">
      <w:pPr>
        <w:widowControl w:val="0"/>
        <w:spacing w:line="240" w:lineRule="auto"/>
        <w:rPr>
          <w:rFonts w:ascii="Times New Roman" w:eastAsia="Times New Roman" w:hAnsi="Times New Roman" w:cs="Times New Roman"/>
          <w:b/>
          <w:bCs/>
          <w:color w:val="0D0D0D"/>
          <w:highlight w:val="white"/>
        </w:rPr>
      </w:pPr>
      <w:r w:rsidRPr="000E202A">
        <w:rPr>
          <w:rFonts w:ascii="Times New Roman" w:eastAsia="Times New Roman" w:hAnsi="Times New Roman" w:cs="Times New Roman"/>
          <w:b/>
          <w:bCs/>
          <w:color w:val="0D0D0D"/>
          <w:highlight w:val="white"/>
        </w:rPr>
        <w:t>4.2 Emotion Analysis Using RoBERTa</w:t>
      </w:r>
    </w:p>
    <w:p w14:paraId="27B39584" w14:textId="3EE52FB7" w:rsidR="000E202A" w:rsidRDefault="000E202A" w:rsidP="000E202A">
      <w:pPr>
        <w:widowControl w:val="0"/>
        <w:spacing w:line="240" w:lineRule="auto"/>
        <w:rPr>
          <w:rFonts w:ascii="Times New Roman" w:eastAsia="Times New Roman" w:hAnsi="Times New Roman" w:cs="Times New Roman"/>
          <w:b/>
          <w:bCs/>
          <w:color w:val="0D0D0D"/>
          <w:highlight w:val="white"/>
        </w:rPr>
      </w:pPr>
      <w:r>
        <w:rPr>
          <w:noProof/>
        </w:rPr>
        <w:drawing>
          <wp:inline distT="0" distB="0" distL="0" distR="0" wp14:anchorId="281EA3FB" wp14:editId="3E1E0C10">
            <wp:extent cx="2743200" cy="2743200"/>
            <wp:effectExtent l="0" t="0" r="0" b="0"/>
            <wp:docPr id="20498115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p>
    <w:p w14:paraId="347C8625" w14:textId="461FE2F0" w:rsidR="000E202A" w:rsidRDefault="000E202A" w:rsidP="000E202A">
      <w:pPr>
        <w:widowControl w:val="0"/>
        <w:spacing w:line="240" w:lineRule="auto"/>
        <w:rPr>
          <w:rFonts w:ascii="Times New Roman" w:eastAsia="Times New Roman" w:hAnsi="Times New Roman" w:cs="Times New Roman"/>
          <w:b/>
          <w:bCs/>
          <w:color w:val="0D0D0D"/>
          <w:highlight w:val="white"/>
        </w:rPr>
      </w:pPr>
      <w:r>
        <w:rPr>
          <w:rFonts w:ascii="Times New Roman" w:eastAsia="Times New Roman" w:hAnsi="Times New Roman" w:cs="Times New Roman"/>
          <w:b/>
          <w:bCs/>
          <w:color w:val="0D0D0D"/>
          <w:highlight w:val="white"/>
        </w:rPr>
        <w:t>Fig 3: Pie Chart using RoBERTa model</w:t>
      </w:r>
    </w:p>
    <w:p w14:paraId="7B05B1C4" w14:textId="77777777" w:rsidR="000E202A" w:rsidRDefault="000E202A" w:rsidP="000E202A">
      <w:pPr>
        <w:widowControl w:val="0"/>
        <w:spacing w:line="240" w:lineRule="auto"/>
        <w:rPr>
          <w:rFonts w:ascii="Times New Roman" w:eastAsia="Times New Roman" w:hAnsi="Times New Roman" w:cs="Times New Roman"/>
          <w:b/>
          <w:bCs/>
          <w:color w:val="0D0D0D"/>
          <w:highlight w:val="white"/>
        </w:rPr>
      </w:pPr>
    </w:p>
    <w:p w14:paraId="72D49026" w14:textId="1EA701AA" w:rsidR="000E202A" w:rsidRDefault="000E202A" w:rsidP="000E202A">
      <w:pPr>
        <w:widowControl w:val="0"/>
        <w:spacing w:line="240" w:lineRule="auto"/>
        <w:rPr>
          <w:rFonts w:ascii="Times New Roman" w:eastAsia="Times New Roman" w:hAnsi="Times New Roman" w:cs="Times New Roman"/>
          <w:b/>
          <w:bCs/>
          <w:color w:val="0D0D0D"/>
          <w:highlight w:val="white"/>
        </w:rPr>
      </w:pPr>
      <w:r>
        <w:rPr>
          <w:noProof/>
        </w:rPr>
        <w:drawing>
          <wp:inline distT="0" distB="0" distL="0" distR="0" wp14:anchorId="5472E7D1" wp14:editId="058E45F2">
            <wp:extent cx="2743200" cy="1645920"/>
            <wp:effectExtent l="0" t="0" r="0" b="0"/>
            <wp:docPr id="18381598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43200" cy="1645920"/>
                    </a:xfrm>
                    <a:prstGeom prst="rect">
                      <a:avLst/>
                    </a:prstGeom>
                    <a:noFill/>
                    <a:ln>
                      <a:noFill/>
                    </a:ln>
                  </pic:spPr>
                </pic:pic>
              </a:graphicData>
            </a:graphic>
          </wp:inline>
        </w:drawing>
      </w:r>
    </w:p>
    <w:p w14:paraId="409732D3" w14:textId="6B36246B" w:rsidR="000E202A" w:rsidRPr="000E202A" w:rsidRDefault="000E202A" w:rsidP="000E202A">
      <w:pPr>
        <w:widowControl w:val="0"/>
        <w:spacing w:line="240" w:lineRule="auto"/>
        <w:rPr>
          <w:rFonts w:ascii="Times New Roman" w:eastAsia="Times New Roman" w:hAnsi="Times New Roman" w:cs="Times New Roman"/>
          <w:b/>
          <w:bCs/>
          <w:color w:val="0D0D0D"/>
          <w:highlight w:val="white"/>
        </w:rPr>
      </w:pPr>
      <w:r>
        <w:rPr>
          <w:rFonts w:ascii="Times New Roman" w:eastAsia="Times New Roman" w:hAnsi="Times New Roman" w:cs="Times New Roman"/>
          <w:b/>
          <w:bCs/>
          <w:color w:val="0D0D0D"/>
          <w:highlight w:val="white"/>
        </w:rPr>
        <w:t>Fig 4: Bart-Chart using RoBERTa model</w:t>
      </w:r>
    </w:p>
    <w:p w14:paraId="11919DE6" w14:textId="3A0EE360" w:rsidR="000E202A" w:rsidRPr="000E202A" w:rsidRDefault="000E202A" w:rsidP="000E202A">
      <w:pPr>
        <w:widowControl w:val="0"/>
        <w:spacing w:line="240" w:lineRule="auto"/>
        <w:rPr>
          <w:rFonts w:ascii="Times New Roman" w:eastAsia="Times New Roman" w:hAnsi="Times New Roman" w:cs="Times New Roman"/>
          <w:color w:val="0D0D0D"/>
          <w:sz w:val="20"/>
          <w:szCs w:val="20"/>
          <w:highlight w:val="white"/>
        </w:rPr>
      </w:pPr>
      <w:r w:rsidRPr="000E202A">
        <w:rPr>
          <w:rFonts w:ascii="Times New Roman" w:eastAsia="Times New Roman" w:hAnsi="Times New Roman" w:cs="Times New Roman"/>
          <w:color w:val="0D0D0D"/>
          <w:sz w:val="20"/>
          <w:szCs w:val="20"/>
          <w:highlight w:val="white"/>
        </w:rPr>
        <w:t xml:space="preserve">The RoBERTa model provided a more nuanced analysis by classifying content into specific emotional categories, as illustrated in Figure </w:t>
      </w:r>
      <w:r>
        <w:rPr>
          <w:rFonts w:ascii="Times New Roman" w:eastAsia="Times New Roman" w:hAnsi="Times New Roman" w:cs="Times New Roman"/>
          <w:color w:val="0D0D0D"/>
          <w:sz w:val="20"/>
          <w:szCs w:val="20"/>
          <w:highlight w:val="white"/>
        </w:rPr>
        <w:t>3</w:t>
      </w:r>
      <w:r w:rsidRPr="000E202A">
        <w:rPr>
          <w:rFonts w:ascii="Times New Roman" w:eastAsia="Times New Roman" w:hAnsi="Times New Roman" w:cs="Times New Roman"/>
          <w:color w:val="0D0D0D"/>
          <w:sz w:val="20"/>
          <w:szCs w:val="20"/>
          <w:highlight w:val="white"/>
        </w:rPr>
        <w:t xml:space="preserve"> (bar chart) and Figure 4 (pie chart).</w:t>
      </w:r>
    </w:p>
    <w:p w14:paraId="6D370CE6" w14:textId="77777777" w:rsidR="000E202A" w:rsidRPr="000E202A" w:rsidRDefault="000E202A" w:rsidP="000E202A">
      <w:pPr>
        <w:widowControl w:val="0"/>
        <w:spacing w:line="240" w:lineRule="auto"/>
        <w:rPr>
          <w:rFonts w:ascii="Times New Roman" w:eastAsia="Times New Roman" w:hAnsi="Times New Roman" w:cs="Times New Roman"/>
          <w:color w:val="0D0D0D"/>
          <w:sz w:val="20"/>
          <w:szCs w:val="20"/>
          <w:highlight w:val="white"/>
        </w:rPr>
      </w:pPr>
      <w:r w:rsidRPr="000E202A">
        <w:rPr>
          <w:rFonts w:ascii="Times New Roman" w:eastAsia="Times New Roman" w:hAnsi="Times New Roman" w:cs="Times New Roman"/>
          <w:color w:val="0D0D0D"/>
          <w:sz w:val="20"/>
          <w:szCs w:val="20"/>
          <w:highlight w:val="white"/>
        </w:rPr>
        <w:t>Figure 4: Emotion Distribution (Pie Chart) showing optimism (52.6%), anger (18.0%), sadness (15.2%), and joy (14.1%) in ChatGPT-related discourse.</w:t>
      </w:r>
    </w:p>
    <w:p w14:paraId="73F6D3C1" w14:textId="0D42E629" w:rsidR="000E202A" w:rsidRPr="000E202A" w:rsidRDefault="000E202A" w:rsidP="000E202A">
      <w:pPr>
        <w:widowControl w:val="0"/>
        <w:spacing w:line="240" w:lineRule="auto"/>
        <w:rPr>
          <w:rFonts w:ascii="Times New Roman" w:eastAsia="Times New Roman" w:hAnsi="Times New Roman" w:cs="Times New Roman"/>
          <w:color w:val="0D0D0D"/>
          <w:sz w:val="20"/>
          <w:szCs w:val="20"/>
          <w:highlight w:val="white"/>
        </w:rPr>
      </w:pPr>
      <w:r w:rsidRPr="000E202A">
        <w:rPr>
          <w:rFonts w:ascii="Times New Roman" w:eastAsia="Times New Roman" w:hAnsi="Times New Roman" w:cs="Times New Roman"/>
          <w:color w:val="0D0D0D"/>
          <w:sz w:val="20"/>
          <w:szCs w:val="20"/>
          <w:highlight w:val="white"/>
        </w:rPr>
        <w:t xml:space="preserve">Optimism dominates the emotional landscape at 52.6%, indicating widespread positive expectations regarding ChatGPT's potential. Negative emotions </w:t>
      </w:r>
      <w:r w:rsidRPr="000E202A">
        <w:rPr>
          <w:rFonts w:ascii="Times New Roman" w:eastAsia="Times New Roman" w:hAnsi="Times New Roman" w:cs="Times New Roman"/>
          <w:color w:val="0D0D0D"/>
          <w:sz w:val="20"/>
          <w:szCs w:val="20"/>
          <w:highlight w:val="white"/>
        </w:rPr>
        <w:lastRenderedPageBreak/>
        <w:t xml:space="preserve">collectively account for 33.2% (18.0% anger and 15.2% sadness), while joy represents 14.1% of emotional expressions. The quantitative distribution shown in Figure </w:t>
      </w:r>
      <w:r>
        <w:rPr>
          <w:rFonts w:ascii="Times New Roman" w:eastAsia="Times New Roman" w:hAnsi="Times New Roman" w:cs="Times New Roman"/>
          <w:color w:val="0D0D0D"/>
          <w:sz w:val="20"/>
          <w:szCs w:val="20"/>
          <w:highlight w:val="white"/>
        </w:rPr>
        <w:t>3</w:t>
      </w:r>
      <w:r w:rsidRPr="000E202A">
        <w:rPr>
          <w:rFonts w:ascii="Times New Roman" w:eastAsia="Times New Roman" w:hAnsi="Times New Roman" w:cs="Times New Roman"/>
          <w:color w:val="0D0D0D"/>
          <w:sz w:val="20"/>
          <w:szCs w:val="20"/>
          <w:highlight w:val="white"/>
        </w:rPr>
        <w:t xml:space="preserve"> reveals approximately 450,000 instances of optimism, 160,000 of anger, 140,000 of sadness, and 120,000 of joy.</w:t>
      </w:r>
    </w:p>
    <w:p w14:paraId="5F268B39" w14:textId="77777777" w:rsidR="000E202A" w:rsidRPr="000E202A" w:rsidRDefault="000E202A" w:rsidP="000E202A">
      <w:pPr>
        <w:widowControl w:val="0"/>
        <w:spacing w:line="240" w:lineRule="auto"/>
        <w:rPr>
          <w:rFonts w:ascii="Times New Roman" w:eastAsia="Times New Roman" w:hAnsi="Times New Roman" w:cs="Times New Roman"/>
          <w:b/>
          <w:bCs/>
          <w:color w:val="0D0D0D"/>
          <w:highlight w:val="white"/>
        </w:rPr>
      </w:pPr>
      <w:r w:rsidRPr="000E202A">
        <w:rPr>
          <w:rFonts w:ascii="Times New Roman" w:eastAsia="Times New Roman" w:hAnsi="Times New Roman" w:cs="Times New Roman"/>
          <w:b/>
          <w:bCs/>
          <w:color w:val="0D0D0D"/>
          <w:highlight w:val="white"/>
        </w:rPr>
        <w:t>4.3 Comparative Model Performance</w:t>
      </w:r>
    </w:p>
    <w:p w14:paraId="64B7EA23" w14:textId="77777777" w:rsidR="000E202A" w:rsidRPr="000E202A" w:rsidRDefault="000E202A" w:rsidP="000E202A">
      <w:pPr>
        <w:widowControl w:val="0"/>
        <w:spacing w:line="240" w:lineRule="auto"/>
        <w:rPr>
          <w:rFonts w:ascii="Times New Roman" w:eastAsia="Times New Roman" w:hAnsi="Times New Roman" w:cs="Times New Roman"/>
          <w:b/>
          <w:bCs/>
          <w:color w:val="0D0D0D"/>
          <w:sz w:val="20"/>
          <w:szCs w:val="20"/>
          <w:highlight w:val="white"/>
        </w:rPr>
      </w:pPr>
      <w:r w:rsidRPr="000E202A">
        <w:rPr>
          <w:rFonts w:ascii="Times New Roman" w:eastAsia="Times New Roman" w:hAnsi="Times New Roman" w:cs="Times New Roman"/>
          <w:b/>
          <w:bCs/>
          <w:color w:val="0D0D0D"/>
          <w:sz w:val="20"/>
          <w:szCs w:val="20"/>
          <w:highlight w:val="white"/>
        </w:rPr>
        <w:t>4.3.1 BERT vs. RoBERTa Sentiment Classification</w:t>
      </w:r>
    </w:p>
    <w:p w14:paraId="7E9E3826" w14:textId="77777777" w:rsidR="000E202A" w:rsidRPr="000E202A" w:rsidRDefault="000E202A" w:rsidP="000E202A">
      <w:pPr>
        <w:widowControl w:val="0"/>
        <w:spacing w:line="240" w:lineRule="auto"/>
        <w:rPr>
          <w:rFonts w:ascii="Times New Roman" w:eastAsia="Times New Roman" w:hAnsi="Times New Roman" w:cs="Times New Roman"/>
          <w:color w:val="0D0D0D"/>
          <w:sz w:val="20"/>
          <w:szCs w:val="20"/>
          <w:highlight w:val="white"/>
        </w:rPr>
      </w:pPr>
      <w:r w:rsidRPr="000E202A">
        <w:rPr>
          <w:rFonts w:ascii="Times New Roman" w:eastAsia="Times New Roman" w:hAnsi="Times New Roman" w:cs="Times New Roman"/>
          <w:color w:val="0D0D0D"/>
          <w:sz w:val="20"/>
          <w:szCs w:val="20"/>
          <w:highlight w:val="white"/>
        </w:rPr>
        <w:t>Both models show consistent trends in identifying a majority positive sentiment toward ChatGPT, but with notable differences in granularity and emphasis:</w:t>
      </w:r>
    </w:p>
    <w:p w14:paraId="16DCF82D" w14:textId="77777777" w:rsidR="000E202A" w:rsidRPr="000E202A" w:rsidRDefault="000E202A" w:rsidP="000E202A">
      <w:pPr>
        <w:widowControl w:val="0"/>
        <w:numPr>
          <w:ilvl w:val="0"/>
          <w:numId w:val="4"/>
        </w:numPr>
        <w:spacing w:line="240" w:lineRule="auto"/>
        <w:rPr>
          <w:rFonts w:ascii="Times New Roman" w:eastAsia="Times New Roman" w:hAnsi="Times New Roman" w:cs="Times New Roman"/>
          <w:color w:val="0D0D0D"/>
          <w:sz w:val="20"/>
          <w:szCs w:val="20"/>
          <w:highlight w:val="white"/>
        </w:rPr>
      </w:pPr>
      <w:r w:rsidRPr="000E202A">
        <w:rPr>
          <w:rFonts w:ascii="Times New Roman" w:eastAsia="Times New Roman" w:hAnsi="Times New Roman" w:cs="Times New Roman"/>
          <w:b/>
          <w:bCs/>
          <w:color w:val="0D0D0D"/>
          <w:sz w:val="20"/>
          <w:szCs w:val="20"/>
          <w:highlight w:val="white"/>
        </w:rPr>
        <w:t>Sentiment Intensity</w:t>
      </w:r>
      <w:r w:rsidRPr="000E202A">
        <w:rPr>
          <w:rFonts w:ascii="Times New Roman" w:eastAsia="Times New Roman" w:hAnsi="Times New Roman" w:cs="Times New Roman"/>
          <w:color w:val="0D0D0D"/>
          <w:sz w:val="20"/>
          <w:szCs w:val="20"/>
          <w:highlight w:val="white"/>
        </w:rPr>
        <w:t>: BERT's classification reveals stronger polarization, with "very positive" and "very negative" categories dominating the distribution.</w:t>
      </w:r>
    </w:p>
    <w:p w14:paraId="36299F41" w14:textId="77777777" w:rsidR="000E202A" w:rsidRPr="000E202A" w:rsidRDefault="000E202A" w:rsidP="000E202A">
      <w:pPr>
        <w:widowControl w:val="0"/>
        <w:numPr>
          <w:ilvl w:val="0"/>
          <w:numId w:val="4"/>
        </w:numPr>
        <w:spacing w:line="240" w:lineRule="auto"/>
        <w:rPr>
          <w:rFonts w:ascii="Times New Roman" w:eastAsia="Times New Roman" w:hAnsi="Times New Roman" w:cs="Times New Roman"/>
          <w:color w:val="0D0D0D"/>
          <w:sz w:val="20"/>
          <w:szCs w:val="20"/>
          <w:highlight w:val="white"/>
        </w:rPr>
      </w:pPr>
      <w:r w:rsidRPr="000E202A">
        <w:rPr>
          <w:rFonts w:ascii="Times New Roman" w:eastAsia="Times New Roman" w:hAnsi="Times New Roman" w:cs="Times New Roman"/>
          <w:b/>
          <w:bCs/>
          <w:color w:val="0D0D0D"/>
          <w:sz w:val="20"/>
          <w:szCs w:val="20"/>
          <w:highlight w:val="white"/>
        </w:rPr>
        <w:t>Emotional Nuance</w:t>
      </w:r>
      <w:r w:rsidRPr="000E202A">
        <w:rPr>
          <w:rFonts w:ascii="Times New Roman" w:eastAsia="Times New Roman" w:hAnsi="Times New Roman" w:cs="Times New Roman"/>
          <w:color w:val="0D0D0D"/>
          <w:sz w:val="20"/>
          <w:szCs w:val="20"/>
          <w:highlight w:val="white"/>
        </w:rPr>
        <w:t>: RoBERTa's emotion-focused analysis distinguishes between similar but distinct positive emotions (optimism vs. joy) and negative emotions (anger vs. sadness), providing more contextual understanding.</w:t>
      </w:r>
    </w:p>
    <w:p w14:paraId="75CF5056" w14:textId="77777777" w:rsidR="000E202A" w:rsidRPr="000E202A" w:rsidRDefault="000E202A" w:rsidP="000E202A">
      <w:pPr>
        <w:widowControl w:val="0"/>
        <w:numPr>
          <w:ilvl w:val="0"/>
          <w:numId w:val="4"/>
        </w:numPr>
        <w:spacing w:line="240" w:lineRule="auto"/>
        <w:rPr>
          <w:rFonts w:ascii="Times New Roman" w:eastAsia="Times New Roman" w:hAnsi="Times New Roman" w:cs="Times New Roman"/>
          <w:color w:val="0D0D0D"/>
          <w:sz w:val="20"/>
          <w:szCs w:val="20"/>
          <w:highlight w:val="white"/>
        </w:rPr>
      </w:pPr>
      <w:r w:rsidRPr="000E202A">
        <w:rPr>
          <w:rFonts w:ascii="Times New Roman" w:eastAsia="Times New Roman" w:hAnsi="Times New Roman" w:cs="Times New Roman"/>
          <w:b/>
          <w:bCs/>
          <w:color w:val="0D0D0D"/>
          <w:sz w:val="20"/>
          <w:szCs w:val="20"/>
          <w:highlight w:val="white"/>
        </w:rPr>
        <w:t>Distribution Patterns</w:t>
      </w:r>
      <w:r w:rsidRPr="000E202A">
        <w:rPr>
          <w:rFonts w:ascii="Times New Roman" w:eastAsia="Times New Roman" w:hAnsi="Times New Roman" w:cs="Times New Roman"/>
          <w:color w:val="0D0D0D"/>
          <w:sz w:val="20"/>
          <w:szCs w:val="20"/>
          <w:highlight w:val="white"/>
        </w:rPr>
        <w:t>: While BERT identifies 64.9% positive sentiment (combining very positive and positive), RoBERTa shows 66.7% positive emotions (combining optimism and joy), demonstrating high inter-model reliability.</w:t>
      </w:r>
    </w:p>
    <w:p w14:paraId="56618C19" w14:textId="77777777" w:rsidR="002D5859" w:rsidRDefault="002D5859" w:rsidP="002D5859">
      <w:pPr>
        <w:widowControl w:val="0"/>
        <w:spacing w:line="240" w:lineRule="auto"/>
        <w:rPr>
          <w:rFonts w:ascii="Times New Roman" w:eastAsia="Times New Roman" w:hAnsi="Times New Roman" w:cs="Times New Roman"/>
          <w:b/>
          <w:sz w:val="20"/>
          <w:szCs w:val="20"/>
        </w:rPr>
      </w:pPr>
    </w:p>
    <w:p w14:paraId="77486C87" w14:textId="77777777" w:rsidR="002D5859" w:rsidRPr="00E83CEF" w:rsidRDefault="002D5859" w:rsidP="002D5859">
      <w:pPr>
        <w:widowControl w:val="0"/>
        <w:spacing w:line="240"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V</w:t>
      </w:r>
      <w:r w:rsidRPr="00E83CEF">
        <w:rPr>
          <w:rFonts w:ascii="Times New Roman" w:eastAsia="Times New Roman" w:hAnsi="Times New Roman" w:cs="Times New Roman"/>
          <w:bCs/>
          <w:sz w:val="20"/>
          <w:szCs w:val="20"/>
        </w:rPr>
        <w:t>. CONCLUSION AND FUTURE WORK</w:t>
      </w:r>
    </w:p>
    <w:p w14:paraId="307861E4" w14:textId="77777777" w:rsidR="002D5859" w:rsidRDefault="002D5859" w:rsidP="002D5859">
      <w:pPr>
        <w:widowControl w:val="0"/>
        <w:spacing w:line="240" w:lineRule="auto"/>
        <w:jc w:val="center"/>
        <w:rPr>
          <w:rFonts w:ascii="Times New Roman" w:eastAsia="Times New Roman" w:hAnsi="Times New Roman" w:cs="Times New Roman"/>
          <w:b/>
          <w:sz w:val="20"/>
          <w:szCs w:val="20"/>
        </w:rPr>
      </w:pPr>
    </w:p>
    <w:p w14:paraId="4DA90F47" w14:textId="77777777" w:rsidR="000E202A" w:rsidRPr="000E202A" w:rsidRDefault="000E202A" w:rsidP="000E202A">
      <w:pPr>
        <w:widowControl w:val="0"/>
        <w:spacing w:line="240" w:lineRule="auto"/>
        <w:jc w:val="both"/>
        <w:rPr>
          <w:rFonts w:ascii="Times New Roman" w:eastAsia="Times New Roman" w:hAnsi="Times New Roman" w:cs="Times New Roman"/>
          <w:sz w:val="20"/>
          <w:szCs w:val="20"/>
        </w:rPr>
      </w:pPr>
      <w:r w:rsidRPr="000E202A">
        <w:rPr>
          <w:rFonts w:ascii="Times New Roman" w:eastAsia="Times New Roman" w:hAnsi="Times New Roman" w:cs="Times New Roman"/>
          <w:sz w:val="20"/>
          <w:szCs w:val="20"/>
        </w:rPr>
        <w:t>This study highlights the predominantly positive sentiment (64.9%) and optimistic emotions (52.6%) surrounding ChatGPT across social media platforms, with notable differences in sentiment polarization and emotional nuances identified by BERT and RoBERTa. While Twitter/X showcased higher positivity driven by productivity discussions, Reddit reflected more critical debates on ethical concerns. These findings emphasize the importance of model selection for sentiment analysis and provide valuable insights into public perceptions of generative AI.</w:t>
      </w:r>
    </w:p>
    <w:p w14:paraId="69BBF74C" w14:textId="77777777" w:rsidR="000E202A" w:rsidRPr="000E202A" w:rsidRDefault="000E202A" w:rsidP="000E202A">
      <w:pPr>
        <w:widowControl w:val="0"/>
        <w:spacing w:line="240" w:lineRule="auto"/>
        <w:jc w:val="both"/>
        <w:rPr>
          <w:rFonts w:ascii="Times New Roman" w:eastAsia="Times New Roman" w:hAnsi="Times New Roman" w:cs="Times New Roman"/>
          <w:sz w:val="20"/>
          <w:szCs w:val="20"/>
        </w:rPr>
      </w:pPr>
      <w:r w:rsidRPr="000E202A">
        <w:rPr>
          <w:rFonts w:ascii="Times New Roman" w:eastAsia="Times New Roman" w:hAnsi="Times New Roman" w:cs="Times New Roman"/>
          <w:sz w:val="20"/>
          <w:szCs w:val="20"/>
        </w:rPr>
        <w:t>Future work will focus on integrating multimodal data (e.g., images, memes), expanding analysis to non-English posts, and implementing privacy-preserving techniques like federated learning for real-time sentiment monitoring. These advancements will enhance the robustness and inclusivity of sentiment analysis frameworks in rapidly evolving AI discourse landscapes.</w:t>
      </w:r>
    </w:p>
    <w:p w14:paraId="533551D3" w14:textId="77777777" w:rsidR="002D5859" w:rsidRDefault="002D5859" w:rsidP="002D5859">
      <w:pPr>
        <w:widowControl w:val="0"/>
        <w:spacing w:line="240" w:lineRule="auto"/>
        <w:jc w:val="both"/>
        <w:rPr>
          <w:rFonts w:ascii="Times New Roman" w:eastAsia="Times New Roman" w:hAnsi="Times New Roman" w:cs="Times New Roman"/>
          <w:sz w:val="20"/>
          <w:szCs w:val="20"/>
        </w:rPr>
      </w:pPr>
    </w:p>
    <w:p w14:paraId="66D125F2" w14:textId="77777777" w:rsidR="000E202A" w:rsidRDefault="000E202A" w:rsidP="002D5859">
      <w:pPr>
        <w:widowControl w:val="0"/>
        <w:spacing w:line="240" w:lineRule="auto"/>
        <w:jc w:val="center"/>
        <w:rPr>
          <w:rFonts w:ascii="Times New Roman" w:eastAsia="Times New Roman" w:hAnsi="Times New Roman" w:cs="Times New Roman"/>
          <w:b/>
          <w:sz w:val="20"/>
          <w:szCs w:val="20"/>
        </w:rPr>
      </w:pPr>
    </w:p>
    <w:p w14:paraId="0423F04C" w14:textId="77777777" w:rsidR="000E202A" w:rsidRDefault="000E202A" w:rsidP="002D5859">
      <w:pPr>
        <w:widowControl w:val="0"/>
        <w:spacing w:line="240" w:lineRule="auto"/>
        <w:jc w:val="center"/>
        <w:rPr>
          <w:rFonts w:ascii="Times New Roman" w:eastAsia="Times New Roman" w:hAnsi="Times New Roman" w:cs="Times New Roman"/>
          <w:b/>
          <w:sz w:val="20"/>
          <w:szCs w:val="20"/>
        </w:rPr>
      </w:pPr>
    </w:p>
    <w:p w14:paraId="5F234E57" w14:textId="77777777" w:rsidR="000E202A" w:rsidRDefault="000E202A" w:rsidP="002D5859">
      <w:pPr>
        <w:widowControl w:val="0"/>
        <w:spacing w:line="240" w:lineRule="auto"/>
        <w:jc w:val="center"/>
        <w:rPr>
          <w:rFonts w:ascii="Times New Roman" w:eastAsia="Times New Roman" w:hAnsi="Times New Roman" w:cs="Times New Roman"/>
          <w:b/>
          <w:sz w:val="20"/>
          <w:szCs w:val="20"/>
        </w:rPr>
      </w:pPr>
    </w:p>
    <w:p w14:paraId="4279C595" w14:textId="77777777" w:rsidR="000E202A" w:rsidRDefault="000E202A" w:rsidP="002D5859">
      <w:pPr>
        <w:widowControl w:val="0"/>
        <w:spacing w:line="240" w:lineRule="auto"/>
        <w:jc w:val="center"/>
        <w:rPr>
          <w:rFonts w:ascii="Times New Roman" w:eastAsia="Times New Roman" w:hAnsi="Times New Roman" w:cs="Times New Roman"/>
          <w:b/>
          <w:sz w:val="20"/>
          <w:szCs w:val="20"/>
        </w:rPr>
      </w:pPr>
    </w:p>
    <w:p w14:paraId="4468EE1C" w14:textId="77777777" w:rsidR="000E202A" w:rsidRDefault="000E202A" w:rsidP="002D5859">
      <w:pPr>
        <w:widowControl w:val="0"/>
        <w:spacing w:line="240" w:lineRule="auto"/>
        <w:jc w:val="center"/>
        <w:rPr>
          <w:rFonts w:ascii="Times New Roman" w:eastAsia="Times New Roman" w:hAnsi="Times New Roman" w:cs="Times New Roman"/>
          <w:b/>
          <w:sz w:val="20"/>
          <w:szCs w:val="20"/>
        </w:rPr>
      </w:pPr>
    </w:p>
    <w:p w14:paraId="3F90DE60" w14:textId="549DCA5B" w:rsidR="002D5859" w:rsidRDefault="002D5859" w:rsidP="002D5859">
      <w:pPr>
        <w:widowControl w:val="0"/>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References</w:t>
      </w:r>
    </w:p>
    <w:p w14:paraId="184C8B1C" w14:textId="0D59F661" w:rsidR="002D5859" w:rsidRDefault="00862D8C">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b/>
      </w:r>
      <w:sdt>
        <w:sdtPr>
          <w:rPr>
            <w:rFonts w:ascii="Times New Roman" w:eastAsia="Times New Roman" w:hAnsi="Times New Roman" w:cs="Times New Roman"/>
            <w:color w:val="000000"/>
            <w:sz w:val="20"/>
            <w:szCs w:val="20"/>
          </w:rPr>
          <w:tag w:val="MENDELEY_CITATION_v3_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"/>
          <w:id w:val="39246189"/>
          <w:placeholder>
            <w:docPart w:val="DefaultPlaceholder_-1854013440"/>
          </w:placeholder>
        </w:sdtPr>
        <w:sdtContent>
          <w:r w:rsidRPr="00862D8C">
            <w:rPr>
              <w:rFonts w:ascii="Times New Roman" w:eastAsia="Times New Roman" w:hAnsi="Times New Roman" w:cs="Times New Roman"/>
              <w:color w:val="000000"/>
              <w:sz w:val="20"/>
              <w:szCs w:val="20"/>
            </w:rPr>
            <w:t>[1], [2], [3]</w:t>
          </w:r>
        </w:sdtContent>
      </w:sdt>
    </w:p>
    <w:sdt>
      <w:sdtPr>
        <w:rPr>
          <w:color w:val="000000"/>
          <w:sz w:val="18"/>
          <w:szCs w:val="18"/>
        </w:rPr>
        <w:tag w:val="MENDELEY_BIBLIOGRAPHY"/>
        <w:id w:val="-725226319"/>
        <w:placeholder>
          <w:docPart w:val="DefaultPlaceholder_-1854013440"/>
        </w:placeholder>
      </w:sdtPr>
      <w:sdtEndPr>
        <w:rPr>
          <w:sz w:val="22"/>
          <w:szCs w:val="22"/>
        </w:rPr>
      </w:sdtEndPr>
      <w:sdtContent>
        <w:p w14:paraId="3ABBAA71" w14:textId="77777777" w:rsidR="00862D8C" w:rsidRPr="00862D8C" w:rsidRDefault="00862D8C">
          <w:pPr>
            <w:autoSpaceDE w:val="0"/>
            <w:autoSpaceDN w:val="0"/>
            <w:ind w:hanging="640"/>
            <w:divId w:val="129060239"/>
            <w:rPr>
              <w:rFonts w:eastAsia="Times New Roman"/>
              <w:sz w:val="18"/>
              <w:szCs w:val="18"/>
            </w:rPr>
          </w:pPr>
          <w:r w:rsidRPr="00862D8C">
            <w:rPr>
              <w:rFonts w:eastAsia="Times New Roman"/>
              <w:sz w:val="18"/>
              <w:szCs w:val="18"/>
            </w:rPr>
            <w:t>[1]</w:t>
          </w:r>
          <w:r w:rsidRPr="00862D8C">
            <w:rPr>
              <w:rFonts w:eastAsia="Times New Roman"/>
              <w:sz w:val="18"/>
              <w:szCs w:val="18"/>
            </w:rPr>
            <w:tab/>
            <w:t>I. Husain, “Sentiment Analysis Classification of ChatGPT Tweets Using Machine Learning and Deep Learning Algorithms,” 2024, doi: 10.56979/801/2024.</w:t>
          </w:r>
        </w:p>
        <w:p w14:paraId="4C867A55" w14:textId="77777777" w:rsidR="00862D8C" w:rsidRPr="00862D8C" w:rsidRDefault="00862D8C">
          <w:pPr>
            <w:autoSpaceDE w:val="0"/>
            <w:autoSpaceDN w:val="0"/>
            <w:ind w:hanging="640"/>
            <w:divId w:val="1592271459"/>
            <w:rPr>
              <w:rFonts w:eastAsia="Times New Roman"/>
              <w:sz w:val="18"/>
              <w:szCs w:val="18"/>
            </w:rPr>
          </w:pPr>
          <w:r w:rsidRPr="00862D8C">
            <w:rPr>
              <w:rFonts w:eastAsia="Times New Roman"/>
              <w:sz w:val="18"/>
              <w:szCs w:val="18"/>
            </w:rPr>
            <w:t>[2]</w:t>
          </w:r>
          <w:r w:rsidRPr="00862D8C">
            <w:rPr>
              <w:rFonts w:eastAsia="Times New Roman"/>
              <w:sz w:val="18"/>
              <w:szCs w:val="18"/>
            </w:rPr>
            <w:tab/>
            <w:t>J. Bansal, “Sentiment Analysis on ChatGPT,” 2023.</w:t>
          </w:r>
        </w:p>
        <w:p w14:paraId="5E0FDB14" w14:textId="77777777" w:rsidR="00862D8C" w:rsidRPr="00862D8C" w:rsidRDefault="00862D8C">
          <w:pPr>
            <w:autoSpaceDE w:val="0"/>
            <w:autoSpaceDN w:val="0"/>
            <w:ind w:hanging="640"/>
            <w:divId w:val="22823633"/>
            <w:rPr>
              <w:rFonts w:eastAsia="Times New Roman"/>
              <w:sz w:val="18"/>
              <w:szCs w:val="18"/>
            </w:rPr>
          </w:pPr>
          <w:r w:rsidRPr="00862D8C">
            <w:rPr>
              <w:rFonts w:eastAsia="Times New Roman"/>
              <w:sz w:val="18"/>
              <w:szCs w:val="18"/>
            </w:rPr>
            <w:t>[3]</w:t>
          </w:r>
          <w:r w:rsidRPr="00862D8C">
            <w:rPr>
              <w:rFonts w:eastAsia="Times New Roman"/>
              <w:sz w:val="18"/>
              <w:szCs w:val="18"/>
            </w:rPr>
            <w:tab/>
            <w:t xml:space="preserve">R. Sudheesh </w:t>
          </w:r>
          <w:r w:rsidRPr="00862D8C">
            <w:rPr>
              <w:rFonts w:eastAsia="Times New Roman"/>
              <w:i/>
              <w:iCs/>
              <w:sz w:val="18"/>
              <w:szCs w:val="18"/>
            </w:rPr>
            <w:t>et al.</w:t>
          </w:r>
          <w:r w:rsidRPr="00862D8C">
            <w:rPr>
              <w:rFonts w:eastAsia="Times New Roman"/>
              <w:sz w:val="18"/>
              <w:szCs w:val="18"/>
            </w:rPr>
            <w:t xml:space="preserve">, “Analyzing Sentiments Regarding ChatGPT Using Novel BERT: A Machine Learning Approach,” </w:t>
          </w:r>
          <w:r w:rsidRPr="00862D8C">
            <w:rPr>
              <w:rFonts w:eastAsia="Times New Roman"/>
              <w:i/>
              <w:iCs/>
              <w:sz w:val="18"/>
              <w:szCs w:val="18"/>
            </w:rPr>
            <w:t>Information 2023, Vol. 14, Page 474</w:t>
          </w:r>
          <w:r w:rsidRPr="00862D8C">
            <w:rPr>
              <w:rFonts w:eastAsia="Times New Roman"/>
              <w:sz w:val="18"/>
              <w:szCs w:val="18"/>
            </w:rPr>
            <w:t>, vol. 14, no. 9, p. 474, Aug. 2023, doi: 10.3390/INFO14090474.</w:t>
          </w:r>
        </w:p>
        <w:p w14:paraId="69742803" w14:textId="2154840E" w:rsidR="00862D8C" w:rsidRDefault="00862D8C">
          <w:r>
            <w:rPr>
              <w:rFonts w:eastAsia="Times New Roman"/>
            </w:rPr>
            <w:t> </w:t>
          </w:r>
        </w:p>
      </w:sdtContent>
    </w:sdt>
    <w:sectPr w:rsidR="00862D8C" w:rsidSect="002D5859">
      <w:type w:val="continuous"/>
      <w:pgSz w:w="12240" w:h="15840"/>
      <w:pgMar w:top="1440" w:right="1440" w:bottom="1440" w:left="1440" w:header="284" w:footer="609" w:gutter="0"/>
      <w:cols w:num="2" w:space="720" w:equalWidth="0">
        <w:col w:w="4320" w:space="720"/>
        <w:col w:w="4320" w:space="0"/>
      </w:cols>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1E51F" w14:textId="77777777" w:rsidR="005B7A30" w:rsidRDefault="005B7A30" w:rsidP="0066356A">
      <w:pPr>
        <w:spacing w:line="240" w:lineRule="auto"/>
      </w:pPr>
      <w:r>
        <w:separator/>
      </w:r>
    </w:p>
  </w:endnote>
  <w:endnote w:type="continuationSeparator" w:id="0">
    <w:p w14:paraId="5C962150" w14:textId="77777777" w:rsidR="005B7A30" w:rsidRDefault="005B7A30" w:rsidP="006635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221E4" w14:textId="14843F7C" w:rsidR="003225AC" w:rsidRPr="0007666A" w:rsidRDefault="003225AC">
    <w:pPr>
      <w:pStyle w:val="Footer"/>
      <w:jc w:val="center"/>
      <w:rPr>
        <w:rFonts w:ascii="Times New Roman" w:hAnsi="Times New Roman" w:cs="Times New Roman"/>
        <w:sz w:val="20"/>
        <w:szCs w:val="20"/>
      </w:rPr>
    </w:pPr>
  </w:p>
  <w:p w14:paraId="335B1FDD" w14:textId="03D73BC0" w:rsidR="003225AC" w:rsidRDefault="003225AC" w:rsidP="00E16916">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D1659" w14:textId="30842F92" w:rsidR="00E16916" w:rsidRDefault="00E16916" w:rsidP="00E16916">
    <w:pPr>
      <w:pStyle w:val="Footer"/>
      <w:jc w:val="center"/>
    </w:pPr>
    <w:r>
      <w:t>1</w:t>
    </w:r>
  </w:p>
  <w:p w14:paraId="155F2602" w14:textId="4EAD6AAE" w:rsidR="003225AC" w:rsidRPr="00311CF5" w:rsidRDefault="003225AC">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FBF26" w14:textId="77777777" w:rsidR="005B7A30" w:rsidRDefault="005B7A30" w:rsidP="0066356A">
      <w:pPr>
        <w:spacing w:line="240" w:lineRule="auto"/>
      </w:pPr>
      <w:r>
        <w:separator/>
      </w:r>
    </w:p>
  </w:footnote>
  <w:footnote w:type="continuationSeparator" w:id="0">
    <w:p w14:paraId="0E46C688" w14:textId="77777777" w:rsidR="005B7A30" w:rsidRDefault="005B7A30" w:rsidP="0066356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F33AB"/>
    <w:multiLevelType w:val="multilevel"/>
    <w:tmpl w:val="AA16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3B7F27"/>
    <w:multiLevelType w:val="multilevel"/>
    <w:tmpl w:val="ABA0B936"/>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9A62056"/>
    <w:multiLevelType w:val="multilevel"/>
    <w:tmpl w:val="53A8C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0243FD"/>
    <w:multiLevelType w:val="multilevel"/>
    <w:tmpl w:val="0064673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num w:numId="1" w16cid:durableId="916405600">
    <w:abstractNumId w:val="1"/>
  </w:num>
  <w:num w:numId="2" w16cid:durableId="1803620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42367118">
    <w:abstractNumId w:val="0"/>
  </w:num>
  <w:num w:numId="4" w16cid:durableId="12872795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859"/>
    <w:rsid w:val="000E202A"/>
    <w:rsid w:val="000F577D"/>
    <w:rsid w:val="001903B9"/>
    <w:rsid w:val="00205D81"/>
    <w:rsid w:val="002D5859"/>
    <w:rsid w:val="003225AC"/>
    <w:rsid w:val="00440900"/>
    <w:rsid w:val="005B7A30"/>
    <w:rsid w:val="005D3E7B"/>
    <w:rsid w:val="00652FCC"/>
    <w:rsid w:val="0066356A"/>
    <w:rsid w:val="00774DDA"/>
    <w:rsid w:val="007C0A87"/>
    <w:rsid w:val="00862D8C"/>
    <w:rsid w:val="008E71D6"/>
    <w:rsid w:val="009D6E7E"/>
    <w:rsid w:val="009F0C47"/>
    <w:rsid w:val="00B4352A"/>
    <w:rsid w:val="00B66222"/>
    <w:rsid w:val="00BA62A4"/>
    <w:rsid w:val="00BD752A"/>
    <w:rsid w:val="00CC5F10"/>
    <w:rsid w:val="00CD18E7"/>
    <w:rsid w:val="00D80577"/>
    <w:rsid w:val="00E1691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59203"/>
  <w15:chartTrackingRefBased/>
  <w15:docId w15:val="{5FA15064-2F04-4584-81DB-2D3A8B5D6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56A"/>
    <w:pPr>
      <w:spacing w:after="0" w:line="276" w:lineRule="auto"/>
    </w:pPr>
    <w:rPr>
      <w:rFonts w:ascii="Arial" w:eastAsia="Arial" w:hAnsi="Arial" w:cs="Arial"/>
      <w:kern w:val="0"/>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2D5859"/>
    <w:pPr>
      <w:tabs>
        <w:tab w:val="center" w:pos="4513"/>
        <w:tab w:val="right" w:pos="9026"/>
      </w:tabs>
      <w:spacing w:line="240" w:lineRule="auto"/>
    </w:pPr>
  </w:style>
  <w:style w:type="character" w:customStyle="1" w:styleId="FooterChar">
    <w:name w:val="Footer Char"/>
    <w:basedOn w:val="DefaultParagraphFont"/>
    <w:link w:val="Footer"/>
    <w:uiPriority w:val="99"/>
    <w:rsid w:val="002D5859"/>
    <w:rPr>
      <w:rFonts w:ascii="Arial" w:eastAsia="Arial" w:hAnsi="Arial" w:cs="Arial"/>
      <w:kern w:val="0"/>
      <w:lang w:eastAsia="en-IN"/>
      <w14:ligatures w14:val="none"/>
    </w:rPr>
  </w:style>
  <w:style w:type="paragraph" w:styleId="Header">
    <w:name w:val="header"/>
    <w:basedOn w:val="Normal"/>
    <w:link w:val="HeaderChar"/>
    <w:uiPriority w:val="99"/>
    <w:unhideWhenUsed/>
    <w:rsid w:val="0066356A"/>
    <w:pPr>
      <w:tabs>
        <w:tab w:val="center" w:pos="4513"/>
        <w:tab w:val="right" w:pos="9026"/>
      </w:tabs>
      <w:spacing w:line="240" w:lineRule="auto"/>
    </w:pPr>
  </w:style>
  <w:style w:type="character" w:customStyle="1" w:styleId="HeaderChar">
    <w:name w:val="Header Char"/>
    <w:basedOn w:val="DefaultParagraphFont"/>
    <w:link w:val="Header"/>
    <w:uiPriority w:val="99"/>
    <w:rsid w:val="0066356A"/>
    <w:rPr>
      <w:rFonts w:ascii="Arial" w:eastAsia="Arial" w:hAnsi="Arial" w:cs="Arial"/>
      <w:kern w:val="0"/>
      <w:lang w:eastAsia="en-IN"/>
      <w14:ligatures w14:val="none"/>
    </w:rPr>
  </w:style>
  <w:style w:type="character" w:styleId="Hyperlink">
    <w:name w:val="Hyperlink"/>
    <w:basedOn w:val="DefaultParagraphFont"/>
    <w:uiPriority w:val="99"/>
    <w:unhideWhenUsed/>
    <w:rsid w:val="00CD18E7"/>
    <w:rPr>
      <w:color w:val="0563C1" w:themeColor="hyperlink"/>
      <w:u w:val="single"/>
    </w:rPr>
  </w:style>
  <w:style w:type="character" w:styleId="UnresolvedMention">
    <w:name w:val="Unresolved Mention"/>
    <w:basedOn w:val="DefaultParagraphFont"/>
    <w:uiPriority w:val="99"/>
    <w:semiHidden/>
    <w:unhideWhenUsed/>
    <w:rsid w:val="00CD18E7"/>
    <w:rPr>
      <w:color w:val="605E5C"/>
      <w:shd w:val="clear" w:color="auto" w:fill="E1DFDD"/>
    </w:rPr>
  </w:style>
  <w:style w:type="character" w:styleId="PlaceholderText">
    <w:name w:val="Placeholder Text"/>
    <w:basedOn w:val="DefaultParagraphFont"/>
    <w:uiPriority w:val="99"/>
    <w:semiHidden/>
    <w:rsid w:val="00862D8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335280">
      <w:bodyDiv w:val="1"/>
      <w:marLeft w:val="0"/>
      <w:marRight w:val="0"/>
      <w:marTop w:val="0"/>
      <w:marBottom w:val="0"/>
      <w:divBdr>
        <w:top w:val="none" w:sz="0" w:space="0" w:color="auto"/>
        <w:left w:val="none" w:sz="0" w:space="0" w:color="auto"/>
        <w:bottom w:val="none" w:sz="0" w:space="0" w:color="auto"/>
        <w:right w:val="none" w:sz="0" w:space="0" w:color="auto"/>
      </w:divBdr>
      <w:divsChild>
        <w:div w:id="1951008923">
          <w:marLeft w:val="0"/>
          <w:marRight w:val="0"/>
          <w:marTop w:val="0"/>
          <w:marBottom w:val="0"/>
          <w:divBdr>
            <w:top w:val="single" w:sz="2" w:space="0" w:color="E5E7EB"/>
            <w:left w:val="single" w:sz="2" w:space="0" w:color="E5E7EB"/>
            <w:bottom w:val="single" w:sz="2" w:space="0" w:color="E5E7EB"/>
            <w:right w:val="single" w:sz="2" w:space="0" w:color="E5E7EB"/>
          </w:divBdr>
          <w:divsChild>
            <w:div w:id="1055466842">
              <w:marLeft w:val="0"/>
              <w:marRight w:val="0"/>
              <w:marTop w:val="0"/>
              <w:marBottom w:val="0"/>
              <w:divBdr>
                <w:top w:val="single" w:sz="2" w:space="0" w:color="E5E7EB"/>
                <w:left w:val="single" w:sz="2" w:space="0" w:color="E5E7EB"/>
                <w:bottom w:val="single" w:sz="2" w:space="0" w:color="E5E7EB"/>
                <w:right w:val="single" w:sz="2" w:space="0" w:color="E5E7EB"/>
              </w:divBdr>
              <w:divsChild>
                <w:div w:id="1682007052">
                  <w:marLeft w:val="0"/>
                  <w:marRight w:val="0"/>
                  <w:marTop w:val="0"/>
                  <w:marBottom w:val="0"/>
                  <w:divBdr>
                    <w:top w:val="single" w:sz="2" w:space="0" w:color="E5E7EB"/>
                    <w:left w:val="single" w:sz="2" w:space="0" w:color="E5E7EB"/>
                    <w:bottom w:val="single" w:sz="2" w:space="0" w:color="E5E7EB"/>
                    <w:right w:val="single" w:sz="2" w:space="0" w:color="E5E7EB"/>
                  </w:divBdr>
                  <w:divsChild>
                    <w:div w:id="1952202517">
                      <w:marLeft w:val="0"/>
                      <w:marRight w:val="0"/>
                      <w:marTop w:val="0"/>
                      <w:marBottom w:val="0"/>
                      <w:divBdr>
                        <w:top w:val="single" w:sz="2" w:space="0" w:color="E5E7EB"/>
                        <w:left w:val="single" w:sz="2" w:space="0" w:color="E5E7EB"/>
                        <w:bottom w:val="single" w:sz="2" w:space="0" w:color="E5E7EB"/>
                        <w:right w:val="single" w:sz="2" w:space="0" w:color="E5E7EB"/>
                      </w:divBdr>
                      <w:divsChild>
                        <w:div w:id="19894347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72729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12392914">
          <w:marLeft w:val="0"/>
          <w:marRight w:val="0"/>
          <w:marTop w:val="0"/>
          <w:marBottom w:val="0"/>
          <w:divBdr>
            <w:top w:val="single" w:sz="2" w:space="0" w:color="E5E7EB"/>
            <w:left w:val="single" w:sz="2" w:space="0" w:color="E5E7EB"/>
            <w:bottom w:val="single" w:sz="2" w:space="0" w:color="E5E7EB"/>
            <w:right w:val="single" w:sz="2" w:space="0" w:color="E5E7EB"/>
          </w:divBdr>
          <w:divsChild>
            <w:div w:id="601567241">
              <w:marLeft w:val="0"/>
              <w:marRight w:val="0"/>
              <w:marTop w:val="0"/>
              <w:marBottom w:val="0"/>
              <w:divBdr>
                <w:top w:val="single" w:sz="2" w:space="0" w:color="E5E7EB"/>
                <w:left w:val="single" w:sz="2" w:space="0" w:color="E5E7EB"/>
                <w:bottom w:val="single" w:sz="2" w:space="0" w:color="E5E7EB"/>
                <w:right w:val="single" w:sz="2" w:space="0" w:color="E5E7EB"/>
              </w:divBdr>
              <w:divsChild>
                <w:div w:id="457603728">
                  <w:marLeft w:val="0"/>
                  <w:marRight w:val="0"/>
                  <w:marTop w:val="0"/>
                  <w:marBottom w:val="0"/>
                  <w:divBdr>
                    <w:top w:val="single" w:sz="2" w:space="0" w:color="E5E7EB"/>
                    <w:left w:val="single" w:sz="2" w:space="0" w:color="E5E7EB"/>
                    <w:bottom w:val="single" w:sz="2" w:space="0" w:color="E5E7EB"/>
                    <w:right w:val="single" w:sz="2" w:space="0" w:color="E5E7EB"/>
                  </w:divBdr>
                  <w:divsChild>
                    <w:div w:id="1124958038">
                      <w:marLeft w:val="0"/>
                      <w:marRight w:val="0"/>
                      <w:marTop w:val="0"/>
                      <w:marBottom w:val="0"/>
                      <w:divBdr>
                        <w:top w:val="single" w:sz="2" w:space="0" w:color="E5E7EB"/>
                        <w:left w:val="single" w:sz="2" w:space="0" w:color="E5E7EB"/>
                        <w:bottom w:val="single" w:sz="2" w:space="0" w:color="E5E7EB"/>
                        <w:right w:val="single" w:sz="2" w:space="0" w:color="E5E7EB"/>
                      </w:divBdr>
                      <w:divsChild>
                        <w:div w:id="7852698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21692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4373573">
      <w:bodyDiv w:val="1"/>
      <w:marLeft w:val="0"/>
      <w:marRight w:val="0"/>
      <w:marTop w:val="0"/>
      <w:marBottom w:val="0"/>
      <w:divBdr>
        <w:top w:val="none" w:sz="0" w:space="0" w:color="auto"/>
        <w:left w:val="none" w:sz="0" w:space="0" w:color="auto"/>
        <w:bottom w:val="none" w:sz="0" w:space="0" w:color="auto"/>
        <w:right w:val="none" w:sz="0" w:space="0" w:color="auto"/>
      </w:divBdr>
    </w:div>
    <w:div w:id="328598539">
      <w:bodyDiv w:val="1"/>
      <w:marLeft w:val="0"/>
      <w:marRight w:val="0"/>
      <w:marTop w:val="0"/>
      <w:marBottom w:val="0"/>
      <w:divBdr>
        <w:top w:val="none" w:sz="0" w:space="0" w:color="auto"/>
        <w:left w:val="none" w:sz="0" w:space="0" w:color="auto"/>
        <w:bottom w:val="none" w:sz="0" w:space="0" w:color="auto"/>
        <w:right w:val="none" w:sz="0" w:space="0" w:color="auto"/>
      </w:divBdr>
    </w:div>
    <w:div w:id="351028364">
      <w:bodyDiv w:val="1"/>
      <w:marLeft w:val="0"/>
      <w:marRight w:val="0"/>
      <w:marTop w:val="0"/>
      <w:marBottom w:val="0"/>
      <w:divBdr>
        <w:top w:val="none" w:sz="0" w:space="0" w:color="auto"/>
        <w:left w:val="none" w:sz="0" w:space="0" w:color="auto"/>
        <w:bottom w:val="none" w:sz="0" w:space="0" w:color="auto"/>
        <w:right w:val="none" w:sz="0" w:space="0" w:color="auto"/>
      </w:divBdr>
      <w:divsChild>
        <w:div w:id="271985216">
          <w:marLeft w:val="0"/>
          <w:marRight w:val="0"/>
          <w:marTop w:val="0"/>
          <w:marBottom w:val="0"/>
          <w:divBdr>
            <w:top w:val="single" w:sz="2" w:space="0" w:color="E5E7EB"/>
            <w:left w:val="single" w:sz="2" w:space="0" w:color="E5E7EB"/>
            <w:bottom w:val="single" w:sz="2" w:space="0" w:color="E5E7EB"/>
            <w:right w:val="single" w:sz="2" w:space="0" w:color="E5E7EB"/>
          </w:divBdr>
          <w:divsChild>
            <w:div w:id="491262454">
              <w:marLeft w:val="0"/>
              <w:marRight w:val="0"/>
              <w:marTop w:val="0"/>
              <w:marBottom w:val="0"/>
              <w:divBdr>
                <w:top w:val="single" w:sz="2" w:space="0" w:color="E5E7EB"/>
                <w:left w:val="single" w:sz="2" w:space="0" w:color="E5E7EB"/>
                <w:bottom w:val="single" w:sz="2" w:space="0" w:color="E5E7EB"/>
                <w:right w:val="single" w:sz="2" w:space="0" w:color="E5E7EB"/>
              </w:divBdr>
              <w:divsChild>
                <w:div w:id="320087840">
                  <w:marLeft w:val="0"/>
                  <w:marRight w:val="0"/>
                  <w:marTop w:val="0"/>
                  <w:marBottom w:val="0"/>
                  <w:divBdr>
                    <w:top w:val="single" w:sz="2" w:space="0" w:color="E5E7EB"/>
                    <w:left w:val="single" w:sz="2" w:space="0" w:color="E5E7EB"/>
                    <w:bottom w:val="single" w:sz="2" w:space="0" w:color="E5E7EB"/>
                    <w:right w:val="single" w:sz="2" w:space="0" w:color="E5E7EB"/>
                  </w:divBdr>
                  <w:divsChild>
                    <w:div w:id="1084103909">
                      <w:marLeft w:val="0"/>
                      <w:marRight w:val="0"/>
                      <w:marTop w:val="0"/>
                      <w:marBottom w:val="0"/>
                      <w:divBdr>
                        <w:top w:val="single" w:sz="2" w:space="0" w:color="E5E7EB"/>
                        <w:left w:val="single" w:sz="2" w:space="0" w:color="E5E7EB"/>
                        <w:bottom w:val="single" w:sz="2" w:space="0" w:color="E5E7EB"/>
                        <w:right w:val="single" w:sz="2" w:space="0" w:color="E5E7EB"/>
                      </w:divBdr>
                      <w:divsChild>
                        <w:div w:id="11567979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11481767">
                  <w:marLeft w:val="0"/>
                  <w:marRight w:val="0"/>
                  <w:marTop w:val="0"/>
                  <w:marBottom w:val="0"/>
                  <w:divBdr>
                    <w:top w:val="single" w:sz="2" w:space="0" w:color="E5E7EB"/>
                    <w:left w:val="single" w:sz="2" w:space="0" w:color="E5E7EB"/>
                    <w:bottom w:val="single" w:sz="2" w:space="0" w:color="E5E7EB"/>
                    <w:right w:val="single" w:sz="2" w:space="0" w:color="E5E7EB"/>
                  </w:divBdr>
                  <w:divsChild>
                    <w:div w:id="1350984665">
                      <w:marLeft w:val="0"/>
                      <w:marRight w:val="0"/>
                      <w:marTop w:val="0"/>
                      <w:marBottom w:val="0"/>
                      <w:divBdr>
                        <w:top w:val="single" w:sz="2" w:space="0" w:color="E5E7EB"/>
                        <w:left w:val="single" w:sz="2" w:space="0" w:color="E5E7EB"/>
                        <w:bottom w:val="single" w:sz="2" w:space="0" w:color="E5E7EB"/>
                        <w:right w:val="single" w:sz="2" w:space="0" w:color="E5E7EB"/>
                      </w:divBdr>
                      <w:divsChild>
                        <w:div w:id="10696958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30534996">
                  <w:marLeft w:val="0"/>
                  <w:marRight w:val="0"/>
                  <w:marTop w:val="0"/>
                  <w:marBottom w:val="0"/>
                  <w:divBdr>
                    <w:top w:val="single" w:sz="2" w:space="0" w:color="E5E7EB"/>
                    <w:left w:val="single" w:sz="2" w:space="0" w:color="E5E7EB"/>
                    <w:bottom w:val="single" w:sz="2" w:space="0" w:color="E5E7EB"/>
                    <w:right w:val="single" w:sz="2" w:space="0" w:color="E5E7EB"/>
                  </w:divBdr>
                  <w:divsChild>
                    <w:div w:id="1548049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11004222">
          <w:marLeft w:val="0"/>
          <w:marRight w:val="0"/>
          <w:marTop w:val="0"/>
          <w:marBottom w:val="0"/>
          <w:divBdr>
            <w:top w:val="single" w:sz="2" w:space="0" w:color="E5E7EB"/>
            <w:left w:val="single" w:sz="2" w:space="0" w:color="E5E7EB"/>
            <w:bottom w:val="single" w:sz="2" w:space="0" w:color="E5E7EB"/>
            <w:right w:val="single" w:sz="2" w:space="0" w:color="E5E7EB"/>
          </w:divBdr>
          <w:divsChild>
            <w:div w:id="794828783">
              <w:marLeft w:val="0"/>
              <w:marRight w:val="0"/>
              <w:marTop w:val="0"/>
              <w:marBottom w:val="0"/>
              <w:divBdr>
                <w:top w:val="single" w:sz="2" w:space="0" w:color="E5E7EB"/>
                <w:left w:val="single" w:sz="2" w:space="0" w:color="E5E7EB"/>
                <w:bottom w:val="single" w:sz="2" w:space="0" w:color="E5E7EB"/>
                <w:right w:val="single" w:sz="2" w:space="0" w:color="E5E7EB"/>
              </w:divBdr>
              <w:divsChild>
                <w:div w:id="1857768678">
                  <w:marLeft w:val="0"/>
                  <w:marRight w:val="0"/>
                  <w:marTop w:val="0"/>
                  <w:marBottom w:val="0"/>
                  <w:divBdr>
                    <w:top w:val="single" w:sz="2" w:space="0" w:color="E5E7EB"/>
                    <w:left w:val="single" w:sz="2" w:space="0" w:color="E5E7EB"/>
                    <w:bottom w:val="single" w:sz="2" w:space="0" w:color="E5E7EB"/>
                    <w:right w:val="single" w:sz="2" w:space="0" w:color="E5E7EB"/>
                  </w:divBdr>
                  <w:divsChild>
                    <w:div w:id="100954032">
                      <w:marLeft w:val="0"/>
                      <w:marRight w:val="0"/>
                      <w:marTop w:val="0"/>
                      <w:marBottom w:val="0"/>
                      <w:divBdr>
                        <w:top w:val="single" w:sz="2" w:space="0" w:color="E5E7EB"/>
                        <w:left w:val="single" w:sz="2" w:space="0" w:color="E5E7EB"/>
                        <w:bottom w:val="single" w:sz="2" w:space="0" w:color="E5E7EB"/>
                        <w:right w:val="single" w:sz="2" w:space="0" w:color="E5E7EB"/>
                      </w:divBdr>
                      <w:divsChild>
                        <w:div w:id="18274366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28303069">
      <w:bodyDiv w:val="1"/>
      <w:marLeft w:val="0"/>
      <w:marRight w:val="0"/>
      <w:marTop w:val="0"/>
      <w:marBottom w:val="0"/>
      <w:divBdr>
        <w:top w:val="none" w:sz="0" w:space="0" w:color="auto"/>
        <w:left w:val="none" w:sz="0" w:space="0" w:color="auto"/>
        <w:bottom w:val="none" w:sz="0" w:space="0" w:color="auto"/>
        <w:right w:val="none" w:sz="0" w:space="0" w:color="auto"/>
      </w:divBdr>
      <w:divsChild>
        <w:div w:id="129060239">
          <w:marLeft w:val="640"/>
          <w:marRight w:val="0"/>
          <w:marTop w:val="0"/>
          <w:marBottom w:val="0"/>
          <w:divBdr>
            <w:top w:val="none" w:sz="0" w:space="0" w:color="auto"/>
            <w:left w:val="none" w:sz="0" w:space="0" w:color="auto"/>
            <w:bottom w:val="none" w:sz="0" w:space="0" w:color="auto"/>
            <w:right w:val="none" w:sz="0" w:space="0" w:color="auto"/>
          </w:divBdr>
        </w:div>
        <w:div w:id="1592271459">
          <w:marLeft w:val="640"/>
          <w:marRight w:val="0"/>
          <w:marTop w:val="0"/>
          <w:marBottom w:val="0"/>
          <w:divBdr>
            <w:top w:val="none" w:sz="0" w:space="0" w:color="auto"/>
            <w:left w:val="none" w:sz="0" w:space="0" w:color="auto"/>
            <w:bottom w:val="none" w:sz="0" w:space="0" w:color="auto"/>
            <w:right w:val="none" w:sz="0" w:space="0" w:color="auto"/>
          </w:divBdr>
        </w:div>
        <w:div w:id="22823633">
          <w:marLeft w:val="640"/>
          <w:marRight w:val="0"/>
          <w:marTop w:val="0"/>
          <w:marBottom w:val="0"/>
          <w:divBdr>
            <w:top w:val="none" w:sz="0" w:space="0" w:color="auto"/>
            <w:left w:val="none" w:sz="0" w:space="0" w:color="auto"/>
            <w:bottom w:val="none" w:sz="0" w:space="0" w:color="auto"/>
            <w:right w:val="none" w:sz="0" w:space="0" w:color="auto"/>
          </w:divBdr>
        </w:div>
      </w:divsChild>
    </w:div>
    <w:div w:id="800273824">
      <w:bodyDiv w:val="1"/>
      <w:marLeft w:val="0"/>
      <w:marRight w:val="0"/>
      <w:marTop w:val="0"/>
      <w:marBottom w:val="0"/>
      <w:divBdr>
        <w:top w:val="none" w:sz="0" w:space="0" w:color="auto"/>
        <w:left w:val="none" w:sz="0" w:space="0" w:color="auto"/>
        <w:bottom w:val="none" w:sz="0" w:space="0" w:color="auto"/>
        <w:right w:val="none" w:sz="0" w:space="0" w:color="auto"/>
      </w:divBdr>
      <w:divsChild>
        <w:div w:id="21440004">
          <w:marLeft w:val="0"/>
          <w:marRight w:val="0"/>
          <w:marTop w:val="0"/>
          <w:marBottom w:val="0"/>
          <w:divBdr>
            <w:top w:val="single" w:sz="2" w:space="0" w:color="E5E7EB"/>
            <w:left w:val="single" w:sz="2" w:space="0" w:color="E5E7EB"/>
            <w:bottom w:val="single" w:sz="2" w:space="0" w:color="E5E7EB"/>
            <w:right w:val="single" w:sz="2" w:space="0" w:color="E5E7EB"/>
          </w:divBdr>
          <w:divsChild>
            <w:div w:id="1680155687">
              <w:marLeft w:val="0"/>
              <w:marRight w:val="0"/>
              <w:marTop w:val="0"/>
              <w:marBottom w:val="0"/>
              <w:divBdr>
                <w:top w:val="single" w:sz="2" w:space="0" w:color="E5E7EB"/>
                <w:left w:val="single" w:sz="2" w:space="0" w:color="E5E7EB"/>
                <w:bottom w:val="single" w:sz="2" w:space="0" w:color="E5E7EB"/>
                <w:right w:val="single" w:sz="2" w:space="0" w:color="E5E7EB"/>
              </w:divBdr>
              <w:divsChild>
                <w:div w:id="724719648">
                  <w:marLeft w:val="0"/>
                  <w:marRight w:val="0"/>
                  <w:marTop w:val="0"/>
                  <w:marBottom w:val="0"/>
                  <w:divBdr>
                    <w:top w:val="single" w:sz="2" w:space="0" w:color="E5E7EB"/>
                    <w:left w:val="single" w:sz="2" w:space="0" w:color="E5E7EB"/>
                    <w:bottom w:val="single" w:sz="2" w:space="0" w:color="E5E7EB"/>
                    <w:right w:val="single" w:sz="2" w:space="0" w:color="E5E7EB"/>
                  </w:divBdr>
                  <w:divsChild>
                    <w:div w:id="1585332166">
                      <w:marLeft w:val="0"/>
                      <w:marRight w:val="0"/>
                      <w:marTop w:val="0"/>
                      <w:marBottom w:val="0"/>
                      <w:divBdr>
                        <w:top w:val="single" w:sz="2" w:space="0" w:color="E5E7EB"/>
                        <w:left w:val="single" w:sz="2" w:space="0" w:color="E5E7EB"/>
                        <w:bottom w:val="single" w:sz="2" w:space="0" w:color="E5E7EB"/>
                        <w:right w:val="single" w:sz="2" w:space="0" w:color="E5E7EB"/>
                      </w:divBdr>
                      <w:divsChild>
                        <w:div w:id="17153465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35430029">
                  <w:marLeft w:val="0"/>
                  <w:marRight w:val="0"/>
                  <w:marTop w:val="0"/>
                  <w:marBottom w:val="0"/>
                  <w:divBdr>
                    <w:top w:val="single" w:sz="2" w:space="0" w:color="E5E7EB"/>
                    <w:left w:val="single" w:sz="2" w:space="0" w:color="E5E7EB"/>
                    <w:bottom w:val="single" w:sz="2" w:space="0" w:color="E5E7EB"/>
                    <w:right w:val="single" w:sz="2" w:space="0" w:color="E5E7EB"/>
                  </w:divBdr>
                  <w:divsChild>
                    <w:div w:id="10329209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5715320">
                  <w:marLeft w:val="0"/>
                  <w:marRight w:val="0"/>
                  <w:marTop w:val="0"/>
                  <w:marBottom w:val="0"/>
                  <w:divBdr>
                    <w:top w:val="single" w:sz="2" w:space="0" w:color="E5E7EB"/>
                    <w:left w:val="single" w:sz="2" w:space="0" w:color="E5E7EB"/>
                    <w:bottom w:val="single" w:sz="2" w:space="0" w:color="E5E7EB"/>
                    <w:right w:val="single" w:sz="2" w:space="0" w:color="E5E7EB"/>
                  </w:divBdr>
                  <w:divsChild>
                    <w:div w:id="513038711">
                      <w:marLeft w:val="0"/>
                      <w:marRight w:val="0"/>
                      <w:marTop w:val="0"/>
                      <w:marBottom w:val="0"/>
                      <w:divBdr>
                        <w:top w:val="single" w:sz="2" w:space="0" w:color="E5E7EB"/>
                        <w:left w:val="single" w:sz="2" w:space="0" w:color="E5E7EB"/>
                        <w:bottom w:val="single" w:sz="2" w:space="0" w:color="E5E7EB"/>
                        <w:right w:val="single" w:sz="2" w:space="0" w:color="E5E7EB"/>
                      </w:divBdr>
                      <w:divsChild>
                        <w:div w:id="4729148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40673957">
          <w:marLeft w:val="0"/>
          <w:marRight w:val="0"/>
          <w:marTop w:val="0"/>
          <w:marBottom w:val="0"/>
          <w:divBdr>
            <w:top w:val="single" w:sz="2" w:space="0" w:color="E5E7EB"/>
            <w:left w:val="single" w:sz="2" w:space="0" w:color="E5E7EB"/>
            <w:bottom w:val="single" w:sz="2" w:space="0" w:color="E5E7EB"/>
            <w:right w:val="single" w:sz="2" w:space="0" w:color="E5E7EB"/>
          </w:divBdr>
          <w:divsChild>
            <w:div w:id="1573151303">
              <w:marLeft w:val="0"/>
              <w:marRight w:val="0"/>
              <w:marTop w:val="0"/>
              <w:marBottom w:val="0"/>
              <w:divBdr>
                <w:top w:val="single" w:sz="2" w:space="0" w:color="E5E7EB"/>
                <w:left w:val="single" w:sz="2" w:space="0" w:color="E5E7EB"/>
                <w:bottom w:val="single" w:sz="2" w:space="0" w:color="E5E7EB"/>
                <w:right w:val="single" w:sz="2" w:space="0" w:color="E5E7EB"/>
              </w:divBdr>
              <w:divsChild>
                <w:div w:id="1885170121">
                  <w:marLeft w:val="0"/>
                  <w:marRight w:val="0"/>
                  <w:marTop w:val="0"/>
                  <w:marBottom w:val="0"/>
                  <w:divBdr>
                    <w:top w:val="single" w:sz="2" w:space="0" w:color="E5E7EB"/>
                    <w:left w:val="single" w:sz="2" w:space="0" w:color="E5E7EB"/>
                    <w:bottom w:val="single" w:sz="2" w:space="0" w:color="E5E7EB"/>
                    <w:right w:val="single" w:sz="2" w:space="0" w:color="E5E7EB"/>
                  </w:divBdr>
                  <w:divsChild>
                    <w:div w:id="1653219743">
                      <w:marLeft w:val="0"/>
                      <w:marRight w:val="0"/>
                      <w:marTop w:val="0"/>
                      <w:marBottom w:val="0"/>
                      <w:divBdr>
                        <w:top w:val="single" w:sz="2" w:space="0" w:color="E5E7EB"/>
                        <w:left w:val="single" w:sz="2" w:space="0" w:color="E5E7EB"/>
                        <w:bottom w:val="single" w:sz="2" w:space="0" w:color="E5E7EB"/>
                        <w:right w:val="single" w:sz="2" w:space="0" w:color="E5E7EB"/>
                      </w:divBdr>
                      <w:divsChild>
                        <w:div w:id="4045747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10906557">
      <w:bodyDiv w:val="1"/>
      <w:marLeft w:val="0"/>
      <w:marRight w:val="0"/>
      <w:marTop w:val="0"/>
      <w:marBottom w:val="0"/>
      <w:divBdr>
        <w:top w:val="none" w:sz="0" w:space="0" w:color="auto"/>
        <w:left w:val="none" w:sz="0" w:space="0" w:color="auto"/>
        <w:bottom w:val="none" w:sz="0" w:space="0" w:color="auto"/>
        <w:right w:val="none" w:sz="0" w:space="0" w:color="auto"/>
      </w:divBdr>
    </w:div>
    <w:div w:id="869297730">
      <w:bodyDiv w:val="1"/>
      <w:marLeft w:val="0"/>
      <w:marRight w:val="0"/>
      <w:marTop w:val="0"/>
      <w:marBottom w:val="0"/>
      <w:divBdr>
        <w:top w:val="none" w:sz="0" w:space="0" w:color="auto"/>
        <w:left w:val="none" w:sz="0" w:space="0" w:color="auto"/>
        <w:bottom w:val="none" w:sz="0" w:space="0" w:color="auto"/>
        <w:right w:val="none" w:sz="0" w:space="0" w:color="auto"/>
      </w:divBdr>
    </w:div>
    <w:div w:id="890578667">
      <w:bodyDiv w:val="1"/>
      <w:marLeft w:val="0"/>
      <w:marRight w:val="0"/>
      <w:marTop w:val="0"/>
      <w:marBottom w:val="0"/>
      <w:divBdr>
        <w:top w:val="none" w:sz="0" w:space="0" w:color="auto"/>
        <w:left w:val="none" w:sz="0" w:space="0" w:color="auto"/>
        <w:bottom w:val="none" w:sz="0" w:space="0" w:color="auto"/>
        <w:right w:val="none" w:sz="0" w:space="0" w:color="auto"/>
      </w:divBdr>
    </w:div>
    <w:div w:id="893394285">
      <w:bodyDiv w:val="1"/>
      <w:marLeft w:val="0"/>
      <w:marRight w:val="0"/>
      <w:marTop w:val="0"/>
      <w:marBottom w:val="0"/>
      <w:divBdr>
        <w:top w:val="none" w:sz="0" w:space="0" w:color="auto"/>
        <w:left w:val="none" w:sz="0" w:space="0" w:color="auto"/>
        <w:bottom w:val="none" w:sz="0" w:space="0" w:color="auto"/>
        <w:right w:val="none" w:sz="0" w:space="0" w:color="auto"/>
      </w:divBdr>
    </w:div>
    <w:div w:id="894006935">
      <w:bodyDiv w:val="1"/>
      <w:marLeft w:val="0"/>
      <w:marRight w:val="0"/>
      <w:marTop w:val="0"/>
      <w:marBottom w:val="0"/>
      <w:divBdr>
        <w:top w:val="none" w:sz="0" w:space="0" w:color="auto"/>
        <w:left w:val="none" w:sz="0" w:space="0" w:color="auto"/>
        <w:bottom w:val="none" w:sz="0" w:space="0" w:color="auto"/>
        <w:right w:val="none" w:sz="0" w:space="0" w:color="auto"/>
      </w:divBdr>
    </w:div>
    <w:div w:id="922026978">
      <w:bodyDiv w:val="1"/>
      <w:marLeft w:val="0"/>
      <w:marRight w:val="0"/>
      <w:marTop w:val="0"/>
      <w:marBottom w:val="0"/>
      <w:divBdr>
        <w:top w:val="none" w:sz="0" w:space="0" w:color="auto"/>
        <w:left w:val="none" w:sz="0" w:space="0" w:color="auto"/>
        <w:bottom w:val="none" w:sz="0" w:space="0" w:color="auto"/>
        <w:right w:val="none" w:sz="0" w:space="0" w:color="auto"/>
      </w:divBdr>
    </w:div>
    <w:div w:id="954681238">
      <w:bodyDiv w:val="1"/>
      <w:marLeft w:val="0"/>
      <w:marRight w:val="0"/>
      <w:marTop w:val="0"/>
      <w:marBottom w:val="0"/>
      <w:divBdr>
        <w:top w:val="none" w:sz="0" w:space="0" w:color="auto"/>
        <w:left w:val="none" w:sz="0" w:space="0" w:color="auto"/>
        <w:bottom w:val="none" w:sz="0" w:space="0" w:color="auto"/>
        <w:right w:val="none" w:sz="0" w:space="0" w:color="auto"/>
      </w:divBdr>
    </w:div>
    <w:div w:id="1101531562">
      <w:bodyDiv w:val="1"/>
      <w:marLeft w:val="0"/>
      <w:marRight w:val="0"/>
      <w:marTop w:val="0"/>
      <w:marBottom w:val="0"/>
      <w:divBdr>
        <w:top w:val="none" w:sz="0" w:space="0" w:color="auto"/>
        <w:left w:val="none" w:sz="0" w:space="0" w:color="auto"/>
        <w:bottom w:val="none" w:sz="0" w:space="0" w:color="auto"/>
        <w:right w:val="none" w:sz="0" w:space="0" w:color="auto"/>
      </w:divBdr>
    </w:div>
    <w:div w:id="1146051784">
      <w:bodyDiv w:val="1"/>
      <w:marLeft w:val="0"/>
      <w:marRight w:val="0"/>
      <w:marTop w:val="0"/>
      <w:marBottom w:val="0"/>
      <w:divBdr>
        <w:top w:val="none" w:sz="0" w:space="0" w:color="auto"/>
        <w:left w:val="none" w:sz="0" w:space="0" w:color="auto"/>
        <w:bottom w:val="none" w:sz="0" w:space="0" w:color="auto"/>
        <w:right w:val="none" w:sz="0" w:space="0" w:color="auto"/>
      </w:divBdr>
    </w:div>
    <w:div w:id="1169246872">
      <w:bodyDiv w:val="1"/>
      <w:marLeft w:val="0"/>
      <w:marRight w:val="0"/>
      <w:marTop w:val="0"/>
      <w:marBottom w:val="0"/>
      <w:divBdr>
        <w:top w:val="none" w:sz="0" w:space="0" w:color="auto"/>
        <w:left w:val="none" w:sz="0" w:space="0" w:color="auto"/>
        <w:bottom w:val="none" w:sz="0" w:space="0" w:color="auto"/>
        <w:right w:val="none" w:sz="0" w:space="0" w:color="auto"/>
      </w:divBdr>
      <w:divsChild>
        <w:div w:id="141233886">
          <w:marLeft w:val="480"/>
          <w:marRight w:val="0"/>
          <w:marTop w:val="0"/>
          <w:marBottom w:val="0"/>
          <w:divBdr>
            <w:top w:val="none" w:sz="0" w:space="0" w:color="auto"/>
            <w:left w:val="none" w:sz="0" w:space="0" w:color="auto"/>
            <w:bottom w:val="none" w:sz="0" w:space="0" w:color="auto"/>
            <w:right w:val="none" w:sz="0" w:space="0" w:color="auto"/>
          </w:divBdr>
        </w:div>
        <w:div w:id="363991120">
          <w:marLeft w:val="480"/>
          <w:marRight w:val="0"/>
          <w:marTop w:val="0"/>
          <w:marBottom w:val="0"/>
          <w:divBdr>
            <w:top w:val="none" w:sz="0" w:space="0" w:color="auto"/>
            <w:left w:val="none" w:sz="0" w:space="0" w:color="auto"/>
            <w:bottom w:val="none" w:sz="0" w:space="0" w:color="auto"/>
            <w:right w:val="none" w:sz="0" w:space="0" w:color="auto"/>
          </w:divBdr>
        </w:div>
        <w:div w:id="993752171">
          <w:marLeft w:val="480"/>
          <w:marRight w:val="0"/>
          <w:marTop w:val="0"/>
          <w:marBottom w:val="0"/>
          <w:divBdr>
            <w:top w:val="none" w:sz="0" w:space="0" w:color="auto"/>
            <w:left w:val="none" w:sz="0" w:space="0" w:color="auto"/>
            <w:bottom w:val="none" w:sz="0" w:space="0" w:color="auto"/>
            <w:right w:val="none" w:sz="0" w:space="0" w:color="auto"/>
          </w:divBdr>
        </w:div>
      </w:divsChild>
    </w:div>
    <w:div w:id="1283920743">
      <w:bodyDiv w:val="1"/>
      <w:marLeft w:val="0"/>
      <w:marRight w:val="0"/>
      <w:marTop w:val="0"/>
      <w:marBottom w:val="0"/>
      <w:divBdr>
        <w:top w:val="none" w:sz="0" w:space="0" w:color="auto"/>
        <w:left w:val="none" w:sz="0" w:space="0" w:color="auto"/>
        <w:bottom w:val="none" w:sz="0" w:space="0" w:color="auto"/>
        <w:right w:val="none" w:sz="0" w:space="0" w:color="auto"/>
      </w:divBdr>
    </w:div>
    <w:div w:id="1311472196">
      <w:bodyDiv w:val="1"/>
      <w:marLeft w:val="0"/>
      <w:marRight w:val="0"/>
      <w:marTop w:val="0"/>
      <w:marBottom w:val="0"/>
      <w:divBdr>
        <w:top w:val="none" w:sz="0" w:space="0" w:color="auto"/>
        <w:left w:val="none" w:sz="0" w:space="0" w:color="auto"/>
        <w:bottom w:val="none" w:sz="0" w:space="0" w:color="auto"/>
        <w:right w:val="none" w:sz="0" w:space="0" w:color="auto"/>
      </w:divBdr>
      <w:divsChild>
        <w:div w:id="1996296020">
          <w:marLeft w:val="480"/>
          <w:marRight w:val="0"/>
          <w:marTop w:val="0"/>
          <w:marBottom w:val="0"/>
          <w:divBdr>
            <w:top w:val="none" w:sz="0" w:space="0" w:color="auto"/>
            <w:left w:val="none" w:sz="0" w:space="0" w:color="auto"/>
            <w:bottom w:val="none" w:sz="0" w:space="0" w:color="auto"/>
            <w:right w:val="none" w:sz="0" w:space="0" w:color="auto"/>
          </w:divBdr>
        </w:div>
      </w:divsChild>
    </w:div>
    <w:div w:id="1397627942">
      <w:bodyDiv w:val="1"/>
      <w:marLeft w:val="0"/>
      <w:marRight w:val="0"/>
      <w:marTop w:val="0"/>
      <w:marBottom w:val="0"/>
      <w:divBdr>
        <w:top w:val="none" w:sz="0" w:space="0" w:color="auto"/>
        <w:left w:val="none" w:sz="0" w:space="0" w:color="auto"/>
        <w:bottom w:val="none" w:sz="0" w:space="0" w:color="auto"/>
        <w:right w:val="none" w:sz="0" w:space="0" w:color="auto"/>
      </w:divBdr>
    </w:div>
    <w:div w:id="1399205284">
      <w:bodyDiv w:val="1"/>
      <w:marLeft w:val="0"/>
      <w:marRight w:val="0"/>
      <w:marTop w:val="0"/>
      <w:marBottom w:val="0"/>
      <w:divBdr>
        <w:top w:val="none" w:sz="0" w:space="0" w:color="auto"/>
        <w:left w:val="none" w:sz="0" w:space="0" w:color="auto"/>
        <w:bottom w:val="none" w:sz="0" w:space="0" w:color="auto"/>
        <w:right w:val="none" w:sz="0" w:space="0" w:color="auto"/>
      </w:divBdr>
    </w:div>
    <w:div w:id="1442723525">
      <w:bodyDiv w:val="1"/>
      <w:marLeft w:val="0"/>
      <w:marRight w:val="0"/>
      <w:marTop w:val="0"/>
      <w:marBottom w:val="0"/>
      <w:divBdr>
        <w:top w:val="none" w:sz="0" w:space="0" w:color="auto"/>
        <w:left w:val="none" w:sz="0" w:space="0" w:color="auto"/>
        <w:bottom w:val="none" w:sz="0" w:space="0" w:color="auto"/>
        <w:right w:val="none" w:sz="0" w:space="0" w:color="auto"/>
      </w:divBdr>
    </w:div>
    <w:div w:id="1476601869">
      <w:bodyDiv w:val="1"/>
      <w:marLeft w:val="0"/>
      <w:marRight w:val="0"/>
      <w:marTop w:val="0"/>
      <w:marBottom w:val="0"/>
      <w:divBdr>
        <w:top w:val="none" w:sz="0" w:space="0" w:color="auto"/>
        <w:left w:val="none" w:sz="0" w:space="0" w:color="auto"/>
        <w:bottom w:val="none" w:sz="0" w:space="0" w:color="auto"/>
        <w:right w:val="none" w:sz="0" w:space="0" w:color="auto"/>
      </w:divBdr>
    </w:div>
    <w:div w:id="1577204824">
      <w:bodyDiv w:val="1"/>
      <w:marLeft w:val="0"/>
      <w:marRight w:val="0"/>
      <w:marTop w:val="0"/>
      <w:marBottom w:val="0"/>
      <w:divBdr>
        <w:top w:val="none" w:sz="0" w:space="0" w:color="auto"/>
        <w:left w:val="none" w:sz="0" w:space="0" w:color="auto"/>
        <w:bottom w:val="none" w:sz="0" w:space="0" w:color="auto"/>
        <w:right w:val="none" w:sz="0" w:space="0" w:color="auto"/>
      </w:divBdr>
    </w:div>
    <w:div w:id="1686057465">
      <w:bodyDiv w:val="1"/>
      <w:marLeft w:val="0"/>
      <w:marRight w:val="0"/>
      <w:marTop w:val="0"/>
      <w:marBottom w:val="0"/>
      <w:divBdr>
        <w:top w:val="none" w:sz="0" w:space="0" w:color="auto"/>
        <w:left w:val="none" w:sz="0" w:space="0" w:color="auto"/>
        <w:bottom w:val="none" w:sz="0" w:space="0" w:color="auto"/>
        <w:right w:val="none" w:sz="0" w:space="0" w:color="auto"/>
      </w:divBdr>
    </w:div>
    <w:div w:id="1795052339">
      <w:bodyDiv w:val="1"/>
      <w:marLeft w:val="0"/>
      <w:marRight w:val="0"/>
      <w:marTop w:val="0"/>
      <w:marBottom w:val="0"/>
      <w:divBdr>
        <w:top w:val="none" w:sz="0" w:space="0" w:color="auto"/>
        <w:left w:val="none" w:sz="0" w:space="0" w:color="auto"/>
        <w:bottom w:val="none" w:sz="0" w:space="0" w:color="auto"/>
        <w:right w:val="none" w:sz="0" w:space="0" w:color="auto"/>
      </w:divBdr>
    </w:div>
    <w:div w:id="1845625758">
      <w:bodyDiv w:val="1"/>
      <w:marLeft w:val="0"/>
      <w:marRight w:val="0"/>
      <w:marTop w:val="0"/>
      <w:marBottom w:val="0"/>
      <w:divBdr>
        <w:top w:val="none" w:sz="0" w:space="0" w:color="auto"/>
        <w:left w:val="none" w:sz="0" w:space="0" w:color="auto"/>
        <w:bottom w:val="none" w:sz="0" w:space="0" w:color="auto"/>
        <w:right w:val="none" w:sz="0" w:space="0" w:color="auto"/>
      </w:divBdr>
    </w:div>
    <w:div w:id="1949122271">
      <w:bodyDiv w:val="1"/>
      <w:marLeft w:val="0"/>
      <w:marRight w:val="0"/>
      <w:marTop w:val="0"/>
      <w:marBottom w:val="0"/>
      <w:divBdr>
        <w:top w:val="none" w:sz="0" w:space="0" w:color="auto"/>
        <w:left w:val="none" w:sz="0" w:space="0" w:color="auto"/>
        <w:bottom w:val="none" w:sz="0" w:space="0" w:color="auto"/>
        <w:right w:val="none" w:sz="0" w:space="0" w:color="auto"/>
      </w:divBdr>
      <w:divsChild>
        <w:div w:id="57556786">
          <w:marLeft w:val="0"/>
          <w:marRight w:val="0"/>
          <w:marTop w:val="0"/>
          <w:marBottom w:val="0"/>
          <w:divBdr>
            <w:top w:val="single" w:sz="2" w:space="0" w:color="E5E7EB"/>
            <w:left w:val="single" w:sz="2" w:space="0" w:color="E5E7EB"/>
            <w:bottom w:val="single" w:sz="2" w:space="0" w:color="E5E7EB"/>
            <w:right w:val="single" w:sz="2" w:space="0" w:color="E5E7EB"/>
          </w:divBdr>
          <w:divsChild>
            <w:div w:id="1369329373">
              <w:marLeft w:val="0"/>
              <w:marRight w:val="0"/>
              <w:marTop w:val="0"/>
              <w:marBottom w:val="0"/>
              <w:divBdr>
                <w:top w:val="single" w:sz="2" w:space="0" w:color="E5E7EB"/>
                <w:left w:val="single" w:sz="2" w:space="0" w:color="E5E7EB"/>
                <w:bottom w:val="single" w:sz="2" w:space="0" w:color="E5E7EB"/>
                <w:right w:val="single" w:sz="2" w:space="0" w:color="E5E7EB"/>
              </w:divBdr>
              <w:divsChild>
                <w:div w:id="1480655988">
                  <w:marLeft w:val="0"/>
                  <w:marRight w:val="0"/>
                  <w:marTop w:val="0"/>
                  <w:marBottom w:val="0"/>
                  <w:divBdr>
                    <w:top w:val="single" w:sz="2" w:space="0" w:color="E5E7EB"/>
                    <w:left w:val="single" w:sz="2" w:space="0" w:color="E5E7EB"/>
                    <w:bottom w:val="single" w:sz="2" w:space="0" w:color="E5E7EB"/>
                    <w:right w:val="single" w:sz="2" w:space="0" w:color="E5E7EB"/>
                  </w:divBdr>
                  <w:divsChild>
                    <w:div w:id="2143379267">
                      <w:marLeft w:val="0"/>
                      <w:marRight w:val="0"/>
                      <w:marTop w:val="0"/>
                      <w:marBottom w:val="0"/>
                      <w:divBdr>
                        <w:top w:val="single" w:sz="2" w:space="0" w:color="E5E7EB"/>
                        <w:left w:val="single" w:sz="2" w:space="0" w:color="E5E7EB"/>
                        <w:bottom w:val="single" w:sz="2" w:space="0" w:color="E5E7EB"/>
                        <w:right w:val="single" w:sz="2" w:space="0" w:color="E5E7EB"/>
                      </w:divBdr>
                      <w:divsChild>
                        <w:div w:id="18623574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29701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17407437">
          <w:marLeft w:val="0"/>
          <w:marRight w:val="0"/>
          <w:marTop w:val="0"/>
          <w:marBottom w:val="0"/>
          <w:divBdr>
            <w:top w:val="single" w:sz="2" w:space="0" w:color="E5E7EB"/>
            <w:left w:val="single" w:sz="2" w:space="0" w:color="E5E7EB"/>
            <w:bottom w:val="single" w:sz="2" w:space="0" w:color="E5E7EB"/>
            <w:right w:val="single" w:sz="2" w:space="0" w:color="E5E7EB"/>
          </w:divBdr>
          <w:divsChild>
            <w:div w:id="1219442285">
              <w:marLeft w:val="0"/>
              <w:marRight w:val="0"/>
              <w:marTop w:val="0"/>
              <w:marBottom w:val="0"/>
              <w:divBdr>
                <w:top w:val="single" w:sz="2" w:space="0" w:color="E5E7EB"/>
                <w:left w:val="single" w:sz="2" w:space="0" w:color="E5E7EB"/>
                <w:bottom w:val="single" w:sz="2" w:space="0" w:color="E5E7EB"/>
                <w:right w:val="single" w:sz="2" w:space="0" w:color="E5E7EB"/>
              </w:divBdr>
              <w:divsChild>
                <w:div w:id="1038355038">
                  <w:marLeft w:val="0"/>
                  <w:marRight w:val="0"/>
                  <w:marTop w:val="0"/>
                  <w:marBottom w:val="0"/>
                  <w:divBdr>
                    <w:top w:val="single" w:sz="2" w:space="0" w:color="E5E7EB"/>
                    <w:left w:val="single" w:sz="2" w:space="0" w:color="E5E7EB"/>
                    <w:bottom w:val="single" w:sz="2" w:space="0" w:color="E5E7EB"/>
                    <w:right w:val="single" w:sz="2" w:space="0" w:color="E5E7EB"/>
                  </w:divBdr>
                  <w:divsChild>
                    <w:div w:id="1842772643">
                      <w:marLeft w:val="0"/>
                      <w:marRight w:val="0"/>
                      <w:marTop w:val="0"/>
                      <w:marBottom w:val="0"/>
                      <w:divBdr>
                        <w:top w:val="single" w:sz="2" w:space="0" w:color="E5E7EB"/>
                        <w:left w:val="single" w:sz="2" w:space="0" w:color="E5E7EB"/>
                        <w:bottom w:val="single" w:sz="2" w:space="0" w:color="E5E7EB"/>
                        <w:right w:val="single" w:sz="2" w:space="0" w:color="E5E7EB"/>
                      </w:divBdr>
                      <w:divsChild>
                        <w:div w:id="2090001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43563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45446707">
      <w:bodyDiv w:val="1"/>
      <w:marLeft w:val="0"/>
      <w:marRight w:val="0"/>
      <w:marTop w:val="0"/>
      <w:marBottom w:val="0"/>
      <w:divBdr>
        <w:top w:val="none" w:sz="0" w:space="0" w:color="auto"/>
        <w:left w:val="none" w:sz="0" w:space="0" w:color="auto"/>
        <w:bottom w:val="none" w:sz="0" w:space="0" w:color="auto"/>
        <w:right w:val="none" w:sz="0" w:space="0" w:color="auto"/>
      </w:divBdr>
    </w:div>
    <w:div w:id="2076780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github.com/SaloniJhalani/ChatGPT-Reviews-Sentiment-Analysis" TargetMode="External"/><Relationship Id="rId18" Type="http://schemas.openxmlformats.org/officeDocument/2006/relationships/hyperlink" Target="http://arno.uvt.nl/show.cgi?fid=171964" TargetMode="External"/><Relationship Id="rId26"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hyperlink" Target="https://www.corestratai.com/post/comparative-study-on-bert-and-roberta-based-sentiment-analysis" TargetMode="External"/><Relationship Id="rId7" Type="http://schemas.openxmlformats.org/officeDocument/2006/relationships/endnotes" Target="endnotes.xml"/><Relationship Id="rId12" Type="http://schemas.openxmlformats.org/officeDocument/2006/relationships/hyperlink" Target="https://papers.ssrn.com/sol3/Delivery.cfm/cd337d42-a107-423a-9927-acc510cb55aa-MECA.pdf?abstractid=4455231&amp;mirid=1" TargetMode="External"/><Relationship Id="rId17" Type="http://schemas.openxmlformats.org/officeDocument/2006/relationships/hyperlink" Target="https://huggingface.co/siebert/sentiment-roberta-large-english" TargetMode="External"/><Relationship Id="rId25"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hyperlink" Target="https://github.com/KhaledAshrafH/ChatGPT-Sentiment-Analysis" TargetMode="External"/><Relationship Id="rId20" Type="http://schemas.openxmlformats.org/officeDocument/2006/relationships/hyperlink" Target="https://www.frontiersin.org/journals/human-neuroscience/articles/10.3389/fnhum.2023.1292010/ful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orestratai.com/post/comparative-study-on-bert-and-roberta-based-sentiment-analysis" TargetMode="External"/><Relationship Id="rId24"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yperlink" Target="https://www.frontiersin.org/journals/human-neuroscience/articles/10.3389/fnhum.2023.1292010/full" TargetMode="External"/><Relationship Id="rId23" Type="http://schemas.openxmlformats.org/officeDocument/2006/relationships/image" Target="media/image2.jpeg"/><Relationship Id="rId28" Type="http://schemas.openxmlformats.org/officeDocument/2006/relationships/glossaryDocument" Target="glossary/document.xml"/><Relationship Id="rId10" Type="http://schemas.openxmlformats.org/officeDocument/2006/relationships/hyperlink" Target="https://arxiv.org/html/2304.04339v2" TargetMode="External"/><Relationship Id="rId19" Type="http://schemas.openxmlformats.org/officeDocument/2006/relationships/hyperlink" Target="https://research.aimultiple.com/chatgpt-sentiment-analysis/"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www.technoarete.org/common_abstract/pdf/IJSEM/v10/i8/Ext_50741.pdf" TargetMode="External"/><Relationship Id="rId22" Type="http://schemas.openxmlformats.org/officeDocument/2006/relationships/image" Target="media/image1.jpe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33DA0B5-A333-452F-882E-40D55BE1C14A}"/>
      </w:docPartPr>
      <w:docPartBody>
        <w:p w:rsidR="002B7BF7" w:rsidRDefault="00F508D0">
          <w:r w:rsidRPr="00B9535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8D0"/>
    <w:rsid w:val="002B7BF7"/>
    <w:rsid w:val="00311FDB"/>
    <w:rsid w:val="00445957"/>
    <w:rsid w:val="009F0C47"/>
    <w:rsid w:val="00DF7537"/>
    <w:rsid w:val="00F508D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508D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3D27524-4066-4F19-9AF5-5B13ACFC0E1E}">
  <we:reference id="wa104382081" version="1.55.1.0" store="en-US" storeType="OMEX"/>
  <we:alternateReferences>
    <we:reference id="wa104382081" version="1.55.1.0" store="en-US" storeType="OMEX"/>
  </we:alternateReferences>
  <we:properties>
    <we:property name="MENDELEY_CITATIONS" value="[{&quot;citationID&quot;:&quot;MENDELEY_CITATION_07ea757c-0196-4659-9266-5dbb0b32b60e&quot;,&quot;properties&quot;:{&quot;noteIndex&quot;:0},&quot;isEdited&quot;:false,&quot;manualOverride&quot;:{&quot;isManuallyOverridden&quot;:false,&quot;citeprocText&quot;:&quot;[1], [2], [3]&quot;,&quot;manualOverrideText&quot;:&quot;&quot;},&quot;citationItems&quot;:[{&quot;id&quot;:&quot;1e641ef9-a322-3f81-a070-d6dc08470991&quot;,&quot;itemData&quot;:{&quot;type&quot;:&quot;article-journal&quot;,&quot;id&quot;:&quot;1e641ef9-a322-3f81-a070-d6dc08470991&quot;,&quot;title&quot;:&quot;Sentiment Analysis Classification of ChatGPT Tweets Using Machine Learning and Deep Learning Algorithms&quot;,&quot;author&quot;:[{&quot;family&quot;:&quot;Husain&quot;,&quot;given&quot;:&quot;Imtiaz&quot;,&quot;parse-names&quot;:false,&quot;dropping-particle&quot;:&quot;&quot;,&quot;non-dropping-particle&quot;:&quot;&quot;}],&quot;DOI&quot;:&quot;10.56979/801/2024&quot;,&quot;URL&quot;:&quot;https://doi.org/10.56979/801/2024&quot;,&quot;issued&quot;:{&quot;date-parts&quot;:[[2024]]},&quot;container-title-short&quot;:&quot;&quot;},&quot;isTemporary&quot;:false},{&quot;id&quot;:&quot;400c6de2-5beb-3892-9f94-d29ff6845954&quot;,&quot;itemData&quot;:{&quot;type&quot;:&quot;report&quot;,&quot;id&quot;:&quot;400c6de2-5beb-3892-9f94-d29ff6845954&quot;,&quot;title&quot;:&quot;Sentiment Analysis on ChatGPT&quot;,&quot;author&quot;:[{&quot;family&quot;:&quot;Bansal&quot;,&quot;given&quot;:&quot;Jatin&quot;,&quot;parse-names&quot;:false,&quot;dropping-particle&quot;:&quot;&quot;,&quot;non-dropping-particle&quot;:&quot;&quot;}],&quot;container-title&quot;:&quot;International Journal of Science, Engineering and Management (IJSEM)&quot;,&quot;issued&quot;:{&quot;date-parts&quot;:[[2023]]},&quot;number-of-pages&quot;:&quot;2456-1304&quot;,&quot;abstract&quot;:&quot;The paper is about social media analytics. It helps to analyze people's behavior on various social media platforms like Facebook, Twitter, etc. Today's era is of AI advancements, and it will vastly affect people's lives. Thus, it becomes vital to check the thought of the common mass about AI systems. In this research paper, I have analyzed the sentiments of the Twitter audience on ChatGPT. The tweets were extracted in Python using libraries via the Visual Studios platform. Then, the analysis is done in R studio; the word cloud analysis of tweets extracted is done; thus, a discussion about frequently talked words. The sentiment analysis of tweets is also done using various libraries by dividing the sentiments into ten categories. At last, I concluded the research paper, and at the end, I recommended some points after doing the research.&quot;,&quot;issue&quot;:&quot;8&quot;,&quot;volume&quot;:&quot;10&quot;},&quot;isTemporary&quot;:false},{&quot;id&quot;:&quot;9ad1caff-1a56-3ea3-a1cb-fb1cf1f5540c&quot;,&quot;itemData&quot;:{&quot;type&quot;:&quot;article-journal&quot;,&quot;id&quot;:&quot;9ad1caff-1a56-3ea3-a1cb-fb1cf1f5540c&quot;,&quot;title&quot;:&quot;Analyzing Sentiments Regarding ChatGPT Using Novel BERT: A Machine Learning Approach&quot;,&quot;author&quot;:[{&quot;family&quot;:&quot;Sudheesh&quot;,&quot;given&quot;:&quot;R.&quot;,&quot;parse-names&quot;:false,&quot;dropping-particle&quot;:&quot;&quot;,&quot;non-dropping-particle&quot;:&quot;&quot;},{&quot;family&quot;:&quot;Mujahid&quot;,&quot;given&quot;:&quot;Muhammad&quot;,&quot;parse-names&quot;:false,&quot;dropping-particle&quot;:&quot;&quot;,&quot;non-dropping-particle&quot;:&quot;&quot;},{&quot;family&quot;:&quot;Rustam&quot;,&quot;given&quot;:&quot;Furqan&quot;,&quot;parse-names&quot;:false,&quot;dropping-particle&quot;:&quot;&quot;,&quot;non-dropping-particle&quot;:&quot;&quot;},{&quot;family&quot;:&quot;Shafique&quot;,&quot;given&quot;:&quot;Rahman&quot;,&quot;parse-names&quot;:false,&quot;dropping-particle&quot;:&quot;&quot;,&quot;non-dropping-particle&quot;:&quot;&quot;},{&quot;family&quot;:&quot;Chunduri&quot;,&quot;given&quot;:&quot;Venkata&quot;,&quot;parse-names&quot;:false,&quot;dropping-particle&quot;:&quot;&quot;,&quot;non-dropping-particle&quot;:&quot;&quot;},{&quot;family&quot;:&quot;Villar&quot;,&quot;given&quot;:&quot;Mónica Gracia&quot;,&quot;parse-names&quot;:false,&quot;dropping-particle&quot;:&quot;&quot;,&quot;non-dropping-particle&quot;:&quot;&quot;},{&quot;family&quot;:&quot;Ballester&quot;,&quot;given&quot;:&quot;Julién Brito&quot;,&quot;parse-names&quot;:false,&quot;dropping-particle&quot;:&quot;&quot;,&quot;non-dropping-particle&quot;:&quot;&quot;},{&quot;family&quot;:&quot;Diez&quot;,&quot;given&quot;:&quot;Isabel de la Torre&quot;,&quot;parse-names&quot;:false,&quot;dropping-particle&quot;:&quot;&quot;,&quot;non-dropping-particle&quot;:&quot;&quot;},{&quot;family&quot;:&quot;Ashraf&quot;,&quot;given&quot;:&quot;Imran&quot;,&quot;parse-names&quot;:false,&quot;dropping-particle&quot;:&quot;&quot;,&quot;non-dropping-particle&quot;:&quot;&quot;}],&quot;container-title&quot;:&quot;Information 2023, Vol. 14, Page 474&quot;,&quot;accessed&quot;:{&quot;date-parts&quot;:[[2025,4,10]]},&quot;DOI&quot;:&quot;10.3390/INFO14090474&quot;,&quot;ISSN&quot;:&quot;2078-2489&quot;,&quot;URL&quot;:&quot;https://www.mdpi.com/2078-2489/14/9/474/htm&quot;,&quot;issued&quot;:{&quot;date-parts&quot;:[[2023,8,25]]},&quot;page&quot;:&quot;474&quot;,&quot;abstract&quot;:&quot;Chatbots are AI-powered programs designed to replicate human conversation. They are capable of performing a wide range of tasks, including answering questions, offering directions, controlling smart home thermostats, and playing music, among other functions. ChatGPT is a popular AI-based chatbot that generates meaningful responses to queries, aiding people in learning. While some individuals support ChatGPT, others view it as a disruptive tool in the field of education. Discussions about this tool can be found across different social media platforms. Analyzing the sentiment of such social media data, which comprises people’s opinions, is crucial for assessing public sentiment regarding the success and shortcomings of such tools. This study performs a sentiment analysis and topic modeling on ChatGPT-based tweets. ChatGPT-based tweets are the author’s extracted tweets from Twitter using ChatGPT hashtags, where users share their reviews and opinions about ChatGPT, providing a reference to the thoughts expressed by users in their tweets. The Latent Dirichlet Allocation (LDA) approach is employed to identify the most frequently discussed topics in relation to ChatGPT tweets. For the sentiment analysis, a deep transformer-based Bidirectional Encoder Representations from Transformers (BERT) model with three dense layers of neural networks is proposed. Additionally, machine and deep learning models with fine-tuned parameters are utilized for a comparative analysis. Experimental results demonstrate the superior performance of the proposed BERT model, achieving an accuracy of 96.49%.&quot;,&quot;publisher&quot;:&quot;Multidisciplinary Digital Publishing Institute&quot;,&quot;issue&quot;:&quot;9&quot;,&quot;volume&quot;:&quot;14&quot;},&quot;isTemporary&quot;:false}],&quot;citationTag&quot;:&quot;MENDELEY_CITATION_v3_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&quot;}]"/>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2CD574-2EA8-49AC-B0D4-C97A88F191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2758</Words>
  <Characters>15722</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Pratul Singh</dc:creator>
  <cp:keywords/>
  <dc:description/>
  <cp:lastModifiedBy>Praphull Kumar Yadav</cp:lastModifiedBy>
  <cp:revision>3</cp:revision>
  <cp:lastPrinted>2026-05-03T10:35:00Z</cp:lastPrinted>
  <dcterms:created xsi:type="dcterms:W3CDTF">2025-04-10T16:39:00Z</dcterms:created>
  <dcterms:modified xsi:type="dcterms:W3CDTF">2026-05-03T10:35:00Z</dcterms:modified>
</cp:coreProperties>
</file>