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3B" w:rsidRPr="00F8683B" w:rsidRDefault="00F8683B" w:rsidP="00A114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68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ГОСУДАРСТВЕННОЕ УЧРЕЖДЕНИЕ ОБРАЗОВАНИЯ</w:t>
      </w: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68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«ГИМНАЗИЯ № 1 г. ОШМЯНЫ»</w:t>
      </w: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68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ТЬЮТОРСКОЕ СОПРОВОЖДЕНИЕ  ИССЛЕДОВАТЕЛЬСКОЙ ДЕЯТЕЛЬНОСТИ УЧАЩИХСЯ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 ПРИМЕРЕ ИЗУЧЕНИЯ МАЛОЙ РОДИНЫ</w:t>
      </w: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11479" w:rsidRPr="00F8683B" w:rsidRDefault="00A11479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</w:t>
      </w:r>
      <w:r w:rsidRPr="00F868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читель географии</w:t>
      </w: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Ляпко Светлана М</w:t>
      </w:r>
      <w:r w:rsidRPr="00F868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ихайловна</w:t>
      </w: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1479" w:rsidRDefault="00A11479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2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683B" w:rsidRPr="00F8683B" w:rsidRDefault="00F8683B" w:rsidP="00A1147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68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ОШМЯНЫ</w:t>
      </w:r>
    </w:p>
    <w:p w:rsidR="00A21C18" w:rsidRDefault="00A21C18" w:rsidP="00A11479">
      <w:pPr>
        <w:jc w:val="both"/>
        <w:rPr>
          <w:rFonts w:ascii="Times New Roman" w:hAnsi="Times New Roman" w:cs="Times New Roman"/>
          <w:sz w:val="28"/>
          <w:szCs w:val="28"/>
        </w:rPr>
        <w:sectPr w:rsidR="00A21C1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36007582"/>
        <w:docPartObj>
          <w:docPartGallery w:val="Table of Contents"/>
          <w:docPartUnique/>
        </w:docPartObj>
      </w:sdtPr>
      <w:sdtEndPr/>
      <w:sdtContent>
        <w:p w:rsidR="00A21C18" w:rsidRPr="00A21C18" w:rsidRDefault="00A21C18" w:rsidP="00A21C18">
          <w:pPr>
            <w:pStyle w:val="ac"/>
            <w:jc w:val="center"/>
            <w:rPr>
              <w:rFonts w:ascii="Times New Roman" w:hAnsi="Times New Roman" w:cs="Times New Roman"/>
            </w:rPr>
          </w:pPr>
          <w:r w:rsidRPr="00A21C18">
            <w:rPr>
              <w:rFonts w:ascii="Times New Roman" w:hAnsi="Times New Roman" w:cs="Times New Roman"/>
            </w:rPr>
            <w:t>СОДЕРЖИНИЕ</w:t>
          </w:r>
        </w:p>
        <w:p w:rsidR="000A3848" w:rsidRDefault="00A21C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1815" w:history="1">
            <w:r w:rsidR="000A3848" w:rsidRPr="00484527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0A3848">
              <w:rPr>
                <w:noProof/>
                <w:webHidden/>
              </w:rPr>
              <w:tab/>
            </w:r>
            <w:r w:rsidR="000A3848">
              <w:rPr>
                <w:noProof/>
                <w:webHidden/>
              </w:rPr>
              <w:fldChar w:fldCharType="begin"/>
            </w:r>
            <w:r w:rsidR="000A3848">
              <w:rPr>
                <w:noProof/>
                <w:webHidden/>
              </w:rPr>
              <w:instrText xml:space="preserve"> PAGEREF _Toc6381815 \h </w:instrText>
            </w:r>
            <w:r w:rsidR="000A3848">
              <w:rPr>
                <w:noProof/>
                <w:webHidden/>
              </w:rPr>
            </w:r>
            <w:r w:rsidR="000A3848">
              <w:rPr>
                <w:noProof/>
                <w:webHidden/>
              </w:rPr>
              <w:fldChar w:fldCharType="separate"/>
            </w:r>
            <w:r w:rsidR="000A3848">
              <w:rPr>
                <w:noProof/>
                <w:webHidden/>
              </w:rPr>
              <w:t>3</w:t>
            </w:r>
            <w:r w:rsidR="000A3848">
              <w:rPr>
                <w:noProof/>
                <w:webHidden/>
              </w:rPr>
              <w:fldChar w:fldCharType="end"/>
            </w:r>
          </w:hyperlink>
        </w:p>
        <w:p w:rsidR="000A3848" w:rsidRDefault="00043A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81816" w:history="1">
            <w:r w:rsidR="000A3848" w:rsidRPr="00484527">
              <w:rPr>
                <w:rStyle w:val="ab"/>
                <w:rFonts w:ascii="Times New Roman" w:hAnsi="Times New Roman" w:cs="Times New Roman"/>
                <w:noProof/>
              </w:rPr>
              <w:t>ГЛАВА 1. МОДЕЛЬ ТЬЮТОРСКОГО СОПРОВОЖДЕНИЯ</w:t>
            </w:r>
            <w:r w:rsidR="000A3848">
              <w:rPr>
                <w:noProof/>
                <w:webHidden/>
              </w:rPr>
              <w:tab/>
            </w:r>
            <w:r w:rsidR="000A3848">
              <w:rPr>
                <w:noProof/>
                <w:webHidden/>
              </w:rPr>
              <w:fldChar w:fldCharType="begin"/>
            </w:r>
            <w:r w:rsidR="000A3848">
              <w:rPr>
                <w:noProof/>
                <w:webHidden/>
              </w:rPr>
              <w:instrText xml:space="preserve"> PAGEREF _Toc6381816 \h </w:instrText>
            </w:r>
            <w:r w:rsidR="000A3848">
              <w:rPr>
                <w:noProof/>
                <w:webHidden/>
              </w:rPr>
            </w:r>
            <w:r w:rsidR="000A3848">
              <w:rPr>
                <w:noProof/>
                <w:webHidden/>
              </w:rPr>
              <w:fldChar w:fldCharType="separate"/>
            </w:r>
            <w:r w:rsidR="000A3848">
              <w:rPr>
                <w:noProof/>
                <w:webHidden/>
              </w:rPr>
              <w:t>4</w:t>
            </w:r>
            <w:r w:rsidR="000A3848">
              <w:rPr>
                <w:noProof/>
                <w:webHidden/>
              </w:rPr>
              <w:fldChar w:fldCharType="end"/>
            </w:r>
          </w:hyperlink>
        </w:p>
        <w:p w:rsidR="000A3848" w:rsidRDefault="00043A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81817" w:history="1">
            <w:r w:rsidR="000A3848" w:rsidRPr="00484527">
              <w:rPr>
                <w:rStyle w:val="ab"/>
                <w:rFonts w:ascii="Times New Roman" w:hAnsi="Times New Roman" w:cs="Times New Roman"/>
                <w:noProof/>
              </w:rPr>
              <w:t>ГЛАВА 2.  ТЬЮТОРСКОЕ СОПРОВОЖДЕНИЕ ИССЛЕДОВАТЕЛЬСКОЙ ДЕЯТЕЛЬНОСТИ ПО ИЗУЧЕНИЮ МАЛОЙ РОДИНЫ</w:t>
            </w:r>
            <w:r w:rsidR="000A3848">
              <w:rPr>
                <w:noProof/>
                <w:webHidden/>
              </w:rPr>
              <w:tab/>
            </w:r>
            <w:r w:rsidR="000A3848">
              <w:rPr>
                <w:noProof/>
                <w:webHidden/>
              </w:rPr>
              <w:fldChar w:fldCharType="begin"/>
            </w:r>
            <w:r w:rsidR="000A3848">
              <w:rPr>
                <w:noProof/>
                <w:webHidden/>
              </w:rPr>
              <w:instrText xml:space="preserve"> PAGEREF _Toc6381817 \h </w:instrText>
            </w:r>
            <w:r w:rsidR="000A3848">
              <w:rPr>
                <w:noProof/>
                <w:webHidden/>
              </w:rPr>
            </w:r>
            <w:r w:rsidR="000A3848">
              <w:rPr>
                <w:noProof/>
                <w:webHidden/>
              </w:rPr>
              <w:fldChar w:fldCharType="separate"/>
            </w:r>
            <w:r w:rsidR="000A3848">
              <w:rPr>
                <w:noProof/>
                <w:webHidden/>
              </w:rPr>
              <w:t>8</w:t>
            </w:r>
            <w:r w:rsidR="000A3848">
              <w:rPr>
                <w:noProof/>
                <w:webHidden/>
              </w:rPr>
              <w:fldChar w:fldCharType="end"/>
            </w:r>
          </w:hyperlink>
        </w:p>
        <w:p w:rsidR="000A3848" w:rsidRDefault="00043A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81818" w:history="1">
            <w:r w:rsidR="000A3848" w:rsidRPr="00484527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0A3848">
              <w:rPr>
                <w:noProof/>
                <w:webHidden/>
              </w:rPr>
              <w:tab/>
            </w:r>
            <w:r w:rsidR="000A3848">
              <w:rPr>
                <w:noProof/>
                <w:webHidden/>
              </w:rPr>
              <w:fldChar w:fldCharType="begin"/>
            </w:r>
            <w:r w:rsidR="000A3848">
              <w:rPr>
                <w:noProof/>
                <w:webHidden/>
              </w:rPr>
              <w:instrText xml:space="preserve"> PAGEREF _Toc6381818 \h </w:instrText>
            </w:r>
            <w:r w:rsidR="000A3848">
              <w:rPr>
                <w:noProof/>
                <w:webHidden/>
              </w:rPr>
            </w:r>
            <w:r w:rsidR="000A3848">
              <w:rPr>
                <w:noProof/>
                <w:webHidden/>
              </w:rPr>
              <w:fldChar w:fldCharType="separate"/>
            </w:r>
            <w:r w:rsidR="000A3848">
              <w:rPr>
                <w:noProof/>
                <w:webHidden/>
              </w:rPr>
              <w:t>12</w:t>
            </w:r>
            <w:r w:rsidR="000A3848">
              <w:rPr>
                <w:noProof/>
                <w:webHidden/>
              </w:rPr>
              <w:fldChar w:fldCharType="end"/>
            </w:r>
          </w:hyperlink>
        </w:p>
        <w:p w:rsidR="000A3848" w:rsidRDefault="00043A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81819" w:history="1">
            <w:r w:rsidR="000A3848" w:rsidRPr="00484527">
              <w:rPr>
                <w:rStyle w:val="ab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0A3848">
              <w:rPr>
                <w:noProof/>
                <w:webHidden/>
              </w:rPr>
              <w:tab/>
            </w:r>
            <w:r w:rsidR="000A3848">
              <w:rPr>
                <w:noProof/>
                <w:webHidden/>
              </w:rPr>
              <w:fldChar w:fldCharType="begin"/>
            </w:r>
            <w:r w:rsidR="000A3848">
              <w:rPr>
                <w:noProof/>
                <w:webHidden/>
              </w:rPr>
              <w:instrText xml:space="preserve"> PAGEREF _Toc6381819 \h </w:instrText>
            </w:r>
            <w:r w:rsidR="000A3848">
              <w:rPr>
                <w:noProof/>
                <w:webHidden/>
              </w:rPr>
            </w:r>
            <w:r w:rsidR="000A3848">
              <w:rPr>
                <w:noProof/>
                <w:webHidden/>
              </w:rPr>
              <w:fldChar w:fldCharType="separate"/>
            </w:r>
            <w:r w:rsidR="000A3848">
              <w:rPr>
                <w:noProof/>
                <w:webHidden/>
              </w:rPr>
              <w:t>13</w:t>
            </w:r>
            <w:r w:rsidR="000A3848">
              <w:rPr>
                <w:noProof/>
                <w:webHidden/>
              </w:rPr>
              <w:fldChar w:fldCharType="end"/>
            </w:r>
          </w:hyperlink>
        </w:p>
        <w:p w:rsidR="00A21C18" w:rsidRDefault="00A21C18">
          <w:r>
            <w:rPr>
              <w:b/>
              <w:bCs/>
            </w:rPr>
            <w:fldChar w:fldCharType="end"/>
          </w:r>
        </w:p>
      </w:sdtContent>
    </w:sdt>
    <w:p w:rsidR="00F8683B" w:rsidRDefault="00F8683B" w:rsidP="00A11479">
      <w:pPr>
        <w:jc w:val="both"/>
        <w:rPr>
          <w:rFonts w:ascii="Times New Roman" w:hAnsi="Times New Roman" w:cs="Times New Roman"/>
          <w:sz w:val="28"/>
          <w:szCs w:val="28"/>
        </w:rPr>
        <w:sectPr w:rsidR="00F868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8683B" w:rsidRDefault="00F8683B" w:rsidP="00A11479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1" w:name="_Toc6381815"/>
      <w:r w:rsidRPr="00F8683B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11479" w:rsidRPr="00A11479" w:rsidRDefault="00A11479" w:rsidP="00A11479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479">
        <w:rPr>
          <w:rFonts w:ascii="Times New Roman" w:hAnsi="Times New Roman" w:cs="Times New Roman"/>
          <w:sz w:val="28"/>
          <w:szCs w:val="28"/>
        </w:rPr>
        <w:t xml:space="preserve">В последние годы возросла социальная потребность в творческих людях, способных самостоятельно и нестандартно мыслить, вести активный поиск и находить оптимальный способ решения проблем, умеющих оценивать разные варианты действий и прогнозировать  результаты своей работы, находить единственно правильное решение. Еще Леонардо да Винчи написал: «Природа так обо всем позаботилась, что повсюду ты находишь, чему учиться». Развивая эту мысль, отмечу, что основным способом удовлетворения потребности людей в познании выступает исследование. </w:t>
      </w:r>
    </w:p>
    <w:p w:rsidR="00A11479" w:rsidRPr="00A11479" w:rsidRDefault="00A11479" w:rsidP="00A11479">
      <w:pPr>
        <w:tabs>
          <w:tab w:val="left" w:pos="14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479">
        <w:rPr>
          <w:rFonts w:ascii="Times New Roman" w:hAnsi="Times New Roman" w:cs="Times New Roman"/>
          <w:sz w:val="28"/>
          <w:szCs w:val="28"/>
        </w:rPr>
        <w:t xml:space="preserve">У всех детей есть период, когда они активно задают вопросы об устройстве окружающего мира, можно сделать вывод, что каждый из нас рождается исследователем, но с возрастом этот интерес затухает. Найти и поддержать ребенка с «искрой» исследователя, одна из важных моих задач как учителя. Так как считаю, что исследовательское поведение является залогом успеха в жизни современного человека. </w:t>
      </w:r>
    </w:p>
    <w:p w:rsidR="00A11479" w:rsidRDefault="00A11479" w:rsidP="00A11479">
      <w:pPr>
        <w:tabs>
          <w:tab w:val="left" w:pos="14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47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A11479">
        <w:rPr>
          <w:rFonts w:ascii="Times New Roman" w:hAnsi="Times New Roman" w:cs="Times New Roman"/>
          <w:b/>
          <w:sz w:val="28"/>
          <w:szCs w:val="28"/>
        </w:rPr>
        <w:t>цель</w:t>
      </w:r>
      <w:r w:rsidRPr="00A11479">
        <w:rPr>
          <w:rFonts w:ascii="Times New Roman" w:hAnsi="Times New Roman" w:cs="Times New Roman"/>
          <w:sz w:val="28"/>
          <w:szCs w:val="28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</w:rPr>
        <w:t xml:space="preserve">эффективность тьюторского сопровождения </w:t>
      </w:r>
      <w:r w:rsidRPr="00A11479">
        <w:rPr>
          <w:rFonts w:ascii="Times New Roman" w:hAnsi="Times New Roman" w:cs="Times New Roman"/>
          <w:sz w:val="28"/>
          <w:szCs w:val="28"/>
        </w:rPr>
        <w:t xml:space="preserve">исследовательской  деятельности учащихся </w:t>
      </w:r>
      <w:r>
        <w:rPr>
          <w:rFonts w:ascii="Times New Roman" w:hAnsi="Times New Roman" w:cs="Times New Roman"/>
          <w:sz w:val="28"/>
          <w:szCs w:val="28"/>
        </w:rPr>
        <w:t xml:space="preserve">при изучении малой родины. </w:t>
      </w:r>
    </w:p>
    <w:p w:rsidR="00705C62" w:rsidRDefault="00705C62" w:rsidP="00A11479">
      <w:pPr>
        <w:tabs>
          <w:tab w:val="left" w:pos="14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5C62">
        <w:rPr>
          <w:rFonts w:ascii="Times New Roman" w:hAnsi="Times New Roman" w:cs="Times New Roman"/>
          <w:sz w:val="28"/>
          <w:szCs w:val="28"/>
        </w:rPr>
        <w:t>Для достижения поставленной цели решались следующие</w:t>
      </w:r>
      <w:r w:rsidRPr="00705C62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5C62" w:rsidRPr="00705C62" w:rsidRDefault="00705C62" w:rsidP="00705C62">
      <w:pPr>
        <w:pStyle w:val="a3"/>
        <w:numPr>
          <w:ilvl w:val="0"/>
          <w:numId w:val="1"/>
        </w:numPr>
        <w:tabs>
          <w:tab w:val="left" w:pos="14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C62">
        <w:rPr>
          <w:rFonts w:ascii="Times New Roman" w:hAnsi="Times New Roman" w:cs="Times New Roman"/>
          <w:sz w:val="28"/>
          <w:szCs w:val="28"/>
        </w:rPr>
        <w:t>Разработать модель тьюторского сопровождения исследовательской деятельности учащихся.</w:t>
      </w:r>
    </w:p>
    <w:p w:rsidR="00705C62" w:rsidRPr="00705C62" w:rsidRDefault="00705C62" w:rsidP="00705C62">
      <w:pPr>
        <w:pStyle w:val="a3"/>
        <w:numPr>
          <w:ilvl w:val="0"/>
          <w:numId w:val="1"/>
        </w:numPr>
        <w:tabs>
          <w:tab w:val="left" w:pos="14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C62">
        <w:rPr>
          <w:rFonts w:ascii="Times New Roman" w:hAnsi="Times New Roman" w:cs="Times New Roman"/>
          <w:sz w:val="28"/>
          <w:szCs w:val="28"/>
        </w:rPr>
        <w:t>Определить краеведческий материал для исследовательской деятельности.</w:t>
      </w:r>
    </w:p>
    <w:p w:rsidR="00F8683B" w:rsidRDefault="00705C62" w:rsidP="00705C62">
      <w:pPr>
        <w:pStyle w:val="a3"/>
        <w:numPr>
          <w:ilvl w:val="0"/>
          <w:numId w:val="1"/>
        </w:numPr>
        <w:tabs>
          <w:tab w:val="left" w:pos="1455"/>
        </w:tabs>
        <w:spacing w:after="0" w:line="360" w:lineRule="auto"/>
        <w:jc w:val="both"/>
      </w:pPr>
      <w:r w:rsidRPr="00705C62">
        <w:rPr>
          <w:rFonts w:ascii="Times New Roman" w:hAnsi="Times New Roman" w:cs="Times New Roman"/>
          <w:sz w:val="28"/>
          <w:szCs w:val="28"/>
        </w:rPr>
        <w:t>Осуществить мониторинг эффективности тьюторского сопровождения.</w:t>
      </w:r>
      <w:r w:rsidR="00F8683B">
        <w:tab/>
      </w:r>
    </w:p>
    <w:p w:rsidR="00705C62" w:rsidRDefault="00705C62" w:rsidP="00A11479">
      <w:pPr>
        <w:tabs>
          <w:tab w:val="left" w:pos="14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705C62" w:rsidSect="00A92F75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4E6FED" w:rsidRDefault="00705C62" w:rsidP="004E6FED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2" w:name="_Toc6381816"/>
      <w:r w:rsidRPr="00705C62">
        <w:rPr>
          <w:rFonts w:ascii="Times New Roman" w:hAnsi="Times New Roman" w:cs="Times New Roman"/>
        </w:rPr>
        <w:lastRenderedPageBreak/>
        <w:t>ГЛАВА 1. МОДЕЛЬ ТЬЮТОРСКОГО СОПРОВОЖДЕНИЯ</w:t>
      </w:r>
      <w:bookmarkEnd w:id="2"/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В современной педагогической науке и практике широко используются понятия  открытого и закрытого образовательного пространства обучающегося. Открытые и закрытые образовательные пространства принципиально различны на уровне организации практического педагогического воздействия. Закрытое образовательное пространство – это пространство, в котором существует определенный, известный учителю путь,  по которому надо провести ученика,  это конкретные методы преподавания, выбранные учителем. Любая заранее выстроенная программа обучения закрывает для учащегося возможность обсуждать  и выбирать другие варианты его образования, что часто вызывает неприятие со стороны учащихся и их родителей.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Цель  открытого образовательного пространства – предоставить  ученику множественный  выбор образовательных траекторий. Открытое образовательное пространство не формирует определенный образ, а имеет целью дать опыт самоопределения, позволяет вырабатывать качества ориентации в мире образования и дальнейшей  профессиональной деятельности. Помочь учащимся сориентироваться  в открытом образовательном пространстве, сделать правильный выбор должен  педагог-тьютор. Тьютор реформирует образовательное пространство под задачи индивидуализации образования. Это посредник между разными субъектами образовательного пространства (ученик, учитель, родители и др.) [</w:t>
      </w:r>
      <w:r w:rsidR="00800721">
        <w:rPr>
          <w:rFonts w:ascii="Times New Roman" w:hAnsi="Times New Roman" w:cs="Times New Roman"/>
          <w:sz w:val="28"/>
          <w:szCs w:val="28"/>
        </w:rPr>
        <w:t>3, с.11</w:t>
      </w:r>
      <w:r w:rsidRPr="004E6FED">
        <w:rPr>
          <w:rFonts w:ascii="Times New Roman" w:hAnsi="Times New Roman" w:cs="Times New Roman"/>
          <w:sz w:val="28"/>
          <w:szCs w:val="28"/>
        </w:rPr>
        <w:t>].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В традиционном понимании образовательного пространства акцент делается на обучении, а процессы социальной практики и образовательной рефлексии, как правило, не рассматриваются. В тьюторской же модели, в отличие от традиционной, процессы обучения, социальной практики и образовательной рефлексии рассматриваются как равноценные составляющие, при этом, ведущая функция — за процессом образовательной рефлексии [</w:t>
      </w:r>
      <w:r w:rsidR="00800721">
        <w:rPr>
          <w:rFonts w:ascii="Times New Roman" w:hAnsi="Times New Roman" w:cs="Times New Roman"/>
          <w:sz w:val="28"/>
          <w:szCs w:val="28"/>
        </w:rPr>
        <w:t>5, с.42</w:t>
      </w:r>
      <w:r w:rsidRPr="004E6FED">
        <w:rPr>
          <w:rFonts w:ascii="Times New Roman" w:hAnsi="Times New Roman" w:cs="Times New Roman"/>
          <w:sz w:val="28"/>
          <w:szCs w:val="28"/>
        </w:rPr>
        <w:t>].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lastRenderedPageBreak/>
        <w:t>Тьютором может быть</w:t>
      </w:r>
      <w:r>
        <w:rPr>
          <w:rFonts w:ascii="Times New Roman" w:hAnsi="Times New Roman" w:cs="Times New Roman"/>
          <w:sz w:val="28"/>
          <w:szCs w:val="28"/>
        </w:rPr>
        <w:t xml:space="preserve"> студент,</w:t>
      </w:r>
      <w:r w:rsidRPr="004E6FED">
        <w:rPr>
          <w:rFonts w:ascii="Times New Roman" w:hAnsi="Times New Roman" w:cs="Times New Roman"/>
          <w:sz w:val="28"/>
          <w:szCs w:val="28"/>
        </w:rPr>
        <w:t xml:space="preserve"> учитель – предметник, классный руководитель, педагог – психолог, владеющий методологической подготовкой, коммуникативными компетентностями и интерактивными технологиями.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Технология тьюторского сопровождения включает в себя несколько основных этапов.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1.</w:t>
      </w:r>
      <w:r w:rsidRPr="004E6FED">
        <w:rPr>
          <w:rFonts w:ascii="Times New Roman" w:hAnsi="Times New Roman" w:cs="Times New Roman"/>
          <w:sz w:val="28"/>
          <w:szCs w:val="28"/>
        </w:rPr>
        <w:tab/>
        <w:t xml:space="preserve">Определение познавательного интереса подростка.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2.</w:t>
      </w:r>
      <w:r w:rsidRPr="004E6FED">
        <w:rPr>
          <w:rFonts w:ascii="Times New Roman" w:hAnsi="Times New Roman" w:cs="Times New Roman"/>
          <w:sz w:val="28"/>
          <w:szCs w:val="28"/>
        </w:rPr>
        <w:tab/>
        <w:t xml:space="preserve">Формулирование образовательного вопроса.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3.</w:t>
      </w:r>
      <w:r w:rsidRPr="004E6FED">
        <w:rPr>
          <w:rFonts w:ascii="Times New Roman" w:hAnsi="Times New Roman" w:cs="Times New Roman"/>
          <w:sz w:val="28"/>
          <w:szCs w:val="28"/>
        </w:rPr>
        <w:tab/>
        <w:t xml:space="preserve">Постановка цели образовательной деятельности.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4.</w:t>
      </w:r>
      <w:r w:rsidRPr="004E6FED">
        <w:rPr>
          <w:rFonts w:ascii="Times New Roman" w:hAnsi="Times New Roman" w:cs="Times New Roman"/>
          <w:sz w:val="28"/>
          <w:szCs w:val="28"/>
        </w:rPr>
        <w:tab/>
        <w:t xml:space="preserve">Поиск образовательных ресурсов и разработка плана образовательной деятельности – разработка “карты познавательного интереса”.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5.</w:t>
      </w:r>
      <w:r w:rsidRPr="004E6FED">
        <w:rPr>
          <w:rFonts w:ascii="Times New Roman" w:hAnsi="Times New Roman" w:cs="Times New Roman"/>
          <w:sz w:val="28"/>
          <w:szCs w:val="28"/>
        </w:rPr>
        <w:tab/>
        <w:t xml:space="preserve">Реализация и обсуждение, анализ, корректировка плана образовательной деятельности - “создание портфолио”, “образовательный проект”.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6.</w:t>
      </w:r>
      <w:r w:rsidRPr="004E6FED">
        <w:rPr>
          <w:rFonts w:ascii="Times New Roman" w:hAnsi="Times New Roman" w:cs="Times New Roman"/>
          <w:sz w:val="28"/>
          <w:szCs w:val="28"/>
        </w:rPr>
        <w:tab/>
        <w:t xml:space="preserve">Анализ итогов образовательной деятельности – “презентация портфолио или проекта”.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7.</w:t>
      </w:r>
      <w:r w:rsidRPr="004E6FED">
        <w:rPr>
          <w:rFonts w:ascii="Times New Roman" w:hAnsi="Times New Roman" w:cs="Times New Roman"/>
          <w:sz w:val="28"/>
          <w:szCs w:val="28"/>
        </w:rPr>
        <w:tab/>
        <w:t>Корректировка образовательной цели, определение временных перспектив [1</w:t>
      </w:r>
      <w:r w:rsidR="00800721">
        <w:rPr>
          <w:rFonts w:ascii="Times New Roman" w:hAnsi="Times New Roman" w:cs="Times New Roman"/>
          <w:sz w:val="28"/>
          <w:szCs w:val="28"/>
        </w:rPr>
        <w:t>, с.23</w:t>
      </w:r>
      <w:r w:rsidRPr="004E6FED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     На тьютора возлагается ответственность за ведение целостного образовательного модуля, организацию групповой и индивидуальной работы с обучающимися. В задачи тьютора входят: методическая подготовка и проведение групповых занятий-практикумов (тьюториалов); помощь в выполнении аттестационных работ, их проверка и оценка; консультации и другие формы психологической и педагогической поддержки обучающихся;  индивидуальная помощь обучающимся в  решении академических или личных проблем,  связанных с обучением; профессиональная ориентация и консультирование по вопросам карьеры. [</w:t>
      </w:r>
      <w:r w:rsidR="00800721">
        <w:rPr>
          <w:rFonts w:ascii="Times New Roman" w:hAnsi="Times New Roman" w:cs="Times New Roman"/>
          <w:sz w:val="28"/>
          <w:szCs w:val="28"/>
        </w:rPr>
        <w:t>5, с.24</w:t>
      </w:r>
      <w:r w:rsidRPr="004E6FED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Формы тьюторского сопровождения укладываются в систему преемственности этапов образовательного процесса в содержании и </w:t>
      </w:r>
      <w:r w:rsidRPr="004E6FED">
        <w:rPr>
          <w:rFonts w:ascii="Times New Roman" w:hAnsi="Times New Roman" w:cs="Times New Roman"/>
          <w:sz w:val="28"/>
          <w:szCs w:val="28"/>
        </w:rPr>
        <w:lastRenderedPageBreak/>
        <w:t>отличаются по направленности. В начальной школе основная задача тьютора – разбудить и конкретизировать познавательный интерес ребенка, причем производится это, в основном  через проектирование и игровые технологии. В основной школе – основная задача – совместно с учащимся спроектировать индивидуальную образовательную программу и развиваться в её русле. Именно на этом этапе обучения тьютору важно перевести обучающегося в открытое образовательное пространство, научив добывать, отсеивать и анализировать информацию. На этапе старшей школы тьюторское сопровождение акцентировано на предпрофессиональнную подготовку обучающегося через погружение в научный мир, научные знания и научные теории, подготавливая его к продолжению образования на высшей ступени. Тьюторское сопровождение наиболее эффективно может использоваться в рамках дополнительного образования, так как оно осуществляется в коучинг – группах, объединенных общим познавательным интересом [</w:t>
      </w:r>
      <w:r w:rsidR="00800721">
        <w:rPr>
          <w:rFonts w:ascii="Times New Roman" w:hAnsi="Times New Roman" w:cs="Times New Roman"/>
          <w:sz w:val="28"/>
          <w:szCs w:val="28"/>
        </w:rPr>
        <w:t>4, с.32</w:t>
      </w:r>
      <w:r w:rsidRPr="004E6FED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 Организационно, тьюторская деятельность реализуется через индивидуальные и групповые тьюторские консультации, тьюториалы (семинары), тьюторские проекты и другие деятельностные формы, определяемые в тьюторск</w:t>
      </w:r>
      <w:r>
        <w:rPr>
          <w:rFonts w:ascii="Times New Roman" w:hAnsi="Times New Roman" w:cs="Times New Roman"/>
          <w:sz w:val="28"/>
          <w:szCs w:val="28"/>
        </w:rPr>
        <w:t xml:space="preserve">ой практике как образовательные.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Тьюторское сопровождение в рамках образовательного учреждения распространяется на три целевые группы: учителя, обучающиеся, родители. Основными этапами тьюторского сопровождения, как для педагогов, так для учащихся и родителей, являются: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-диагностико-мотивационный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- проектировочный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- реализационный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- аналитический.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Каждый из э</w:t>
      </w:r>
      <w:r w:rsidR="00800721">
        <w:rPr>
          <w:rFonts w:ascii="Times New Roman" w:hAnsi="Times New Roman" w:cs="Times New Roman"/>
          <w:sz w:val="28"/>
          <w:szCs w:val="28"/>
        </w:rPr>
        <w:t xml:space="preserve">тих этапов имеет свою специфику, </w:t>
      </w:r>
      <w:r w:rsidRPr="004E6FED">
        <w:rPr>
          <w:rFonts w:ascii="Times New Roman" w:hAnsi="Times New Roman" w:cs="Times New Roman"/>
          <w:sz w:val="28"/>
          <w:szCs w:val="28"/>
        </w:rPr>
        <w:t xml:space="preserve">которая отражается как в содержании деятельности тьюторанта (учителя, учащегося, родителя), так и в соответствующих способах работы тьютора. Но продуктом их совместного действия на каждом из этапов является заполнение </w:t>
      </w:r>
      <w:r w:rsidRPr="004E6FED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определенной специально структурированной папки –  портфолио. Портфолио применяется на всех ступенях тьюторского сопровождения. В практике тьюторского сопровождения используется несколько типов портфолио. 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Портфолио, который ведет учащийся на протяжении нескольких лет, накапливая материал, структурируя и видоизменяя его, помогает ему самому отслеживать этапы своей образовательной траектории и является для него эффективным инструментом самооценки.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>В рамках проектировочного этапа тьюторант собирает тематический, информационный портфолио. После системно – деятельностного анализа тематического портфолио формируется портфолио презентационный, реализуемый в различных формах (статьи, программы, реферат, защита проектной и курсовой работы, выступления и т.д.). На аналитическом этапе становится востребованным портфолио достижений [</w:t>
      </w:r>
      <w:r w:rsidR="00800721">
        <w:rPr>
          <w:rFonts w:ascii="Times New Roman" w:hAnsi="Times New Roman" w:cs="Times New Roman"/>
          <w:sz w:val="28"/>
          <w:szCs w:val="28"/>
        </w:rPr>
        <w:t>2, с.21</w:t>
      </w:r>
      <w:r w:rsidRPr="004E6FED">
        <w:rPr>
          <w:rFonts w:ascii="Times New Roman" w:hAnsi="Times New Roman" w:cs="Times New Roman"/>
          <w:sz w:val="28"/>
          <w:szCs w:val="28"/>
        </w:rPr>
        <w:t>].</w: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       Модели тьюторского педагогического сопровождения  обучающихся могут быть различными в зависимости от направления сопровождения и уровня подготовленности тьюторантов.</w:t>
      </w:r>
    </w:p>
    <w:p w:rsid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FED">
        <w:rPr>
          <w:rFonts w:ascii="Times New Roman" w:hAnsi="Times New Roman" w:cs="Times New Roman"/>
          <w:sz w:val="28"/>
          <w:szCs w:val="28"/>
        </w:rPr>
        <w:t xml:space="preserve">     </w:t>
      </w:r>
      <w:r w:rsidR="00A92F75">
        <w:rPr>
          <w:rFonts w:ascii="Times New Roman" w:hAnsi="Times New Roman" w:cs="Times New Roman"/>
          <w:sz w:val="28"/>
          <w:szCs w:val="28"/>
        </w:rPr>
        <w:t xml:space="preserve">В своей работе использую следующую модель </w:t>
      </w:r>
      <w:r w:rsidRPr="004E6FED">
        <w:rPr>
          <w:rFonts w:ascii="Times New Roman" w:hAnsi="Times New Roman" w:cs="Times New Roman"/>
          <w:sz w:val="28"/>
          <w:szCs w:val="28"/>
        </w:rPr>
        <w:t>ть</w:t>
      </w:r>
      <w:r w:rsidR="00A92F75">
        <w:rPr>
          <w:rFonts w:ascii="Times New Roman" w:hAnsi="Times New Roman" w:cs="Times New Roman"/>
          <w:sz w:val="28"/>
          <w:szCs w:val="28"/>
        </w:rPr>
        <w:t>юторского сопровождения, которая включает в себя четыре ступени.</w:t>
      </w:r>
    </w:p>
    <w:p w:rsidR="00A92F75" w:rsidRPr="004E6FED" w:rsidRDefault="00A92F75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4D7733D" wp14:editId="286C9A24">
            <wp:simplePos x="0" y="0"/>
            <wp:positionH relativeFrom="column">
              <wp:posOffset>-25400</wp:posOffset>
            </wp:positionH>
            <wp:positionV relativeFrom="paragraph">
              <wp:posOffset>-3175</wp:posOffset>
            </wp:positionV>
            <wp:extent cx="6095365" cy="2181225"/>
            <wp:effectExtent l="0" t="0" r="635" b="9525"/>
            <wp:wrapTight wrapText="bothSides">
              <wp:wrapPolygon edited="0">
                <wp:start x="0" y="0"/>
                <wp:lineTo x="0" y="4905"/>
                <wp:lineTo x="2700" y="6037"/>
                <wp:lineTo x="2700" y="10376"/>
                <wp:lineTo x="4590" y="12073"/>
                <wp:lineTo x="5941" y="12073"/>
                <wp:lineTo x="5941" y="16412"/>
                <wp:lineTo x="8101" y="18110"/>
                <wp:lineTo x="9586" y="18110"/>
                <wp:lineTo x="9586" y="21506"/>
                <wp:lineTo x="21535" y="21506"/>
                <wp:lineTo x="21535" y="16790"/>
                <wp:lineTo x="19780" y="14714"/>
                <wp:lineTo x="19375" y="12073"/>
                <wp:lineTo x="16404" y="9055"/>
                <wp:lineTo x="16472" y="8300"/>
                <wp:lineTo x="15864" y="7169"/>
                <wp:lineTo x="14109" y="4528"/>
                <wp:lineTo x="12624" y="1509"/>
                <wp:lineTo x="11611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78C2FC" wp14:editId="32DD0481">
                <wp:simplePos x="0" y="0"/>
                <wp:positionH relativeFrom="column">
                  <wp:posOffset>753110</wp:posOffset>
                </wp:positionH>
                <wp:positionV relativeFrom="paragraph">
                  <wp:posOffset>4274820</wp:posOffset>
                </wp:positionV>
                <wp:extent cx="6057900" cy="2145030"/>
                <wp:effectExtent l="16510" t="14605" r="12065" b="12065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145030"/>
                          <a:chOff x="851" y="1148"/>
                          <a:chExt cx="9540" cy="3378"/>
                        </a:xfrm>
                      </wpg:grpSpPr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51" y="1148"/>
                            <a:ext cx="5040" cy="7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r w:rsidRPr="00411E0E">
                                <w:rPr>
                                  <w:b/>
                                </w:rPr>
                                <w:t>Мотивирование и привлечение к проектно - исследовательской</w:t>
                              </w:r>
                              <w:r w:rsidRPr="00411E0E">
                                <w:t xml:space="preserve"> </w:t>
                              </w:r>
                              <w:r w:rsidRPr="00411E0E">
                                <w:rPr>
                                  <w:b/>
                                </w:rPr>
                                <w:t>деятельности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11" y="2048"/>
                            <a:ext cx="5220" cy="694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 xml:space="preserve">Диагностирование потребностей </w:t>
                              </w:r>
                            </w:p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и приоритетов обучающих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51" y="2948"/>
                            <a:ext cx="5220" cy="76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Непосредственное обучение и исследовательская работа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71" y="3848"/>
                            <a:ext cx="5220" cy="678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 xml:space="preserve">Презентация  опыта и анализ </w:t>
                              </w:r>
                            </w:p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достижений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 rot="-1657867">
                            <a:off x="5891" y="128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 rot="-1625505">
                            <a:off x="7331" y="218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 rot="-2135266">
                            <a:off x="8771" y="290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8C2FC" id="Группа 17" o:spid="_x0000_s1026" style="position:absolute;left:0;text-align:left;margin-left:59.3pt;margin-top:336.6pt;width:477pt;height:168.9pt;z-index:251660288" coordorigin="851,1148" coordsize="9540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">
                <v:rect id="Rectangle 19" o:spid="_x0000_s1027" style="position:absolute;left:851;top:1148;width:5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" fillcolor="#cfc" strokecolor="#930" strokeweight="1.5pt">
                  <v:textbox>
                    <w:txbxContent>
                      <w:p w:rsidR="00A92F75" w:rsidRPr="00411E0E" w:rsidRDefault="00A92F75" w:rsidP="003170C8">
                        <w:r w:rsidRPr="00411E0E">
                          <w:rPr>
                            <w:b/>
                          </w:rPr>
                          <w:t>Мотивирование и привлечение к проектно - исследовательской</w:t>
                        </w:r>
                        <w:r w:rsidRPr="00411E0E">
                          <w:t xml:space="preserve"> </w:t>
                        </w:r>
                        <w:r w:rsidRPr="00411E0E">
                          <w:rPr>
                            <w:b/>
                          </w:rPr>
                          <w:t>деятельности</w:t>
                        </w:r>
                      </w:p>
                    </w:txbxContent>
                  </v:textbox>
                </v:rect>
                <v:rect id="Rectangle 20" o:spid="_x0000_s1028" style="position:absolute;left:2111;top:2048;width:522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" fillcolor="#ff9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 xml:space="preserve">Диагностирование потребностей </w:t>
                        </w:r>
                      </w:p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и приоритетов обучающих</w:t>
                        </w:r>
                      </w:p>
                    </w:txbxContent>
                  </v:textbox>
                </v:rect>
                <v:rect id="Rectangle 21" o:spid="_x0000_s1029" style="position:absolute;left:3551;top:2948;width:5220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" fillcolor="#cff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Непосредственное обучение и исследовательская работа</w:t>
                        </w:r>
                      </w:p>
                    </w:txbxContent>
                  </v:textbox>
                </v:rect>
                <v:rect id="Rectangle 22" o:spid="_x0000_s1030" style="position:absolute;left:5171;top:3848;width:522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" fillcolor="#fc9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 xml:space="preserve">Презентация  опыта и анализ </w:t>
                        </w:r>
                      </w:p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достижений</w:t>
                        </w:r>
                      </w:p>
                    </w:txbxContent>
                  </v:textbox>
                </v: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23" o:spid="_x0000_s1031" type="#_x0000_t103" style="position:absolute;left:5891;top:1287;width:720;height:1073;rotation:-18108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" adj=",18766" fillcolor="#4f81bd" strokecolor="#f2f2f2" strokeweight="3pt">
                  <v:shadow on="t" color="#243f60" opacity=".5" offset="1pt"/>
                </v:shape>
                <v:shape id="AutoShape 24" o:spid="_x0000_s1032" type="#_x0000_t103" style="position:absolute;left:7331;top:2187;width:720;height:1073;rotation:-17754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" adj=",18766" fillcolor="#4f81bd" strokecolor="#f2f2f2" strokeweight="3pt">
                  <v:shadow on="t" color="#243f60" opacity=".5" offset="1pt"/>
                </v:shape>
                <v:shape id="AutoShape 25" o:spid="_x0000_s1033" type="#_x0000_t103" style="position:absolute;left:8771;top:2907;width:720;height:1073;rotation:-23322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" adj=",18766" fillcolor="#4f81bd" strokecolor="#f2f2f2" strokeweight="3pt">
                  <v:shadow on="t" color="#243f60" opacity=".5" offset="1p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02A33A" wp14:editId="543CC428">
                <wp:simplePos x="0" y="0"/>
                <wp:positionH relativeFrom="column">
                  <wp:posOffset>753110</wp:posOffset>
                </wp:positionH>
                <wp:positionV relativeFrom="paragraph">
                  <wp:posOffset>4274820</wp:posOffset>
                </wp:positionV>
                <wp:extent cx="6057900" cy="2145030"/>
                <wp:effectExtent l="16510" t="14605" r="12065" b="1206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145030"/>
                          <a:chOff x="851" y="1148"/>
                          <a:chExt cx="9540" cy="3378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1" y="1148"/>
                            <a:ext cx="5040" cy="7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r w:rsidRPr="00411E0E">
                                <w:rPr>
                                  <w:b/>
                                </w:rPr>
                                <w:t>Мотивирование и привлечение к проектно - исследовательской</w:t>
                              </w:r>
                              <w:r w:rsidRPr="00411E0E">
                                <w:t xml:space="preserve"> </w:t>
                              </w:r>
                              <w:r w:rsidRPr="00411E0E">
                                <w:rPr>
                                  <w:b/>
                                </w:rPr>
                                <w:t>деятельности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111" y="2048"/>
                            <a:ext cx="5220" cy="694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 xml:space="preserve">Диагностирование потребностей </w:t>
                              </w:r>
                            </w:p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и приоритетов обучающих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51" y="2948"/>
                            <a:ext cx="5220" cy="76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Непосредственное обучение и исследовательская работа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71" y="3848"/>
                            <a:ext cx="5220" cy="678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 xml:space="preserve">Презентация  опыта и анализ </w:t>
                              </w:r>
                            </w:p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достижений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 rot="-1657867">
                            <a:off x="5891" y="128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 rot="-1625505">
                            <a:off x="7331" y="218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 rot="-2135266">
                            <a:off x="8771" y="290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2A33A" id="Группа 9" o:spid="_x0000_s1034" style="position:absolute;left:0;text-align:left;margin-left:59.3pt;margin-top:336.6pt;width:477pt;height:168.9pt;z-index:251659264" coordorigin="851,1148" coordsize="9540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">
                <v:rect id="Rectangle 11" o:spid="_x0000_s1035" style="position:absolute;left:851;top:1148;width:5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" fillcolor="#cfc" strokecolor="#930" strokeweight="1.5pt">
                  <v:textbox>
                    <w:txbxContent>
                      <w:p w:rsidR="00A92F75" w:rsidRPr="00411E0E" w:rsidRDefault="00A92F75" w:rsidP="003170C8">
                        <w:r w:rsidRPr="00411E0E">
                          <w:rPr>
                            <w:b/>
                          </w:rPr>
                          <w:t>Мотивирование и привлечение к проектно - исследовательской</w:t>
                        </w:r>
                        <w:r w:rsidRPr="00411E0E">
                          <w:t xml:space="preserve"> </w:t>
                        </w:r>
                        <w:r w:rsidRPr="00411E0E">
                          <w:rPr>
                            <w:b/>
                          </w:rPr>
                          <w:t>деятельности</w:t>
                        </w:r>
                      </w:p>
                    </w:txbxContent>
                  </v:textbox>
                </v:rect>
                <v:rect id="Rectangle 12" o:spid="_x0000_s1036" style="position:absolute;left:2111;top:2048;width:522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" fillcolor="#ff9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 xml:space="preserve">Диагностирование потребностей </w:t>
                        </w:r>
                      </w:p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и приоритетов обучающих</w:t>
                        </w:r>
                      </w:p>
                    </w:txbxContent>
                  </v:textbox>
                </v:rect>
                <v:rect id="Rectangle 13" o:spid="_x0000_s1037" style="position:absolute;left:3551;top:2948;width:5220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" fillcolor="#cff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Непосредственное обучение и исследовательская работа</w:t>
                        </w:r>
                      </w:p>
                    </w:txbxContent>
                  </v:textbox>
                </v:rect>
                <v:rect id="Rectangle 14" o:spid="_x0000_s1038" style="position:absolute;left:5171;top:3848;width:522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" fillcolor="#fc9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 xml:space="preserve">Презентация  опыта и анализ </w:t>
                        </w:r>
                      </w:p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достижений</w:t>
                        </w:r>
                      </w:p>
                    </w:txbxContent>
                  </v:textbox>
                </v:rect>
                <v:shape id="AutoShape 15" o:spid="_x0000_s1039" type="#_x0000_t103" style="position:absolute;left:5891;top:1287;width:720;height:1073;rotation:-18108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" adj=",18766" fillcolor="#4f81bd" strokecolor="#f2f2f2" strokeweight="3pt">
                  <v:shadow on="t" color="#243f60" opacity=".5" offset="1pt"/>
                </v:shape>
                <v:shape id="AutoShape 16" o:spid="_x0000_s1040" type="#_x0000_t103" style="position:absolute;left:7331;top:2187;width:720;height:1073;rotation:-17754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" adj=",18766" fillcolor="#4f81bd" strokecolor="#f2f2f2" strokeweight="3pt">
                  <v:shadow on="t" color="#243f60" opacity=".5" offset="1pt"/>
                </v:shape>
                <v:shape id="AutoShape 17" o:spid="_x0000_s1041" type="#_x0000_t103" style="position:absolute;left:8771;top:2907;width:720;height:1073;rotation:-23322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" adj=",18766" fillcolor="#4f81bd" strokecolor="#f2f2f2" strokeweight="3pt">
                  <v:shadow on="t" color="#243f60" opacity=".5" offset="1p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3E1570" wp14:editId="7AC93A88">
                <wp:simplePos x="0" y="0"/>
                <wp:positionH relativeFrom="column">
                  <wp:posOffset>753110</wp:posOffset>
                </wp:positionH>
                <wp:positionV relativeFrom="paragraph">
                  <wp:posOffset>4274820</wp:posOffset>
                </wp:positionV>
                <wp:extent cx="6057900" cy="2145030"/>
                <wp:effectExtent l="16510" t="14605" r="12065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145030"/>
                          <a:chOff x="851" y="1148"/>
                          <a:chExt cx="9540" cy="337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1" y="1148"/>
                            <a:ext cx="5040" cy="7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r w:rsidRPr="00411E0E">
                                <w:rPr>
                                  <w:b/>
                                </w:rPr>
                                <w:t>Мотивирование и привлечение к проектно - исследовательской</w:t>
                              </w:r>
                              <w:r w:rsidRPr="00411E0E">
                                <w:t xml:space="preserve"> </w:t>
                              </w:r>
                              <w:r w:rsidRPr="00411E0E">
                                <w:rPr>
                                  <w:b/>
                                </w:rPr>
                                <w:t>деятельности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11" y="2048"/>
                            <a:ext cx="5220" cy="694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 xml:space="preserve">Диагностирование потребностей </w:t>
                              </w:r>
                            </w:p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и приоритетов обучающих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51" y="2948"/>
                            <a:ext cx="5220" cy="76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Непосредственное обучение и исследовательская работа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71" y="3848"/>
                            <a:ext cx="5220" cy="678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 xml:space="preserve">Презентация  опыта и анализ </w:t>
                              </w:r>
                            </w:p>
                            <w:p w:rsidR="00A92F75" w:rsidRPr="00411E0E" w:rsidRDefault="00A92F75" w:rsidP="003170C8">
                              <w:pPr>
                                <w:rPr>
                                  <w:b/>
                                </w:rPr>
                              </w:pPr>
                              <w:r w:rsidRPr="00411E0E">
                                <w:rPr>
                                  <w:b/>
                                </w:rPr>
                                <w:t>достижений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1657867">
                            <a:off x="5891" y="128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-1625505">
                            <a:off x="7331" y="218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 rot="-2135266">
                            <a:off x="8771" y="2907"/>
                            <a:ext cx="720" cy="1073"/>
                          </a:xfrm>
                          <a:prstGeom prst="curvedLeftArrow">
                            <a:avLst>
                              <a:gd name="adj1" fmla="val 20505"/>
                              <a:gd name="adj2" fmla="val 59611"/>
                              <a:gd name="adj3" fmla="val 33333"/>
                            </a:avLst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E1570" id="Группа 1" o:spid="_x0000_s1042" style="position:absolute;left:0;text-align:left;margin-left:59.3pt;margin-top:336.6pt;width:477pt;height:168.9pt;z-index:251658240" coordorigin="851,1148" coordsize="9540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">
                <v:rect id="Rectangle 3" o:spid="_x0000_s1043" style="position:absolute;left:851;top:1148;width:5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" fillcolor="#cfc" strokecolor="#930" strokeweight="1.5pt">
                  <v:textbox>
                    <w:txbxContent>
                      <w:p w:rsidR="00A92F75" w:rsidRPr="00411E0E" w:rsidRDefault="00A92F75" w:rsidP="003170C8">
                        <w:r w:rsidRPr="00411E0E">
                          <w:rPr>
                            <w:b/>
                          </w:rPr>
                          <w:t>Мотивирование и привлечение к проектно - исследовательской</w:t>
                        </w:r>
                        <w:r w:rsidRPr="00411E0E">
                          <w:t xml:space="preserve"> </w:t>
                        </w:r>
                        <w:r w:rsidRPr="00411E0E">
                          <w:rPr>
                            <w:b/>
                          </w:rPr>
                          <w:t>деятельности</w:t>
                        </w:r>
                      </w:p>
                    </w:txbxContent>
                  </v:textbox>
                </v:rect>
                <v:rect id="Rectangle 4" o:spid="_x0000_s1044" style="position:absolute;left:2111;top:2048;width:522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" fillcolor="#ff9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 xml:space="preserve">Диагностирование потребностей </w:t>
                        </w:r>
                      </w:p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и приоритетов обучающих</w:t>
                        </w:r>
                      </w:p>
                    </w:txbxContent>
                  </v:textbox>
                </v:rect>
                <v:rect id="Rectangle 5" o:spid="_x0000_s1045" style="position:absolute;left:3551;top:2948;width:5220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" fillcolor="#cff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Непосредственное обучение и исследовательская работа</w:t>
                        </w:r>
                      </w:p>
                    </w:txbxContent>
                  </v:textbox>
                </v:rect>
                <v:rect id="Rectangle 6" o:spid="_x0000_s1046" style="position:absolute;left:5171;top:3848;width:522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" fillcolor="#fc9" strokecolor="#930" strokeweight="1.5pt">
                  <v:textbox>
                    <w:txbxContent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 xml:space="preserve">Презентация  опыта и анализ </w:t>
                        </w:r>
                      </w:p>
                      <w:p w:rsidR="00A92F75" w:rsidRPr="00411E0E" w:rsidRDefault="00A92F75" w:rsidP="003170C8">
                        <w:pPr>
                          <w:rPr>
                            <w:b/>
                          </w:rPr>
                        </w:pPr>
                        <w:r w:rsidRPr="00411E0E">
                          <w:rPr>
                            <w:b/>
                          </w:rPr>
                          <w:t>достижений</w:t>
                        </w:r>
                      </w:p>
                    </w:txbxContent>
                  </v:textbox>
                </v:rect>
                <v:shape id="AutoShape 7" o:spid="_x0000_s1047" type="#_x0000_t103" style="position:absolute;left:5891;top:1287;width:720;height:1073;rotation:-18108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" adj=",18766" fillcolor="#4f81bd" strokecolor="#f2f2f2" strokeweight="3pt">
                  <v:shadow on="t" color="#243f60" opacity=".5" offset="1pt"/>
                </v:shape>
                <v:shape id="AutoShape 8" o:spid="_x0000_s1048" type="#_x0000_t103" style="position:absolute;left:7331;top:2187;width:720;height:1073;rotation:-17754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" adj=",18766" fillcolor="#4f81bd" strokecolor="#f2f2f2" strokeweight="3pt">
                  <v:shadow on="t" color="#243f60" opacity=".5" offset="1pt"/>
                </v:shape>
                <v:shape id="AutoShape 9" o:spid="_x0000_s1049" type="#_x0000_t103" style="position:absolute;left:8771;top:2907;width:720;height:1073;rotation:-23322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" adj=",18766" fillcolor="#4f81bd" strokecolor="#f2f2f2" strokeweight="3pt">
                  <v:shadow on="t" color="#243f60" opacity=".5" offset="1pt"/>
                </v:shape>
              </v:group>
            </w:pict>
          </mc:Fallback>
        </mc:AlternateContent>
      </w: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6FED" w:rsidRPr="004E6FED" w:rsidRDefault="004E6FED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F75" w:rsidRDefault="00A92F75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6FED" w:rsidRDefault="00A92F75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Модель тьюторского сопровождения учащихся</w:t>
      </w:r>
    </w:p>
    <w:p w:rsidR="00AA3446" w:rsidRDefault="00AA3446" w:rsidP="004E6F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34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7B" w:rsidRDefault="00AA3446" w:rsidP="007A247B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3" w:name="_Toc6381817"/>
      <w:r w:rsidRPr="00AA3446">
        <w:rPr>
          <w:rFonts w:ascii="Times New Roman" w:hAnsi="Times New Roman" w:cs="Times New Roman"/>
        </w:rPr>
        <w:lastRenderedPageBreak/>
        <w:t xml:space="preserve">ГЛАВА 2.  </w:t>
      </w:r>
      <w:r w:rsidR="000A3848">
        <w:rPr>
          <w:rFonts w:ascii="Times New Roman" w:hAnsi="Times New Roman" w:cs="Times New Roman"/>
        </w:rPr>
        <w:t>ТЬЮ</w:t>
      </w:r>
      <w:r w:rsidR="0033052D">
        <w:rPr>
          <w:rFonts w:ascii="Times New Roman" w:hAnsi="Times New Roman" w:cs="Times New Roman"/>
        </w:rPr>
        <w:t>ТОРСКОЕ СОПРОВОЖДЕНИЕ ИССЛЕДОВАТЕЛЬСКОЙ ДЕЯТЕЛЬНОСТИ</w:t>
      </w:r>
      <w:r w:rsidRPr="00AA3446">
        <w:rPr>
          <w:rFonts w:ascii="Times New Roman" w:hAnsi="Times New Roman" w:cs="Times New Roman"/>
        </w:rPr>
        <w:t xml:space="preserve"> ПО ИЗУЧЕНИЮ МАЛОЙ РОДИНЫ</w:t>
      </w:r>
      <w:bookmarkEnd w:id="3"/>
    </w:p>
    <w:p w:rsidR="007A247B" w:rsidRPr="007A247B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Ть</w:t>
      </w:r>
      <w:r w:rsidRPr="007A247B">
        <w:rPr>
          <w:rFonts w:ascii="Times New Roman" w:hAnsi="Times New Roman" w:cs="Times New Roman"/>
          <w:sz w:val="28"/>
          <w:szCs w:val="28"/>
        </w:rPr>
        <w:t xml:space="preserve">юторское сопровождение </w:t>
      </w:r>
      <w:r>
        <w:rPr>
          <w:rFonts w:ascii="Times New Roman" w:hAnsi="Times New Roman" w:cs="Times New Roman"/>
          <w:sz w:val="28"/>
          <w:szCs w:val="28"/>
        </w:rPr>
        <w:t>исследовательской деятельности учащихся – одна из эффективных технологий</w:t>
      </w:r>
      <w:r w:rsidRPr="007A247B">
        <w:rPr>
          <w:rFonts w:ascii="Times New Roman" w:hAnsi="Times New Roman" w:cs="Times New Roman"/>
          <w:sz w:val="28"/>
          <w:szCs w:val="28"/>
        </w:rPr>
        <w:t xml:space="preserve"> овладения ими универсальными учебными действиями. В качестве тьюторов работали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7A247B">
        <w:rPr>
          <w:rFonts w:ascii="Times New Roman" w:hAnsi="Times New Roman" w:cs="Times New Roman"/>
          <w:sz w:val="28"/>
          <w:szCs w:val="28"/>
        </w:rPr>
        <w:t xml:space="preserve"> V курса</w:t>
      </w:r>
      <w:r>
        <w:rPr>
          <w:rFonts w:ascii="Times New Roman" w:hAnsi="Times New Roman" w:cs="Times New Roman"/>
          <w:sz w:val="28"/>
          <w:szCs w:val="28"/>
        </w:rPr>
        <w:t xml:space="preserve"> географического факультета БГУ Садовская Лилия и студентка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курса архитектурного факультета БНТУ Ляпко Антонина.</w:t>
      </w:r>
      <w:r w:rsidR="0033052D">
        <w:rPr>
          <w:rFonts w:ascii="Times New Roman" w:hAnsi="Times New Roman" w:cs="Times New Roman"/>
          <w:sz w:val="28"/>
          <w:szCs w:val="28"/>
        </w:rPr>
        <w:t xml:space="preserve"> Консультации проводил педагог с тьюторской позицией учитель географии Ляпко Светлана Михайловна.</w:t>
      </w:r>
    </w:p>
    <w:p w:rsidR="007A247B" w:rsidRPr="007A247B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>В практике работы были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краеведческий, дея</w:t>
      </w:r>
      <w:r w:rsidRPr="007A247B">
        <w:rPr>
          <w:rFonts w:ascii="Times New Roman" w:hAnsi="Times New Roman" w:cs="Times New Roman"/>
          <w:sz w:val="28"/>
          <w:szCs w:val="28"/>
        </w:rPr>
        <w:t xml:space="preserve">тельностный и развивающий подходы. Формирование универсальных учебных действий осуществлялось в процессе выполнения исследовательского проекта. В деятельности студента-тьютора и </w:t>
      </w:r>
      <w:r>
        <w:rPr>
          <w:rFonts w:ascii="Times New Roman" w:hAnsi="Times New Roman" w:cs="Times New Roman"/>
          <w:sz w:val="28"/>
          <w:szCs w:val="28"/>
        </w:rPr>
        <w:t>обучаю</w:t>
      </w:r>
      <w:r w:rsidR="000768AF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7A247B">
        <w:rPr>
          <w:rFonts w:ascii="Times New Roman" w:hAnsi="Times New Roman" w:cs="Times New Roman"/>
          <w:sz w:val="28"/>
          <w:szCs w:val="28"/>
        </w:rPr>
        <w:t xml:space="preserve"> важно было осуществить оценку достижения планируемых результатов.</w:t>
      </w:r>
    </w:p>
    <w:p w:rsidR="007A247B" w:rsidRPr="007A247B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 xml:space="preserve">Оценка осуществлялась в ходе защиты исследовательской </w:t>
      </w:r>
      <w:r w:rsidR="000768AF">
        <w:rPr>
          <w:rFonts w:ascii="Times New Roman" w:hAnsi="Times New Roman" w:cs="Times New Roman"/>
          <w:sz w:val="28"/>
          <w:szCs w:val="28"/>
        </w:rPr>
        <w:t>работы</w:t>
      </w:r>
      <w:r w:rsidRPr="007A247B">
        <w:rPr>
          <w:rFonts w:ascii="Times New Roman" w:hAnsi="Times New Roman" w:cs="Times New Roman"/>
          <w:sz w:val="28"/>
          <w:szCs w:val="28"/>
        </w:rPr>
        <w:t xml:space="preserve"> «</w:t>
      </w:r>
      <w:r w:rsidR="000768AF">
        <w:rPr>
          <w:rFonts w:ascii="Times New Roman" w:hAnsi="Times New Roman" w:cs="Times New Roman"/>
          <w:sz w:val="28"/>
          <w:szCs w:val="28"/>
        </w:rPr>
        <w:t>Годонимия Ошмян как результат развития городского ландщафта</w:t>
      </w:r>
      <w:r w:rsidRPr="007A247B">
        <w:rPr>
          <w:rFonts w:ascii="Times New Roman" w:hAnsi="Times New Roman" w:cs="Times New Roman"/>
          <w:sz w:val="28"/>
          <w:szCs w:val="28"/>
        </w:rPr>
        <w:t xml:space="preserve">» на областной </w:t>
      </w:r>
      <w:r w:rsidR="000768AF">
        <w:rPr>
          <w:rFonts w:ascii="Times New Roman" w:hAnsi="Times New Roman" w:cs="Times New Roman"/>
          <w:sz w:val="28"/>
          <w:szCs w:val="28"/>
        </w:rPr>
        <w:t xml:space="preserve">и республиканской </w:t>
      </w:r>
      <w:r w:rsidRPr="007A247B">
        <w:rPr>
          <w:rFonts w:ascii="Times New Roman" w:hAnsi="Times New Roman" w:cs="Times New Roman"/>
          <w:sz w:val="28"/>
          <w:szCs w:val="28"/>
        </w:rPr>
        <w:t xml:space="preserve">конференции </w:t>
      </w:r>
      <w:r w:rsidR="000768AF">
        <w:rPr>
          <w:rFonts w:ascii="Times New Roman" w:hAnsi="Times New Roman" w:cs="Times New Roman"/>
          <w:sz w:val="28"/>
          <w:szCs w:val="28"/>
        </w:rPr>
        <w:t>работ учащихся исследовательского характера.</w:t>
      </w:r>
    </w:p>
    <w:p w:rsidR="000768AF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 xml:space="preserve">В </w:t>
      </w:r>
      <w:r w:rsidR="000768AF" w:rsidRPr="007A247B">
        <w:rPr>
          <w:rFonts w:ascii="Times New Roman" w:hAnsi="Times New Roman" w:cs="Times New Roman"/>
          <w:sz w:val="28"/>
          <w:szCs w:val="28"/>
        </w:rPr>
        <w:t xml:space="preserve">процессе общения со студентом-тьютором </w:t>
      </w:r>
      <w:r w:rsidR="000768AF">
        <w:rPr>
          <w:rFonts w:ascii="Times New Roman" w:hAnsi="Times New Roman" w:cs="Times New Roman"/>
          <w:sz w:val="28"/>
          <w:szCs w:val="28"/>
        </w:rPr>
        <w:t>были определены учащиеся</w:t>
      </w:r>
      <w:r w:rsidRPr="007A247B">
        <w:rPr>
          <w:rFonts w:ascii="Times New Roman" w:hAnsi="Times New Roman" w:cs="Times New Roman"/>
          <w:sz w:val="28"/>
          <w:szCs w:val="28"/>
        </w:rPr>
        <w:t xml:space="preserve">, которые проявили интерес к </w:t>
      </w:r>
      <w:r w:rsidR="000768AF">
        <w:rPr>
          <w:rFonts w:ascii="Times New Roman" w:hAnsi="Times New Roman" w:cs="Times New Roman"/>
          <w:sz w:val="28"/>
          <w:szCs w:val="28"/>
        </w:rPr>
        <w:t>изучению малой родины и сформулированы наиболее привлекательные темы для исследования</w:t>
      </w:r>
      <w:r w:rsidRPr="007A247B">
        <w:rPr>
          <w:rFonts w:ascii="Times New Roman" w:hAnsi="Times New Roman" w:cs="Times New Roman"/>
          <w:sz w:val="28"/>
          <w:szCs w:val="28"/>
        </w:rPr>
        <w:t>.</w:t>
      </w:r>
      <w:r w:rsidR="000768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47B" w:rsidRPr="007A247B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 xml:space="preserve">Рассмотрим краткое содержание </w:t>
      </w:r>
      <w:r w:rsidR="000768AF">
        <w:rPr>
          <w:rFonts w:ascii="Times New Roman" w:hAnsi="Times New Roman" w:cs="Times New Roman"/>
          <w:sz w:val="28"/>
          <w:szCs w:val="28"/>
        </w:rPr>
        <w:t>тьюторской</w:t>
      </w:r>
      <w:r w:rsidRPr="007A247B">
        <w:rPr>
          <w:rFonts w:ascii="Times New Roman" w:hAnsi="Times New Roman" w:cs="Times New Roman"/>
          <w:sz w:val="28"/>
          <w:szCs w:val="28"/>
        </w:rPr>
        <w:t xml:space="preserve"> деятельности на каждом этапе работы над </w:t>
      </w:r>
      <w:r w:rsidR="000768AF">
        <w:rPr>
          <w:rFonts w:ascii="Times New Roman" w:hAnsi="Times New Roman" w:cs="Times New Roman"/>
          <w:sz w:val="28"/>
          <w:szCs w:val="28"/>
        </w:rPr>
        <w:t>исследованием</w:t>
      </w:r>
      <w:r w:rsidRPr="007A247B">
        <w:rPr>
          <w:rFonts w:ascii="Times New Roman" w:hAnsi="Times New Roman" w:cs="Times New Roman"/>
          <w:sz w:val="28"/>
          <w:szCs w:val="28"/>
        </w:rPr>
        <w:t>.</w:t>
      </w:r>
    </w:p>
    <w:p w:rsidR="007A247B" w:rsidRPr="007A247B" w:rsidRDefault="000768AF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33052D">
        <w:rPr>
          <w:rFonts w:ascii="Times New Roman" w:hAnsi="Times New Roman" w:cs="Times New Roman"/>
          <w:b/>
          <w:sz w:val="28"/>
          <w:szCs w:val="28"/>
        </w:rPr>
        <w:t>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работы над исследованием проводились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два занятия: одно организационное, второе - информационное. Цель организационного занятия - познакомить </w:t>
      </w:r>
      <w:r>
        <w:rPr>
          <w:rFonts w:ascii="Times New Roman" w:hAnsi="Times New Roman" w:cs="Times New Roman"/>
          <w:sz w:val="28"/>
          <w:szCs w:val="28"/>
        </w:rPr>
        <w:t>учащихся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с методологией исследовательской  деятельности. Цель информационного занятия - изучить существенные признаки нового понятия «</w:t>
      </w:r>
      <w:r w:rsidR="0033052D">
        <w:rPr>
          <w:rFonts w:ascii="Times New Roman" w:hAnsi="Times New Roman" w:cs="Times New Roman"/>
          <w:sz w:val="28"/>
          <w:szCs w:val="28"/>
        </w:rPr>
        <w:t>годонимия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». На организационном занятии </w:t>
      </w:r>
      <w:r w:rsidR="0033052D">
        <w:rPr>
          <w:rFonts w:ascii="Times New Roman" w:hAnsi="Times New Roman" w:cs="Times New Roman"/>
          <w:sz w:val="28"/>
          <w:szCs w:val="28"/>
        </w:rPr>
        <w:t xml:space="preserve">педагог с тьюторской позицией 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определил готовность учащихся к работе над </w:t>
      </w:r>
      <w:r w:rsidR="007A247B" w:rsidRPr="007A247B">
        <w:rPr>
          <w:rFonts w:ascii="Times New Roman" w:hAnsi="Times New Roman" w:cs="Times New Roman"/>
          <w:sz w:val="28"/>
          <w:szCs w:val="28"/>
        </w:rPr>
        <w:lastRenderedPageBreak/>
        <w:t xml:space="preserve">проектом по результатам предварительного собеседования и тестирования. Обратил внимание </w:t>
      </w:r>
      <w:r w:rsidR="0033052D">
        <w:rPr>
          <w:rFonts w:ascii="Times New Roman" w:hAnsi="Times New Roman" w:cs="Times New Roman"/>
          <w:sz w:val="28"/>
          <w:szCs w:val="28"/>
        </w:rPr>
        <w:t>учащихся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33052D">
        <w:rPr>
          <w:rFonts w:ascii="Times New Roman" w:hAnsi="Times New Roman" w:cs="Times New Roman"/>
          <w:sz w:val="28"/>
          <w:szCs w:val="28"/>
        </w:rPr>
        <w:t>исследовательской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деятельности, сформировал творческие пары: </w:t>
      </w:r>
      <w:r w:rsidR="0033052D">
        <w:rPr>
          <w:rFonts w:ascii="Times New Roman" w:hAnsi="Times New Roman" w:cs="Times New Roman"/>
          <w:sz w:val="28"/>
          <w:szCs w:val="28"/>
        </w:rPr>
        <w:t>учащийся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(автор проекта) и студент-тьютор, который обеспечивает методическую поддержку </w:t>
      </w:r>
      <w:r w:rsidR="0033052D">
        <w:rPr>
          <w:rFonts w:ascii="Times New Roman" w:hAnsi="Times New Roman" w:cs="Times New Roman"/>
          <w:sz w:val="28"/>
          <w:szCs w:val="28"/>
        </w:rPr>
        <w:t>гимназистов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в процессе выполнения </w:t>
      </w:r>
      <w:r w:rsidR="0033052D">
        <w:rPr>
          <w:rFonts w:ascii="Times New Roman" w:hAnsi="Times New Roman" w:cs="Times New Roman"/>
          <w:sz w:val="28"/>
          <w:szCs w:val="28"/>
        </w:rPr>
        <w:t>исследовательской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деятельности. </w:t>
      </w:r>
      <w:r w:rsidR="0033052D">
        <w:rPr>
          <w:rFonts w:ascii="Times New Roman" w:hAnsi="Times New Roman" w:cs="Times New Roman"/>
          <w:sz w:val="28"/>
          <w:szCs w:val="28"/>
        </w:rPr>
        <w:t>Педагог с тьюторской позицией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совместно с каждой творческой парой сформулировал задание для творческой самостоятельной работы, определил проблему, цель, задачи, гипотезу, объект и предмет исследования и пути решения проблемы. В результате работы каждая творческая пара подготовила план работы.</w:t>
      </w:r>
    </w:p>
    <w:p w:rsidR="007A247B" w:rsidRPr="007A247B" w:rsidRDefault="0033052D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33052D">
        <w:rPr>
          <w:rFonts w:ascii="Times New Roman" w:hAnsi="Times New Roman" w:cs="Times New Roman"/>
          <w:b/>
          <w:sz w:val="28"/>
          <w:szCs w:val="28"/>
        </w:rPr>
        <w:t>втором этапе</w:t>
      </w:r>
      <w:r>
        <w:rPr>
          <w:rFonts w:ascii="Times New Roman" w:hAnsi="Times New Roman" w:cs="Times New Roman"/>
          <w:sz w:val="28"/>
          <w:szCs w:val="28"/>
        </w:rPr>
        <w:t xml:space="preserve"> происходил с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бор информации. На этом этапе </w:t>
      </w:r>
      <w:r>
        <w:rPr>
          <w:rFonts w:ascii="Times New Roman" w:hAnsi="Times New Roman" w:cs="Times New Roman"/>
          <w:sz w:val="28"/>
          <w:szCs w:val="28"/>
        </w:rPr>
        <w:t>тьюторанты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</w:t>
      </w:r>
      <w:r w:rsidR="00FF7B48">
        <w:rPr>
          <w:rFonts w:ascii="Times New Roman" w:hAnsi="Times New Roman" w:cs="Times New Roman"/>
          <w:sz w:val="28"/>
          <w:szCs w:val="28"/>
        </w:rPr>
        <w:t>определили источник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и информации по теме своей </w:t>
      </w:r>
      <w:r w:rsidR="00FF7B48">
        <w:rPr>
          <w:rFonts w:ascii="Times New Roman" w:hAnsi="Times New Roman" w:cs="Times New Roman"/>
          <w:sz w:val="28"/>
          <w:szCs w:val="28"/>
        </w:rPr>
        <w:t>исследовательской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работы на бумажных и электронных носителях,  подготовили электронные письма в </w:t>
      </w:r>
      <w:r w:rsidR="00FF7B48">
        <w:rPr>
          <w:rFonts w:ascii="Times New Roman" w:hAnsi="Times New Roman" w:cs="Times New Roman"/>
          <w:sz w:val="28"/>
          <w:szCs w:val="28"/>
        </w:rPr>
        <w:t>отделы архитектуры, спорта и туризма Ошмянского райисполкома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. Под руководством </w:t>
      </w:r>
      <w:r w:rsidR="00FF7B48">
        <w:rPr>
          <w:rFonts w:ascii="Times New Roman" w:hAnsi="Times New Roman" w:cs="Times New Roman"/>
          <w:sz w:val="28"/>
          <w:szCs w:val="28"/>
        </w:rPr>
        <w:t>педагога с тьюторской позицией и тьюторов</w:t>
      </w:r>
      <w:r w:rsidR="00FF7B48" w:rsidRPr="007A247B">
        <w:rPr>
          <w:rFonts w:ascii="Times New Roman" w:hAnsi="Times New Roman" w:cs="Times New Roman"/>
          <w:sz w:val="28"/>
          <w:szCs w:val="28"/>
        </w:rPr>
        <w:t xml:space="preserve"> </w:t>
      </w:r>
      <w:r w:rsidR="007A247B" w:rsidRPr="007A247B">
        <w:rPr>
          <w:rFonts w:ascii="Times New Roman" w:hAnsi="Times New Roman" w:cs="Times New Roman"/>
          <w:sz w:val="28"/>
          <w:szCs w:val="28"/>
        </w:rPr>
        <w:t>были проведены индивидуальные консультации по сбору информации, обработке собранных материалов, структурированию информации и оформлению текста. В результате нашей работы был</w:t>
      </w:r>
      <w:r w:rsidR="00FF7B48">
        <w:rPr>
          <w:rFonts w:ascii="Times New Roman" w:hAnsi="Times New Roman" w:cs="Times New Roman"/>
          <w:sz w:val="28"/>
          <w:szCs w:val="28"/>
        </w:rPr>
        <w:t xml:space="preserve"> подготовлен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</w:t>
      </w:r>
      <w:r w:rsidR="00FF7B48">
        <w:rPr>
          <w:rFonts w:ascii="Times New Roman" w:hAnsi="Times New Roman" w:cs="Times New Roman"/>
          <w:sz w:val="28"/>
          <w:szCs w:val="28"/>
        </w:rPr>
        <w:t>справочник «Улицы города Ошмяны»</w:t>
      </w:r>
      <w:r w:rsidR="007A247B" w:rsidRPr="007A247B">
        <w:rPr>
          <w:rFonts w:ascii="Times New Roman" w:hAnsi="Times New Roman" w:cs="Times New Roman"/>
          <w:sz w:val="28"/>
          <w:szCs w:val="28"/>
        </w:rPr>
        <w:t>.</w:t>
      </w:r>
    </w:p>
    <w:p w:rsidR="007A247B" w:rsidRPr="007A247B" w:rsidRDefault="00FF7B48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F7B48">
        <w:rPr>
          <w:rFonts w:ascii="Times New Roman" w:hAnsi="Times New Roman" w:cs="Times New Roman"/>
          <w:b/>
          <w:sz w:val="28"/>
          <w:szCs w:val="28"/>
        </w:rPr>
        <w:t>третьем этапе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исследовательская работа представляется 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к защите. На этом этапе </w:t>
      </w:r>
      <w:r>
        <w:rPr>
          <w:rFonts w:ascii="Times New Roman" w:hAnsi="Times New Roman" w:cs="Times New Roman"/>
          <w:sz w:val="28"/>
          <w:szCs w:val="28"/>
        </w:rPr>
        <w:t>педагог с тьюторской позицией</w:t>
      </w:r>
      <w:r w:rsidRPr="007A247B">
        <w:rPr>
          <w:rFonts w:ascii="Times New Roman" w:hAnsi="Times New Roman" w:cs="Times New Roman"/>
          <w:sz w:val="28"/>
          <w:szCs w:val="28"/>
        </w:rPr>
        <w:t xml:space="preserve"> 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организует рецензирование содержания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исследования. </w:t>
      </w:r>
      <w:r w:rsidR="007A247B" w:rsidRPr="007A247B">
        <w:rPr>
          <w:rFonts w:ascii="Times New Roman" w:hAnsi="Times New Roman" w:cs="Times New Roman"/>
          <w:sz w:val="28"/>
          <w:szCs w:val="28"/>
        </w:rPr>
        <w:t>Каждый рецензент заполняет оценочный лист, на основании которого оформляет текст рецензии. Предлагаем критерии оценочного листа, которые разработаны по рекомендациям П. С. Лернера [</w:t>
      </w:r>
      <w:r w:rsidR="008007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с.12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]: актуальность темы и предполагаемых решений, реальность, практическая направленность и значимость работы; объем и полнота разработок, самостоятельность, законченность; уровень творчества, оригинальность темы, подходов, предлагаемых решений; аргументированность предлагаемых решений, подходов, выводов, полнота библиографии, цитируемость; качество записи: оформление, соответствие </w:t>
      </w:r>
      <w:r w:rsidR="007A247B" w:rsidRPr="007A247B">
        <w:rPr>
          <w:rFonts w:ascii="Times New Roman" w:hAnsi="Times New Roman" w:cs="Times New Roman"/>
          <w:sz w:val="28"/>
          <w:szCs w:val="28"/>
        </w:rPr>
        <w:lastRenderedPageBreak/>
        <w:t>требованиям полиграфического стандарта, рубрикация и структура текста, качество эскизов, схем, рисунков.</w:t>
      </w:r>
    </w:p>
    <w:p w:rsidR="007A247B" w:rsidRPr="007A247B" w:rsidRDefault="00FF7B48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руководством </w:t>
      </w:r>
      <w:r>
        <w:rPr>
          <w:rFonts w:ascii="Times New Roman" w:hAnsi="Times New Roman" w:cs="Times New Roman"/>
          <w:sz w:val="28"/>
          <w:szCs w:val="28"/>
        </w:rPr>
        <w:t>педагога с тьюторской позицией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обсуждаются: а) тезисы выступления по содержанию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; б) варианты электронного сопровождения выступления. Текст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, тезисы выступления, презентацию и рецензию </w:t>
      </w:r>
      <w:r>
        <w:rPr>
          <w:rFonts w:ascii="Times New Roman" w:hAnsi="Times New Roman" w:cs="Times New Roman"/>
          <w:sz w:val="28"/>
          <w:szCs w:val="28"/>
        </w:rPr>
        <w:t>обучающиеся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 обсуждают со студентами-тьюторами, которые по результатам обсуждения подготавливают отзыв на работу автора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="007A247B" w:rsidRPr="007A247B">
        <w:rPr>
          <w:rFonts w:ascii="Times New Roman" w:hAnsi="Times New Roman" w:cs="Times New Roman"/>
          <w:sz w:val="28"/>
          <w:szCs w:val="28"/>
        </w:rPr>
        <w:t>, реко</w:t>
      </w:r>
      <w:r>
        <w:rPr>
          <w:rFonts w:ascii="Times New Roman" w:hAnsi="Times New Roman" w:cs="Times New Roman"/>
          <w:sz w:val="28"/>
          <w:szCs w:val="28"/>
        </w:rPr>
        <w:t>мендуют к защите на конференции.</w:t>
      </w:r>
    </w:p>
    <w:p w:rsidR="007A247B" w:rsidRPr="007A247B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 xml:space="preserve">Важным элементом подготовки проекта к защите является выступление авторов </w:t>
      </w:r>
      <w:r w:rsidR="00FF7B48">
        <w:rPr>
          <w:rFonts w:ascii="Times New Roman" w:hAnsi="Times New Roman" w:cs="Times New Roman"/>
          <w:sz w:val="28"/>
          <w:szCs w:val="28"/>
        </w:rPr>
        <w:t>исследования</w:t>
      </w:r>
      <w:r w:rsidRPr="007A247B">
        <w:rPr>
          <w:rFonts w:ascii="Times New Roman" w:hAnsi="Times New Roman" w:cs="Times New Roman"/>
          <w:sz w:val="28"/>
          <w:szCs w:val="28"/>
        </w:rPr>
        <w:t xml:space="preserve"> перед своими одноклассниками. С этой целью </w:t>
      </w:r>
      <w:r w:rsidR="00FF7B48">
        <w:rPr>
          <w:rFonts w:ascii="Times New Roman" w:hAnsi="Times New Roman" w:cs="Times New Roman"/>
          <w:sz w:val="28"/>
          <w:szCs w:val="28"/>
        </w:rPr>
        <w:t>педагог с тьюторской позицией</w:t>
      </w:r>
      <w:r w:rsidRPr="007A247B">
        <w:rPr>
          <w:rFonts w:ascii="Times New Roman" w:hAnsi="Times New Roman" w:cs="Times New Roman"/>
          <w:sz w:val="28"/>
          <w:szCs w:val="28"/>
        </w:rPr>
        <w:t xml:space="preserve"> проводит внеурочное занятие в форме учебной конференции. На </w:t>
      </w:r>
      <w:r w:rsidR="006C1C75">
        <w:rPr>
          <w:rFonts w:ascii="Times New Roman" w:hAnsi="Times New Roman" w:cs="Times New Roman"/>
          <w:sz w:val="28"/>
          <w:szCs w:val="28"/>
        </w:rPr>
        <w:t>гимназическую</w:t>
      </w:r>
      <w:r w:rsidRPr="007A247B">
        <w:rPr>
          <w:rFonts w:ascii="Times New Roman" w:hAnsi="Times New Roman" w:cs="Times New Roman"/>
          <w:sz w:val="28"/>
          <w:szCs w:val="28"/>
        </w:rPr>
        <w:t xml:space="preserve"> конференцию приглашаются студенты-тьюторы. Содержание конференции вызывает у всех </w:t>
      </w:r>
      <w:r w:rsidR="006C1C75">
        <w:rPr>
          <w:rFonts w:ascii="Times New Roman" w:hAnsi="Times New Roman" w:cs="Times New Roman"/>
          <w:sz w:val="28"/>
          <w:szCs w:val="28"/>
        </w:rPr>
        <w:t>обучающихся</w:t>
      </w:r>
      <w:r w:rsidRPr="007A247B">
        <w:rPr>
          <w:rFonts w:ascii="Times New Roman" w:hAnsi="Times New Roman" w:cs="Times New Roman"/>
          <w:sz w:val="28"/>
          <w:szCs w:val="28"/>
        </w:rPr>
        <w:t xml:space="preserve"> интерес, поскольку участники конференции знакомятся с новым опытом краеведческой деятельности, комментарии </w:t>
      </w:r>
      <w:r w:rsidR="006C1C75">
        <w:rPr>
          <w:rFonts w:ascii="Times New Roman" w:hAnsi="Times New Roman" w:cs="Times New Roman"/>
          <w:sz w:val="28"/>
          <w:szCs w:val="28"/>
        </w:rPr>
        <w:t>педагога</w:t>
      </w:r>
      <w:r w:rsidRPr="007A247B">
        <w:rPr>
          <w:rFonts w:ascii="Times New Roman" w:hAnsi="Times New Roman" w:cs="Times New Roman"/>
          <w:sz w:val="28"/>
          <w:szCs w:val="28"/>
        </w:rPr>
        <w:t xml:space="preserve"> и предложения одноклассников и студентов-тьюторов воспринимаются как приемы методической поддержки. Авторы </w:t>
      </w:r>
      <w:r w:rsidR="006C1C75">
        <w:rPr>
          <w:rFonts w:ascii="Times New Roman" w:hAnsi="Times New Roman" w:cs="Times New Roman"/>
          <w:sz w:val="28"/>
          <w:szCs w:val="28"/>
        </w:rPr>
        <w:t>исследования</w:t>
      </w:r>
      <w:r w:rsidRPr="007A247B">
        <w:rPr>
          <w:rFonts w:ascii="Times New Roman" w:hAnsi="Times New Roman" w:cs="Times New Roman"/>
          <w:sz w:val="28"/>
          <w:szCs w:val="28"/>
        </w:rPr>
        <w:t xml:space="preserve"> получают опыт публичного выступления. Обсуждение выступлений осуществляется по результатам работы одноклассников с оценочными листами, с помощью которых определяется готовность </w:t>
      </w:r>
      <w:r w:rsidR="006C1C75">
        <w:rPr>
          <w:rFonts w:ascii="Times New Roman" w:hAnsi="Times New Roman" w:cs="Times New Roman"/>
          <w:sz w:val="28"/>
          <w:szCs w:val="28"/>
        </w:rPr>
        <w:t>учащихся</w:t>
      </w:r>
      <w:r w:rsidRPr="007A247B">
        <w:rPr>
          <w:rFonts w:ascii="Times New Roman" w:hAnsi="Times New Roman" w:cs="Times New Roman"/>
          <w:sz w:val="28"/>
          <w:szCs w:val="28"/>
        </w:rPr>
        <w:t xml:space="preserve"> к публичному выступлению.</w:t>
      </w:r>
    </w:p>
    <w:p w:rsidR="007A247B" w:rsidRPr="007A247B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>Предлагаем критерии оценочного листа, которые разработаны по рекомендациям П. С. Лернера [</w:t>
      </w:r>
      <w:r w:rsidR="00600976">
        <w:rPr>
          <w:rFonts w:ascii="Times New Roman" w:hAnsi="Times New Roman" w:cs="Times New Roman"/>
          <w:sz w:val="28"/>
          <w:szCs w:val="28"/>
        </w:rPr>
        <w:t>5, с.8</w:t>
      </w:r>
      <w:r w:rsidRPr="007A247B">
        <w:rPr>
          <w:rFonts w:ascii="Times New Roman" w:hAnsi="Times New Roman" w:cs="Times New Roman"/>
          <w:sz w:val="28"/>
          <w:szCs w:val="28"/>
        </w:rPr>
        <w:t xml:space="preserve">]: качество доклада (композиция, полнота представления работы, аргументированность, объем понятий, убедительность и убежденность); объем и глубина знаний по теме (или предмету), эрудиция, межпредметные связи; педагогическая ориентация: культура речи, манера, использование наглядных средств, чувство времени, импровизационное начало, удержание внимания аудитории; ответы на вопросы: полнота, аргументированность, убедительность и убежденность, дружелюбие, стремление использовать ответы для успешного раскрытия темы и сильных сторон работы; деловые и волевые качества докладчика: </w:t>
      </w:r>
      <w:r w:rsidRPr="007A247B">
        <w:rPr>
          <w:rFonts w:ascii="Times New Roman" w:hAnsi="Times New Roman" w:cs="Times New Roman"/>
          <w:sz w:val="28"/>
          <w:szCs w:val="28"/>
        </w:rPr>
        <w:lastRenderedPageBreak/>
        <w:t>ответственное отношение, стремление к достижению высоких результатов, готовность к дискуссии, способность работать с перегрузкой, доброжелательность, контактность.</w:t>
      </w:r>
    </w:p>
    <w:p w:rsidR="006C1C75" w:rsidRDefault="006C1C75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C75">
        <w:rPr>
          <w:rFonts w:ascii="Times New Roman" w:hAnsi="Times New Roman" w:cs="Times New Roman"/>
          <w:b/>
          <w:sz w:val="28"/>
          <w:szCs w:val="28"/>
        </w:rPr>
        <w:t>Четвертый этап</w:t>
      </w:r>
      <w:r>
        <w:rPr>
          <w:rFonts w:ascii="Times New Roman" w:hAnsi="Times New Roman" w:cs="Times New Roman"/>
          <w:sz w:val="28"/>
          <w:szCs w:val="28"/>
        </w:rPr>
        <w:t xml:space="preserve"> – это з</w:t>
      </w:r>
      <w:r w:rsidR="007A247B" w:rsidRPr="007A247B">
        <w:rPr>
          <w:rFonts w:ascii="Times New Roman" w:hAnsi="Times New Roman" w:cs="Times New Roman"/>
          <w:sz w:val="28"/>
          <w:szCs w:val="28"/>
        </w:rPr>
        <w:t xml:space="preserve">ащита проекта. Защита проекта осуществляется на научно-практической конференции. </w:t>
      </w:r>
    </w:p>
    <w:p w:rsidR="006C1C75" w:rsidRPr="007A247B" w:rsidRDefault="007A247B" w:rsidP="006C1C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 xml:space="preserve">По результатам защиты </w:t>
      </w:r>
      <w:r w:rsidR="006C1C75">
        <w:rPr>
          <w:rFonts w:ascii="Times New Roman" w:hAnsi="Times New Roman" w:cs="Times New Roman"/>
          <w:sz w:val="28"/>
          <w:szCs w:val="28"/>
        </w:rPr>
        <w:t>исследовательских работ</w:t>
      </w:r>
      <w:r w:rsidRPr="007A247B">
        <w:rPr>
          <w:rFonts w:ascii="Times New Roman" w:hAnsi="Times New Roman" w:cs="Times New Roman"/>
          <w:sz w:val="28"/>
          <w:szCs w:val="28"/>
        </w:rPr>
        <w:t xml:space="preserve"> </w:t>
      </w:r>
      <w:r w:rsidR="006C1C75">
        <w:rPr>
          <w:rFonts w:ascii="Times New Roman" w:hAnsi="Times New Roman" w:cs="Times New Roman"/>
          <w:sz w:val="28"/>
          <w:szCs w:val="28"/>
        </w:rPr>
        <w:t>педагог с тьюторской позицией</w:t>
      </w:r>
      <w:r w:rsidRPr="007A247B">
        <w:rPr>
          <w:rFonts w:ascii="Times New Roman" w:hAnsi="Times New Roman" w:cs="Times New Roman"/>
          <w:sz w:val="28"/>
          <w:szCs w:val="28"/>
        </w:rPr>
        <w:t xml:space="preserve"> </w:t>
      </w:r>
      <w:r w:rsidR="006C1C75">
        <w:rPr>
          <w:rFonts w:ascii="Times New Roman" w:hAnsi="Times New Roman" w:cs="Times New Roman"/>
          <w:sz w:val="28"/>
          <w:szCs w:val="28"/>
        </w:rPr>
        <w:t>организуе</w:t>
      </w:r>
      <w:r w:rsidRPr="007A247B">
        <w:rPr>
          <w:rFonts w:ascii="Times New Roman" w:hAnsi="Times New Roman" w:cs="Times New Roman"/>
          <w:sz w:val="28"/>
          <w:szCs w:val="28"/>
        </w:rPr>
        <w:t xml:space="preserve">т рефлексию участников конференции, предлагая </w:t>
      </w:r>
      <w:r w:rsidR="006C1C75">
        <w:rPr>
          <w:rFonts w:ascii="Times New Roman" w:hAnsi="Times New Roman" w:cs="Times New Roman"/>
          <w:sz w:val="28"/>
          <w:szCs w:val="28"/>
        </w:rPr>
        <w:t>тьюторантам</w:t>
      </w:r>
      <w:r w:rsidRPr="007A247B">
        <w:rPr>
          <w:rFonts w:ascii="Times New Roman" w:hAnsi="Times New Roman" w:cs="Times New Roman"/>
          <w:sz w:val="28"/>
          <w:szCs w:val="28"/>
        </w:rPr>
        <w:t xml:space="preserve"> и студентам-тьюторам следующие вопросы: 1) Как я оцениваю результаты своей работы на конференции? 2) На каком уровне выступила наша команда (хорошо, очень хорошо, прекрасно)? 3) Чему мы научились на конференции?</w:t>
      </w:r>
      <w:r w:rsidR="006C1C75">
        <w:rPr>
          <w:rFonts w:ascii="Times New Roman" w:hAnsi="Times New Roman" w:cs="Times New Roman"/>
          <w:sz w:val="28"/>
          <w:szCs w:val="28"/>
        </w:rPr>
        <w:t xml:space="preserve"> </w:t>
      </w:r>
      <w:r w:rsidRPr="007A247B">
        <w:rPr>
          <w:rFonts w:ascii="Times New Roman" w:hAnsi="Times New Roman" w:cs="Times New Roman"/>
          <w:sz w:val="28"/>
          <w:szCs w:val="28"/>
        </w:rPr>
        <w:t xml:space="preserve">В ходе итоговой беседы участники конференции определяют для себя новые перспективные темы исследования. </w:t>
      </w:r>
      <w:r w:rsidR="006C1C75">
        <w:rPr>
          <w:rFonts w:ascii="Times New Roman" w:hAnsi="Times New Roman" w:cs="Times New Roman"/>
          <w:sz w:val="28"/>
          <w:szCs w:val="28"/>
        </w:rPr>
        <w:t>Например, «Ментальный образ города, отраженный в названиях его улиц».</w:t>
      </w:r>
    </w:p>
    <w:p w:rsidR="00AA3446" w:rsidRDefault="007A247B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47B">
        <w:rPr>
          <w:rFonts w:ascii="Times New Roman" w:hAnsi="Times New Roman" w:cs="Times New Roman"/>
          <w:sz w:val="28"/>
          <w:szCs w:val="28"/>
        </w:rPr>
        <w:t xml:space="preserve">Итак, </w:t>
      </w:r>
      <w:r w:rsidR="006C1C75">
        <w:rPr>
          <w:rFonts w:ascii="Times New Roman" w:hAnsi="Times New Roman" w:cs="Times New Roman"/>
          <w:sz w:val="28"/>
          <w:szCs w:val="28"/>
        </w:rPr>
        <w:t xml:space="preserve"> </w:t>
      </w:r>
      <w:r w:rsidRPr="007A247B">
        <w:rPr>
          <w:rFonts w:ascii="Times New Roman" w:hAnsi="Times New Roman" w:cs="Times New Roman"/>
          <w:sz w:val="28"/>
          <w:szCs w:val="28"/>
        </w:rPr>
        <w:t xml:space="preserve">используя результаты </w:t>
      </w:r>
      <w:r w:rsidR="006C1C75">
        <w:rPr>
          <w:rFonts w:ascii="Times New Roman" w:hAnsi="Times New Roman" w:cs="Times New Roman"/>
          <w:sz w:val="28"/>
          <w:szCs w:val="28"/>
        </w:rPr>
        <w:t>исследовательской</w:t>
      </w:r>
      <w:r w:rsidRPr="007A247B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6C1C75">
        <w:rPr>
          <w:rFonts w:ascii="Times New Roman" w:hAnsi="Times New Roman" w:cs="Times New Roman"/>
          <w:sz w:val="28"/>
          <w:szCs w:val="28"/>
        </w:rPr>
        <w:t xml:space="preserve">, создается </w:t>
      </w:r>
      <w:r w:rsidRPr="007A247B">
        <w:rPr>
          <w:rFonts w:ascii="Times New Roman" w:hAnsi="Times New Roman" w:cs="Times New Roman"/>
          <w:sz w:val="28"/>
          <w:szCs w:val="28"/>
        </w:rPr>
        <w:t xml:space="preserve">продукт, который можно использовать как образовательный ресурс для формирования у </w:t>
      </w:r>
      <w:r w:rsidR="006C1C75">
        <w:rPr>
          <w:rFonts w:ascii="Times New Roman" w:hAnsi="Times New Roman" w:cs="Times New Roman"/>
          <w:sz w:val="28"/>
          <w:szCs w:val="28"/>
        </w:rPr>
        <w:t>обучающихся</w:t>
      </w:r>
      <w:r w:rsidRPr="007A247B">
        <w:rPr>
          <w:rFonts w:ascii="Times New Roman" w:hAnsi="Times New Roman" w:cs="Times New Roman"/>
          <w:sz w:val="28"/>
          <w:szCs w:val="28"/>
        </w:rPr>
        <w:t xml:space="preserve"> устойчивого интереса к изучению </w:t>
      </w:r>
      <w:r w:rsidR="006C1C75">
        <w:rPr>
          <w:rFonts w:ascii="Times New Roman" w:hAnsi="Times New Roman" w:cs="Times New Roman"/>
          <w:sz w:val="28"/>
          <w:szCs w:val="28"/>
        </w:rPr>
        <w:t>малой родины.</w:t>
      </w:r>
    </w:p>
    <w:p w:rsidR="006C1C75" w:rsidRDefault="006C1C75" w:rsidP="007A24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6C1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55BB" w:rsidRDefault="006C1C75" w:rsidP="001455BB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4" w:name="_Toc6381818"/>
      <w:r w:rsidRPr="006C1C75"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1455BB" w:rsidRDefault="001455BB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455BB">
        <w:rPr>
          <w:rFonts w:ascii="Times New Roman" w:hAnsi="Times New Roman" w:cs="Times New Roman"/>
          <w:sz w:val="28"/>
          <w:szCs w:val="28"/>
        </w:rPr>
        <w:t xml:space="preserve">Для оценки отношения учащихся к исследовательской деятельности и </w:t>
      </w:r>
      <w:r>
        <w:rPr>
          <w:rFonts w:ascii="Times New Roman" w:hAnsi="Times New Roman" w:cs="Times New Roman"/>
          <w:sz w:val="28"/>
          <w:szCs w:val="28"/>
        </w:rPr>
        <w:t>изучению малой родины</w:t>
      </w:r>
      <w:r w:rsidRPr="001455BB">
        <w:rPr>
          <w:rFonts w:ascii="Times New Roman" w:hAnsi="Times New Roman" w:cs="Times New Roman"/>
          <w:sz w:val="28"/>
          <w:szCs w:val="28"/>
        </w:rPr>
        <w:t xml:space="preserve"> была проведена анкет</w:t>
      </w:r>
      <w:r>
        <w:rPr>
          <w:rFonts w:ascii="Times New Roman" w:hAnsi="Times New Roman" w:cs="Times New Roman"/>
          <w:sz w:val="28"/>
          <w:szCs w:val="28"/>
        </w:rPr>
        <w:t xml:space="preserve">а среди учащихся  9- 10 классов. </w:t>
      </w:r>
      <w:r w:rsidRPr="001455BB">
        <w:rPr>
          <w:rFonts w:ascii="Times New Roman" w:hAnsi="Times New Roman" w:cs="Times New Roman"/>
          <w:sz w:val="28"/>
          <w:szCs w:val="28"/>
        </w:rPr>
        <w:t xml:space="preserve">Анализ анкетирования показал заинтересованность учащихся в исследовательской деятельности и позитивное отношение к </w:t>
      </w:r>
      <w:r>
        <w:rPr>
          <w:rFonts w:ascii="Times New Roman" w:hAnsi="Times New Roman" w:cs="Times New Roman"/>
          <w:sz w:val="28"/>
          <w:szCs w:val="28"/>
        </w:rPr>
        <w:t>изучению малой родины.</w:t>
      </w:r>
    </w:p>
    <w:p w:rsidR="001455BB" w:rsidRPr="001455BB" w:rsidRDefault="001455BB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5B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5BB">
        <w:rPr>
          <w:rFonts w:ascii="Times New Roman" w:hAnsi="Times New Roman" w:cs="Times New Roman"/>
          <w:sz w:val="28"/>
          <w:szCs w:val="28"/>
        </w:rPr>
        <w:t>Результатом тьюторского сопровождения становится повышение мотивации к изучению предмета, возросший уровень у</w:t>
      </w:r>
      <w:r>
        <w:rPr>
          <w:rFonts w:ascii="Times New Roman" w:hAnsi="Times New Roman" w:cs="Times New Roman"/>
          <w:sz w:val="28"/>
          <w:szCs w:val="28"/>
        </w:rPr>
        <w:t xml:space="preserve">частия в предметных олимпиадах. </w:t>
      </w:r>
    </w:p>
    <w:p w:rsidR="001455BB" w:rsidRDefault="001455BB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5BB">
        <w:rPr>
          <w:rFonts w:ascii="Times New Roman" w:hAnsi="Times New Roman" w:cs="Times New Roman"/>
          <w:sz w:val="28"/>
          <w:szCs w:val="28"/>
        </w:rPr>
        <w:t xml:space="preserve">   3. Другими показательными цифрами является портфолио достижений - участие обучающихся - участников конкурсов и конференций разного уровня и с</w:t>
      </w:r>
      <w:r>
        <w:rPr>
          <w:rFonts w:ascii="Times New Roman" w:hAnsi="Times New Roman" w:cs="Times New Roman"/>
          <w:sz w:val="28"/>
          <w:szCs w:val="28"/>
        </w:rPr>
        <w:t>тавших призерами и победителями.</w:t>
      </w:r>
    </w:p>
    <w:tbl>
      <w:tblPr>
        <w:tblStyle w:val="aa"/>
        <w:tblpPr w:leftFromText="180" w:rightFromText="180" w:vertAnchor="text" w:horzAnchor="margin" w:tblpY="326"/>
        <w:tblW w:w="0" w:type="auto"/>
        <w:tblLook w:val="01E0" w:firstRow="1" w:lastRow="1" w:firstColumn="1" w:lastColumn="1" w:noHBand="0" w:noVBand="0"/>
      </w:tblPr>
      <w:tblGrid>
        <w:gridCol w:w="1341"/>
        <w:gridCol w:w="2313"/>
        <w:gridCol w:w="1713"/>
        <w:gridCol w:w="4204"/>
      </w:tblGrid>
      <w:tr w:rsidR="001455BB" w:rsidRPr="001C3876" w:rsidTr="001455BB">
        <w:tc>
          <w:tcPr>
            <w:tcW w:w="1467" w:type="dxa"/>
          </w:tcPr>
          <w:p w:rsidR="001455BB" w:rsidRPr="00600976" w:rsidRDefault="001455BB" w:rsidP="008B0662">
            <w:pPr>
              <w:rPr>
                <w:b/>
                <w:sz w:val="28"/>
                <w:szCs w:val="28"/>
              </w:rPr>
            </w:pPr>
            <w:r w:rsidRPr="00600976">
              <w:rPr>
                <w:b/>
                <w:sz w:val="28"/>
                <w:szCs w:val="28"/>
              </w:rPr>
              <w:t>Год</w:t>
            </w:r>
          </w:p>
        </w:tc>
        <w:tc>
          <w:tcPr>
            <w:tcW w:w="1936" w:type="dxa"/>
          </w:tcPr>
          <w:p w:rsidR="001455BB" w:rsidRPr="00600976" w:rsidRDefault="001455BB" w:rsidP="008B0662">
            <w:pPr>
              <w:rPr>
                <w:b/>
                <w:sz w:val="28"/>
                <w:szCs w:val="28"/>
              </w:rPr>
            </w:pPr>
            <w:r w:rsidRPr="00600976">
              <w:rPr>
                <w:b/>
                <w:sz w:val="28"/>
                <w:szCs w:val="28"/>
              </w:rPr>
              <w:t>Количество конкурсов</w:t>
            </w:r>
          </w:p>
        </w:tc>
        <w:tc>
          <w:tcPr>
            <w:tcW w:w="1588" w:type="dxa"/>
          </w:tcPr>
          <w:p w:rsidR="001455BB" w:rsidRPr="00600976" w:rsidRDefault="001455BB" w:rsidP="008B0662">
            <w:pPr>
              <w:rPr>
                <w:b/>
                <w:sz w:val="28"/>
                <w:szCs w:val="28"/>
              </w:rPr>
            </w:pPr>
            <w:r w:rsidRPr="00600976">
              <w:rPr>
                <w:b/>
                <w:sz w:val="28"/>
                <w:szCs w:val="28"/>
              </w:rPr>
              <w:t>Количество участников</w:t>
            </w:r>
          </w:p>
        </w:tc>
        <w:tc>
          <w:tcPr>
            <w:tcW w:w="4580" w:type="dxa"/>
          </w:tcPr>
          <w:p w:rsidR="001455BB" w:rsidRPr="00600976" w:rsidRDefault="001455BB" w:rsidP="008B0662">
            <w:pPr>
              <w:rPr>
                <w:b/>
                <w:sz w:val="28"/>
                <w:szCs w:val="28"/>
              </w:rPr>
            </w:pPr>
            <w:r w:rsidRPr="00600976">
              <w:rPr>
                <w:b/>
                <w:sz w:val="28"/>
                <w:szCs w:val="28"/>
              </w:rPr>
              <w:t>Результативность</w:t>
            </w:r>
          </w:p>
        </w:tc>
      </w:tr>
      <w:tr w:rsidR="001455BB" w:rsidRPr="001C3876" w:rsidTr="001455BB">
        <w:tc>
          <w:tcPr>
            <w:tcW w:w="1467" w:type="dxa"/>
          </w:tcPr>
          <w:p w:rsidR="001455BB" w:rsidRPr="00600976" w:rsidRDefault="001455BB" w:rsidP="001455BB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2017 – 2018</w:t>
            </w:r>
          </w:p>
        </w:tc>
        <w:tc>
          <w:tcPr>
            <w:tcW w:w="1936" w:type="dxa"/>
          </w:tcPr>
          <w:p w:rsidR="001455BB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Районных</w:t>
            </w:r>
            <w:r w:rsidR="001455BB" w:rsidRPr="00600976">
              <w:rPr>
                <w:sz w:val="28"/>
                <w:szCs w:val="28"/>
              </w:rPr>
              <w:t xml:space="preserve"> </w:t>
            </w:r>
            <w:r w:rsidRPr="00600976">
              <w:rPr>
                <w:sz w:val="28"/>
                <w:szCs w:val="28"/>
              </w:rPr>
              <w:t>4</w:t>
            </w:r>
          </w:p>
        </w:tc>
        <w:tc>
          <w:tcPr>
            <w:tcW w:w="1588" w:type="dxa"/>
          </w:tcPr>
          <w:p w:rsidR="001455BB" w:rsidRPr="00600976" w:rsidRDefault="001455BB" w:rsidP="008B0662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3 человека</w:t>
            </w:r>
          </w:p>
        </w:tc>
        <w:tc>
          <w:tcPr>
            <w:tcW w:w="4580" w:type="dxa"/>
          </w:tcPr>
          <w:p w:rsidR="001455BB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2  победителя, 1призер</w:t>
            </w:r>
          </w:p>
        </w:tc>
      </w:tr>
      <w:tr w:rsidR="001455BB" w:rsidRPr="001C3876" w:rsidTr="001455BB">
        <w:tc>
          <w:tcPr>
            <w:tcW w:w="1467" w:type="dxa"/>
          </w:tcPr>
          <w:p w:rsidR="001455BB" w:rsidRPr="00600976" w:rsidRDefault="001455BB" w:rsidP="008B0662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:rsidR="001455BB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Областных</w:t>
            </w:r>
            <w:r w:rsidR="001455BB" w:rsidRPr="00600976">
              <w:rPr>
                <w:sz w:val="28"/>
                <w:szCs w:val="28"/>
              </w:rPr>
              <w:t xml:space="preserve"> </w:t>
            </w:r>
            <w:r w:rsidRPr="00600976">
              <w:rPr>
                <w:sz w:val="28"/>
                <w:szCs w:val="28"/>
              </w:rPr>
              <w:t>3</w:t>
            </w:r>
            <w:r w:rsidR="001455BB" w:rsidRPr="0060097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88" w:type="dxa"/>
          </w:tcPr>
          <w:p w:rsidR="001455BB" w:rsidRPr="00600976" w:rsidRDefault="001455BB" w:rsidP="008B0662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1 человек</w:t>
            </w:r>
          </w:p>
        </w:tc>
        <w:tc>
          <w:tcPr>
            <w:tcW w:w="4580" w:type="dxa"/>
          </w:tcPr>
          <w:p w:rsidR="001455BB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3  призовых места</w:t>
            </w:r>
          </w:p>
        </w:tc>
      </w:tr>
      <w:tr w:rsidR="00600976" w:rsidRPr="001C3876" w:rsidTr="001455BB">
        <w:tc>
          <w:tcPr>
            <w:tcW w:w="1467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2018 - 2019</w:t>
            </w:r>
          </w:p>
        </w:tc>
        <w:tc>
          <w:tcPr>
            <w:tcW w:w="1936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Районных 3</w:t>
            </w:r>
          </w:p>
        </w:tc>
        <w:tc>
          <w:tcPr>
            <w:tcW w:w="1588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3 человека</w:t>
            </w:r>
          </w:p>
        </w:tc>
        <w:tc>
          <w:tcPr>
            <w:tcW w:w="4580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 xml:space="preserve">3 победителя </w:t>
            </w:r>
          </w:p>
        </w:tc>
      </w:tr>
      <w:tr w:rsidR="00600976" w:rsidRPr="001C3876" w:rsidTr="001455BB">
        <w:trPr>
          <w:trHeight w:val="294"/>
        </w:trPr>
        <w:tc>
          <w:tcPr>
            <w:tcW w:w="1467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Областных 1</w:t>
            </w:r>
          </w:p>
        </w:tc>
        <w:tc>
          <w:tcPr>
            <w:tcW w:w="1588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1 человек</w:t>
            </w:r>
          </w:p>
        </w:tc>
        <w:tc>
          <w:tcPr>
            <w:tcW w:w="4580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1 призер</w:t>
            </w:r>
          </w:p>
        </w:tc>
      </w:tr>
      <w:tr w:rsidR="00600976" w:rsidRPr="001C3876" w:rsidTr="001455BB">
        <w:trPr>
          <w:trHeight w:val="294"/>
        </w:trPr>
        <w:tc>
          <w:tcPr>
            <w:tcW w:w="1467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</w:p>
        </w:tc>
        <w:tc>
          <w:tcPr>
            <w:tcW w:w="1936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Республиканский 1</w:t>
            </w:r>
          </w:p>
        </w:tc>
        <w:tc>
          <w:tcPr>
            <w:tcW w:w="1588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1 человек</w:t>
            </w:r>
          </w:p>
        </w:tc>
        <w:tc>
          <w:tcPr>
            <w:tcW w:w="4580" w:type="dxa"/>
          </w:tcPr>
          <w:p w:rsidR="00600976" w:rsidRPr="00600976" w:rsidRDefault="00600976" w:rsidP="00600976">
            <w:pPr>
              <w:rPr>
                <w:sz w:val="28"/>
                <w:szCs w:val="28"/>
              </w:rPr>
            </w:pPr>
            <w:r w:rsidRPr="00600976">
              <w:rPr>
                <w:sz w:val="28"/>
                <w:szCs w:val="28"/>
              </w:rPr>
              <w:t>Диплом участника</w:t>
            </w:r>
          </w:p>
        </w:tc>
      </w:tr>
    </w:tbl>
    <w:p w:rsidR="001455BB" w:rsidRDefault="001455BB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55BB" w:rsidRPr="001455BB" w:rsidRDefault="001455BB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5BB">
        <w:rPr>
          <w:rFonts w:ascii="Times New Roman" w:hAnsi="Times New Roman" w:cs="Times New Roman"/>
          <w:sz w:val="28"/>
          <w:szCs w:val="28"/>
        </w:rPr>
        <w:t>Проведённые исследования позволяют сделать следующие выводы:</w:t>
      </w:r>
    </w:p>
    <w:p w:rsidR="001455BB" w:rsidRPr="001455BB" w:rsidRDefault="001455BB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455BB">
        <w:rPr>
          <w:rFonts w:ascii="Times New Roman" w:hAnsi="Times New Roman" w:cs="Times New Roman"/>
          <w:sz w:val="28"/>
          <w:szCs w:val="28"/>
        </w:rPr>
        <w:t>ьюторское сопровождение исследовательской деятельности учащихся  приводит к активизации  уровня заинтересованности учащихся, развитию творческого потенциала,  мотивации к получению знаний и дополнительной продуктивности образования.</w:t>
      </w:r>
    </w:p>
    <w:p w:rsidR="001455BB" w:rsidRPr="001455BB" w:rsidRDefault="001455BB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0976" w:rsidRDefault="00600976" w:rsidP="001455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6009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00976" w:rsidRDefault="00600976" w:rsidP="00600976">
      <w:pPr>
        <w:pStyle w:val="1"/>
        <w:jc w:val="center"/>
        <w:rPr>
          <w:rFonts w:ascii="Times New Roman" w:hAnsi="Times New Roman" w:cs="Times New Roman"/>
        </w:rPr>
      </w:pPr>
      <w:bookmarkStart w:id="5" w:name="_Toc6381819"/>
      <w:r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5"/>
    </w:p>
    <w:p w:rsidR="00600976" w:rsidRDefault="00600976" w:rsidP="00600976"/>
    <w:p w:rsidR="00600976" w:rsidRPr="00600976" w:rsidRDefault="00600976" w:rsidP="007707F4">
      <w:pPr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841C0E"/>
          <w:kern w:val="36"/>
          <w:sz w:val="28"/>
          <w:szCs w:val="28"/>
          <w:lang w:eastAsia="ru-RU"/>
        </w:rPr>
      </w:pPr>
      <w:bookmarkStart w:id="6" w:name="_Toc6381820"/>
      <w:r w:rsidRPr="0060097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Беспалова</w:t>
      </w:r>
      <w:r w:rsid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, Г.М. </w:t>
      </w:r>
      <w:r w:rsidRPr="0060097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Тьюторское сопровождение выбора профиля обучения</w:t>
      </w:r>
      <w:r w:rsid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7707F4" w:rsidRPr="007707F4">
        <w:rPr>
          <w:rFonts w:ascii="Times New Roman" w:hAnsi="Times New Roman" w:cs="Times New Roman"/>
          <w:color w:val="000000"/>
          <w:sz w:val="28"/>
          <w:szCs w:val="28"/>
        </w:rPr>
        <w:t>[Электронный ресурс]</w:t>
      </w:r>
      <w:r w:rsid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7707F4" w:rsidRP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/</w:t>
      </w:r>
      <w:r w:rsid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Г. М. Беспалова </w:t>
      </w:r>
      <w:r w:rsidR="007707F4">
        <w:rPr>
          <w:rFonts w:ascii="Arial" w:hAnsi="Arial" w:cs="Arial"/>
          <w:color w:val="1F1F1F"/>
          <w:sz w:val="21"/>
          <w:szCs w:val="21"/>
        </w:rPr>
        <w:t> </w:t>
      </w:r>
      <w:r w:rsidR="007707F4" w:rsidRPr="007707F4">
        <w:rPr>
          <w:rFonts w:ascii="Arial" w:hAnsi="Arial" w:cs="Arial"/>
          <w:color w:val="1F1F1F"/>
          <w:sz w:val="28"/>
          <w:szCs w:val="28"/>
        </w:rPr>
        <w:t>//</w:t>
      </w:r>
      <w:r w:rsidR="007707F4">
        <w:rPr>
          <w:rFonts w:ascii="Arial" w:hAnsi="Arial" w:cs="Arial"/>
          <w:color w:val="000000"/>
          <w:sz w:val="21"/>
          <w:szCs w:val="21"/>
        </w:rPr>
        <w:t> </w:t>
      </w:r>
      <w:r w:rsidRPr="0060097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Фестиваль 1 сентября. – Режим доступа:</w:t>
      </w:r>
      <w:r w:rsidRPr="0060097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hyperlink r:id="rId11" w:history="1">
        <w:r w:rsidRPr="00600976">
          <w:rPr>
            <w:rFonts w:ascii="Times New Roman" w:eastAsia="Times New Roman" w:hAnsi="Times New Roman" w:cs="Times New Roman"/>
            <w:bCs/>
            <w:kern w:val="36"/>
            <w:sz w:val="28"/>
            <w:szCs w:val="28"/>
            <w:u w:val="single"/>
            <w:lang w:eastAsia="ru-RU"/>
          </w:rPr>
          <w:t>http://festival.1september.ru</w:t>
        </w:r>
      </w:hyperlink>
      <w:r w:rsidR="007707F4" w:rsidRP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/. – Дата доступа: 29.0</w:t>
      </w:r>
      <w:r w:rsid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3</w:t>
      </w:r>
      <w:r w:rsidR="007707F4" w:rsidRP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.201</w:t>
      </w:r>
      <w:r w:rsid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9</w:t>
      </w:r>
      <w:r w:rsidR="007707F4" w:rsidRPr="007707F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  <w:bookmarkEnd w:id="6"/>
    </w:p>
    <w:p w:rsidR="00A84581" w:rsidRPr="00A84581" w:rsidRDefault="00600976" w:rsidP="00600976">
      <w:pPr>
        <w:widowControl w:val="0"/>
        <w:numPr>
          <w:ilvl w:val="0"/>
          <w:numId w:val="2"/>
        </w:numPr>
        <w:shd w:val="clear" w:color="auto" w:fill="FFFFFF"/>
        <w:tabs>
          <w:tab w:val="left" w:pos="346"/>
          <w:tab w:val="num" w:pos="720"/>
        </w:tabs>
        <w:autoSpaceDE w:val="0"/>
        <w:autoSpaceDN w:val="0"/>
        <w:adjustRightInd w:val="0"/>
        <w:spacing w:after="0" w:line="360" w:lineRule="auto"/>
        <w:ind w:left="714" w:right="22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Корнеева, Т. Б. </w:t>
      </w:r>
      <w:r w:rsidR="007707F4" w:rsidRPr="00A84581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истанционное образование в сфере IT и место в нем тьюторской позиции</w:t>
      </w:r>
      <w:r w:rsidR="007707F4" w:rsidRPr="00A84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07F4" w:rsidRPr="00A84581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</w:t>
      </w:r>
      <w:r w:rsidR="007707F4" w:rsidRPr="00A8458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/ Т. Б. Корнеева</w:t>
      </w:r>
      <w:r w:rsidR="00A8458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A84581">
        <w:rPr>
          <w:rFonts w:ascii="Arial" w:hAnsi="Arial" w:cs="Arial"/>
          <w:color w:val="1F1F1F"/>
          <w:sz w:val="21"/>
          <w:szCs w:val="21"/>
        </w:rPr>
        <w:t> </w:t>
      </w:r>
      <w:r w:rsidR="00A84581" w:rsidRPr="007707F4">
        <w:rPr>
          <w:rFonts w:ascii="Arial" w:hAnsi="Arial" w:cs="Arial"/>
          <w:color w:val="1F1F1F"/>
          <w:sz w:val="28"/>
          <w:szCs w:val="28"/>
        </w:rPr>
        <w:t>//</w:t>
      </w:r>
      <w:r w:rsidR="00A84581">
        <w:rPr>
          <w:rFonts w:ascii="Arial" w:hAnsi="Arial" w:cs="Arial"/>
          <w:color w:val="000000"/>
          <w:sz w:val="21"/>
          <w:szCs w:val="21"/>
        </w:rPr>
        <w:t> </w:t>
      </w:r>
      <w:r w:rsidR="00A84581" w:rsidRPr="0060097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A8458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Школьный университет. – Режим доступа:</w:t>
      </w:r>
      <w:r w:rsidR="00A84581" w:rsidRPr="00A84581">
        <w:rPr>
          <w:rFonts w:ascii="Arial" w:hAnsi="Arial" w:cs="Arial"/>
          <w:sz w:val="21"/>
          <w:szCs w:val="21"/>
        </w:rPr>
        <w:t> </w:t>
      </w:r>
      <w:r w:rsidR="00A84581" w:rsidRPr="00A84581">
        <w:rPr>
          <w:rFonts w:ascii="Times New Roman" w:hAnsi="Times New Roman" w:cs="Times New Roman"/>
          <w:sz w:val="28"/>
          <w:szCs w:val="28"/>
        </w:rPr>
        <w:t>https://thetutor.ru/biblioteka/tyutorstvo-v-distantnom-obrazovanii/nastoyashchie-i-perspektivnye-zadachi-tyutorskogo-soprovozhdeniya-v-proekte-it-profi-obrazovatelnogo-portala-ots-shkolnyj-universitet/.</w:t>
      </w:r>
      <w:r w:rsidR="00A84581" w:rsidRPr="00A84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458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Дата доступа: 22.03. 2019.</w:t>
      </w:r>
    </w:p>
    <w:p w:rsidR="00600976" w:rsidRPr="00600976" w:rsidRDefault="00A84581" w:rsidP="00600976">
      <w:pPr>
        <w:widowControl w:val="0"/>
        <w:numPr>
          <w:ilvl w:val="0"/>
          <w:numId w:val="2"/>
        </w:numPr>
        <w:shd w:val="clear" w:color="auto" w:fill="FFFFFF"/>
        <w:tabs>
          <w:tab w:val="left" w:pos="346"/>
          <w:tab w:val="num" w:pos="720"/>
        </w:tabs>
        <w:autoSpaceDE w:val="0"/>
        <w:autoSpaceDN w:val="0"/>
        <w:adjustRightInd w:val="0"/>
        <w:spacing w:after="0" w:line="360" w:lineRule="auto"/>
        <w:ind w:left="714" w:right="22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5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00976" w:rsidRPr="006009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Ковалева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600976" w:rsidRPr="006009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 М. </w:t>
      </w:r>
      <w:r w:rsidR="00600976"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профильного обучения в старшей школе: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сновы тьюторского сопровождениям </w:t>
      </w:r>
      <w:r>
        <w:rPr>
          <w:rFonts w:ascii="Arial" w:hAnsi="Arial" w:cs="Arial"/>
          <w:color w:val="1F1F1F"/>
          <w:sz w:val="21"/>
          <w:szCs w:val="21"/>
        </w:rPr>
        <w:t> </w:t>
      </w:r>
      <w:r w:rsidRPr="007707F4">
        <w:rPr>
          <w:rFonts w:ascii="Arial" w:hAnsi="Arial" w:cs="Arial"/>
          <w:color w:val="1F1F1F"/>
          <w:sz w:val="28"/>
          <w:szCs w:val="28"/>
        </w:rPr>
        <w:t>/</w:t>
      </w:r>
      <w:r>
        <w:rPr>
          <w:rFonts w:ascii="Arial" w:hAnsi="Arial" w:cs="Arial"/>
          <w:color w:val="1F1F1F"/>
          <w:sz w:val="28"/>
          <w:szCs w:val="28"/>
        </w:rPr>
        <w:t xml:space="preserve"> </w:t>
      </w:r>
      <w:r w:rsidRPr="00A84581">
        <w:rPr>
          <w:rFonts w:ascii="Times New Roman" w:hAnsi="Times New Roman" w:cs="Times New Roman"/>
          <w:color w:val="1F1F1F"/>
          <w:sz w:val="28"/>
          <w:szCs w:val="28"/>
        </w:rPr>
        <w:t>Т. М. Ковалева</w:t>
      </w:r>
      <w:r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 </w:t>
      </w:r>
      <w:r w:rsidRPr="007707F4">
        <w:rPr>
          <w:rFonts w:ascii="Arial" w:hAnsi="Arial" w:cs="Arial"/>
          <w:color w:val="1F1F1F"/>
          <w:sz w:val="28"/>
          <w:szCs w:val="28"/>
        </w:rPr>
        <w:t>//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Завуч. – 2006. – №</w:t>
      </w:r>
      <w:r w:rsidR="00600976" w:rsidRPr="006009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="00600976"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00976"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С.111-121</w:t>
      </w:r>
    </w:p>
    <w:p w:rsidR="00600976" w:rsidRPr="00600976" w:rsidRDefault="00600976" w:rsidP="00600976">
      <w:pPr>
        <w:widowControl w:val="0"/>
        <w:numPr>
          <w:ilvl w:val="0"/>
          <w:numId w:val="2"/>
        </w:numPr>
        <w:shd w:val="clear" w:color="auto" w:fill="FFFFFF"/>
        <w:tabs>
          <w:tab w:val="left" w:pos="346"/>
          <w:tab w:val="num" w:pos="720"/>
        </w:tabs>
        <w:autoSpaceDE w:val="0"/>
        <w:autoSpaceDN w:val="0"/>
        <w:adjustRightInd w:val="0"/>
        <w:spacing w:after="0" w:line="360" w:lineRule="auto"/>
        <w:ind w:left="714" w:right="23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</w:t>
      </w:r>
      <w:r w:rsidR="00A84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Е.А. </w:t>
      </w: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Тьюторство как ресурс развития практики образования</w:t>
      </w:r>
      <w:r w:rsidR="00815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56C7" w:rsidRPr="007707F4">
        <w:rPr>
          <w:rFonts w:ascii="Times New Roman" w:hAnsi="Times New Roman" w:cs="Times New Roman"/>
          <w:color w:val="000000"/>
          <w:sz w:val="28"/>
          <w:szCs w:val="28"/>
        </w:rPr>
        <w:t>[Электронный ресурс]</w:t>
      </w:r>
      <w:r w:rsidR="008156C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8156C7" w:rsidRPr="007707F4">
        <w:rPr>
          <w:rFonts w:ascii="Arial" w:hAnsi="Arial" w:cs="Arial"/>
          <w:color w:val="1F1F1F"/>
          <w:sz w:val="28"/>
          <w:szCs w:val="28"/>
        </w:rPr>
        <w:t>/</w:t>
      </w:r>
      <w:r w:rsidR="008156C7">
        <w:rPr>
          <w:rFonts w:ascii="Arial" w:hAnsi="Arial" w:cs="Arial"/>
          <w:color w:val="1F1F1F"/>
          <w:sz w:val="28"/>
          <w:szCs w:val="28"/>
        </w:rPr>
        <w:t xml:space="preserve"> </w:t>
      </w:r>
      <w:r w:rsidR="008156C7">
        <w:rPr>
          <w:rFonts w:ascii="Times New Roman" w:hAnsi="Times New Roman" w:cs="Times New Roman"/>
          <w:color w:val="1F1F1F"/>
          <w:sz w:val="28"/>
          <w:szCs w:val="28"/>
        </w:rPr>
        <w:t>Е. А. Суханова. – Режим доступа:</w:t>
      </w: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history="1">
        <w:r w:rsidRPr="0060097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http://www.thetutor.ru/distance/article001.html</w:t>
        </w:r>
      </w:hyperlink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15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Дата доступа: 11. 03. 2019</w:t>
      </w:r>
    </w:p>
    <w:p w:rsidR="00600976" w:rsidRPr="00600976" w:rsidRDefault="00600976" w:rsidP="00600976">
      <w:pPr>
        <w:numPr>
          <w:ilvl w:val="0"/>
          <w:numId w:val="2"/>
        </w:numPr>
        <w:tabs>
          <w:tab w:val="num" w:pos="72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Щенников</w:t>
      </w:r>
      <w:r w:rsidR="008156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С.А Открытое дистанционное образование</w:t>
      </w:r>
      <w:r w:rsidR="00815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56C7" w:rsidRPr="007707F4">
        <w:rPr>
          <w:rFonts w:ascii="Arial" w:hAnsi="Arial" w:cs="Arial"/>
          <w:color w:val="1F1F1F"/>
          <w:sz w:val="28"/>
          <w:szCs w:val="28"/>
        </w:rPr>
        <w:t>/</w:t>
      </w:r>
      <w:r w:rsidR="008156C7">
        <w:rPr>
          <w:rFonts w:ascii="Arial" w:hAnsi="Arial" w:cs="Arial"/>
          <w:color w:val="1F1F1F"/>
          <w:sz w:val="28"/>
          <w:szCs w:val="28"/>
        </w:rPr>
        <w:t xml:space="preserve"> </w:t>
      </w:r>
      <w:r w:rsidR="008156C7">
        <w:rPr>
          <w:rFonts w:ascii="Times New Roman" w:hAnsi="Times New Roman" w:cs="Times New Roman"/>
          <w:color w:val="1F1F1F"/>
          <w:sz w:val="28"/>
          <w:szCs w:val="28"/>
        </w:rPr>
        <w:t>С. А. Щенников</w:t>
      </w: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М.: Наука, 20</w:t>
      </w:r>
      <w:r w:rsidR="008156C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00976">
        <w:rPr>
          <w:rFonts w:ascii="Times New Roman" w:eastAsia="Times New Roman" w:hAnsi="Times New Roman" w:cs="Times New Roman"/>
          <w:sz w:val="28"/>
          <w:szCs w:val="28"/>
          <w:lang w:eastAsia="ru-RU"/>
        </w:rPr>
        <w:t>2. – 527 с</w:t>
      </w:r>
      <w:r w:rsidRPr="00600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sectPr w:rsidR="00600976" w:rsidRPr="0060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A09" w:rsidRDefault="00043A09" w:rsidP="00A92F75">
      <w:pPr>
        <w:spacing w:after="0" w:line="240" w:lineRule="auto"/>
      </w:pPr>
      <w:r>
        <w:separator/>
      </w:r>
    </w:p>
  </w:endnote>
  <w:endnote w:type="continuationSeparator" w:id="0">
    <w:p w:rsidR="00043A09" w:rsidRDefault="00043A09" w:rsidP="00A9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F75" w:rsidRDefault="00A92F75">
    <w:pPr>
      <w:pStyle w:val="a8"/>
      <w:jc w:val="center"/>
    </w:pPr>
  </w:p>
  <w:p w:rsidR="00A92F75" w:rsidRDefault="00A92F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4258170"/>
      <w:docPartObj>
        <w:docPartGallery w:val="Page Numbers (Bottom of Page)"/>
        <w:docPartUnique/>
      </w:docPartObj>
    </w:sdtPr>
    <w:sdtEndPr/>
    <w:sdtContent>
      <w:p w:rsidR="00AA3446" w:rsidRDefault="00AA34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331">
          <w:rPr>
            <w:noProof/>
          </w:rPr>
          <w:t>3</w:t>
        </w:r>
        <w:r>
          <w:fldChar w:fldCharType="end"/>
        </w:r>
      </w:p>
    </w:sdtContent>
  </w:sdt>
  <w:p w:rsidR="00AA3446" w:rsidRDefault="00AA34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A09" w:rsidRDefault="00043A09" w:rsidP="00A92F75">
      <w:pPr>
        <w:spacing w:after="0" w:line="240" w:lineRule="auto"/>
      </w:pPr>
      <w:r>
        <w:separator/>
      </w:r>
    </w:p>
  </w:footnote>
  <w:footnote w:type="continuationSeparator" w:id="0">
    <w:p w:rsidR="00043A09" w:rsidRDefault="00043A09" w:rsidP="00A92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588"/>
    <w:multiLevelType w:val="hybridMultilevel"/>
    <w:tmpl w:val="B76E8436"/>
    <w:lvl w:ilvl="0" w:tplc="92485C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144441"/>
    <w:multiLevelType w:val="hybridMultilevel"/>
    <w:tmpl w:val="14DA5A4C"/>
    <w:lvl w:ilvl="0" w:tplc="AFBADF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3B"/>
    <w:rsid w:val="00043A09"/>
    <w:rsid w:val="000768AF"/>
    <w:rsid w:val="000A3848"/>
    <w:rsid w:val="001455BB"/>
    <w:rsid w:val="0033052D"/>
    <w:rsid w:val="003D5331"/>
    <w:rsid w:val="004E6FED"/>
    <w:rsid w:val="00600976"/>
    <w:rsid w:val="006C1C75"/>
    <w:rsid w:val="00705C62"/>
    <w:rsid w:val="007707F4"/>
    <w:rsid w:val="007A247B"/>
    <w:rsid w:val="00800721"/>
    <w:rsid w:val="008156C7"/>
    <w:rsid w:val="00A11479"/>
    <w:rsid w:val="00A21C18"/>
    <w:rsid w:val="00A84581"/>
    <w:rsid w:val="00A92F75"/>
    <w:rsid w:val="00AA3446"/>
    <w:rsid w:val="00B95EC0"/>
    <w:rsid w:val="00BD5017"/>
    <w:rsid w:val="00EB0AFF"/>
    <w:rsid w:val="00F8683B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46F0"/>
  <w15:docId w15:val="{4C5C9AE0-DAB9-40B9-B642-BC1A66F5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83B"/>
  </w:style>
  <w:style w:type="paragraph" w:styleId="1">
    <w:name w:val="heading 1"/>
    <w:basedOn w:val="a"/>
    <w:next w:val="a"/>
    <w:link w:val="10"/>
    <w:uiPriority w:val="9"/>
    <w:qFormat/>
    <w:rsid w:val="00F86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05C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2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F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92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2F75"/>
  </w:style>
  <w:style w:type="paragraph" w:styleId="a8">
    <w:name w:val="footer"/>
    <w:basedOn w:val="a"/>
    <w:link w:val="a9"/>
    <w:uiPriority w:val="99"/>
    <w:unhideWhenUsed/>
    <w:rsid w:val="00A92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2F75"/>
  </w:style>
  <w:style w:type="table" w:styleId="aa">
    <w:name w:val="Table Grid"/>
    <w:basedOn w:val="a1"/>
    <w:rsid w:val="001455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84581"/>
    <w:rPr>
      <w:color w:val="0000FF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A21C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C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tutor.ru/distance/article00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estival.1september.ru/2004_2005/index.php?numb_artic=21011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8BE79-EDB0-443C-9B46-C9B76CD8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цццц</dc:creator>
  <cp:lastModifiedBy>zavuch2</cp:lastModifiedBy>
  <cp:revision>6</cp:revision>
  <dcterms:created xsi:type="dcterms:W3CDTF">2019-04-16T08:45:00Z</dcterms:created>
  <dcterms:modified xsi:type="dcterms:W3CDTF">2022-04-10T11:50:00Z</dcterms:modified>
</cp:coreProperties>
</file>