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Государственное учреждение образования «Гимназия №1 г.Ошмяны»</w:t>
      </w: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30F5D3" wp14:editId="5F537FB5">
            <wp:extent cx="1400175" cy="1571625"/>
            <wp:effectExtent l="0" t="0" r="0" b="0"/>
            <wp:docPr id="1" name="Рисунок 1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</w:rPr>
        <w:t>ИСТОРИИ БЕЛАРУСИ</w:t>
      </w:r>
      <w:r w:rsidRPr="00D65B8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65B83">
        <w:rPr>
          <w:rFonts w:ascii="Times New Roman" w:hAnsi="Times New Roman" w:cs="Times New Roman"/>
          <w:b/>
          <w:sz w:val="28"/>
          <w:szCs w:val="28"/>
        </w:rPr>
        <w:t xml:space="preserve"> КЛАССЕ</w:t>
      </w: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sz w:val="28"/>
          <w:szCs w:val="28"/>
        </w:rPr>
        <w:t>ПОЛИТИКА ПЕРЕСТРОЙКИ И РЕЗУЛЬТАТЫ ЕЁ ОСУЩЕСТВЛЕНИЯ В БССР</w:t>
      </w:r>
      <w:r w:rsidRPr="00D65B83">
        <w:rPr>
          <w:rFonts w:ascii="Times New Roman" w:hAnsi="Times New Roman" w:cs="Times New Roman"/>
          <w:b/>
          <w:sz w:val="28"/>
          <w:szCs w:val="28"/>
        </w:rPr>
        <w:t>»</w:t>
      </w: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Ларионова Лариса Александровна</w:t>
      </w: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B83" w:rsidRPr="00D65B83" w:rsidRDefault="00D65B83" w:rsidP="00D65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59EA" w:rsidRDefault="006D59EA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97C4C" w:rsidRPr="00D65B83" w:rsidRDefault="00B97C4C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bookmarkEnd w:id="0"/>
      <w:r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Цель урока: </w:t>
      </w:r>
    </w:p>
    <w:p w:rsidR="00B97C4C" w:rsidRPr="00D65B83" w:rsidRDefault="009875AD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      </w:t>
      </w:r>
      <w:r w:rsidR="00B97C4C"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- образовательная</w:t>
      </w:r>
      <w:r w:rsidR="00B97C4C"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 знать основные хронологические рамки периода, определять ключевые понятия темы и давать им характеристику, приводить примеры новых явлений в политической жизни общества оценивать их с точки зрения важности.</w:t>
      </w:r>
    </w:p>
    <w:p w:rsidR="00B97C4C" w:rsidRPr="00D65B83" w:rsidRDefault="0046169F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B97C4C"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- </w:t>
      </w:r>
      <w:r w:rsidR="00B97C4C"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развивающая:</w:t>
      </w:r>
      <w:r w:rsidR="00B97C4C"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формировать умение работы с учебником как источником знаний, самостоятельно давать формулировки понятиям, </w:t>
      </w: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решать проблемные задания посредством анализа исторических фактов.</w:t>
      </w:r>
    </w:p>
    <w:p w:rsidR="009875AD" w:rsidRPr="00D65B83" w:rsidRDefault="0046169F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-</w:t>
      </w:r>
      <w:r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воспитательная: </w:t>
      </w: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воспитывать интерес к событиям прошлого.</w:t>
      </w:r>
      <w:r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:rsidR="00B97C4C" w:rsidRPr="00D65B83" w:rsidRDefault="00B97C4C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понятия:</w:t>
      </w:r>
      <w:r w:rsidRPr="00D65B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перестройка; многопартийность; оппозиция, </w:t>
      </w:r>
      <w:r w:rsidR="0046169F" w:rsidRPr="00D65B8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гласность, выборы на альтернативной основе, парламентская  оппозиция.</w:t>
      </w:r>
    </w:p>
    <w:p w:rsidR="009875AD" w:rsidRPr="00D65B83" w:rsidRDefault="009875AD" w:rsidP="00D65B83">
      <w:pPr>
        <w:shd w:val="clear" w:color="auto" w:fill="FFFFFF"/>
        <w:spacing w:after="30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Оборудование:</w:t>
      </w:r>
      <w:r w:rsidRPr="00D65B8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учебник, презентация, раздаточный материал, учебная программа </w:t>
      </w: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learningapps</w:t>
      </w:r>
      <w:r w:rsidRPr="00D65B8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</w:p>
    <w:p w:rsidR="0046169F" w:rsidRPr="00D65B83" w:rsidRDefault="0046169F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169F" w:rsidRPr="00D65B83" w:rsidRDefault="0046169F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урока.</w:t>
      </w:r>
    </w:p>
    <w:p w:rsidR="0046169F" w:rsidRPr="00D65B83" w:rsidRDefault="0046169F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C52368"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Организацион</w:t>
      </w:r>
      <w:r w:rsidR="00AC7904"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но- мотивационный этап</w:t>
      </w:r>
    </w:p>
    <w:p w:rsidR="0046169F" w:rsidRPr="00D65B83" w:rsidRDefault="0046169F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6169F" w:rsidRPr="00D65B83" w:rsidRDefault="0046169F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 xml:space="preserve">                                          ЭПИГРАФ:</w:t>
      </w:r>
    </w:p>
    <w:p w:rsidR="0046169F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«Мы принадлежим к числу тех наций, которые как бы</w:t>
      </w:r>
    </w:p>
    <w:p w:rsidR="009875AD" w:rsidRPr="00D65B83" w:rsidRDefault="009875AD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</w:t>
      </w:r>
      <w:r w:rsid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                            </w:t>
      </w:r>
      <w:r w:rsidR="0046169F"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не входят в состав человечества, а есть только</w:t>
      </w:r>
      <w:r w:rsidRPr="00D65B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169F"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для того, </w:t>
      </w:r>
    </w:p>
    <w:p w:rsidR="0046169F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чтоб дать миру какой-нибудь принципиальный </w:t>
      </w:r>
      <w:r w:rsidRPr="00D65B83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УРОК.</w:t>
      </w:r>
    </w:p>
    <w:p w:rsidR="0046169F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 Наставление, которое мы призваны преподать, </w:t>
      </w:r>
    </w:p>
    <w:p w:rsidR="0046169F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 естественно, не будет потеряно; но кто может сказать, </w:t>
      </w:r>
    </w:p>
    <w:p w:rsidR="0046169F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когда мы обретем себя посреди человечества?»</w:t>
      </w:r>
    </w:p>
    <w:p w:rsidR="00B97C4C" w:rsidRPr="00D65B83" w:rsidRDefault="0046169F" w:rsidP="00D65B8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Петр Чаадаев</w:t>
      </w:r>
    </w:p>
    <w:p w:rsidR="00336D19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lastRenderedPageBreak/>
        <w:t>Учитель: Каждый период в истории обязательно является уроком для последующих поколений. Период перестройки не исключение. Он длился 6 лет, но наполнен трагизмом и драматизмом. Обратимся к хронике дат и событий (Слайд 1-6)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Именно этот период мы  начали изучать на прошлом уроке, рассмотрев экономические мероприятия Горбачева и его команды. (Слайд 7)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D65B83">
        <w:rPr>
          <w:rFonts w:ascii="Times New Roman" w:hAnsi="Times New Roman" w:cs="Times New Roman"/>
          <w:b/>
          <w:sz w:val="28"/>
          <w:szCs w:val="28"/>
        </w:rPr>
        <w:t>. Этап целеполагания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 xml:space="preserve">Сегодня мы рассмотрим ещё одну область развития социума </w:t>
      </w:r>
      <w:r w:rsidR="003F0AF3" w:rsidRPr="00D65B83">
        <w:rPr>
          <w:rFonts w:ascii="Times New Roman" w:hAnsi="Times New Roman" w:cs="Times New Roman"/>
          <w:sz w:val="28"/>
          <w:szCs w:val="28"/>
        </w:rPr>
        <w:t>–</w:t>
      </w:r>
      <w:r w:rsidRPr="00D65B83">
        <w:rPr>
          <w:rFonts w:ascii="Times New Roman" w:hAnsi="Times New Roman" w:cs="Times New Roman"/>
          <w:sz w:val="28"/>
          <w:szCs w:val="28"/>
        </w:rPr>
        <w:t xml:space="preserve"> общественно</w:t>
      </w:r>
      <w:r w:rsidR="003F0AF3" w:rsidRPr="00D65B83">
        <w:rPr>
          <w:rFonts w:ascii="Times New Roman" w:hAnsi="Times New Roman" w:cs="Times New Roman"/>
          <w:sz w:val="28"/>
          <w:szCs w:val="28"/>
        </w:rPr>
        <w:t xml:space="preserve"> </w:t>
      </w:r>
      <w:r w:rsidRPr="00D65B83">
        <w:rPr>
          <w:rFonts w:ascii="Times New Roman" w:hAnsi="Times New Roman" w:cs="Times New Roman"/>
          <w:sz w:val="28"/>
          <w:szCs w:val="28"/>
        </w:rPr>
        <w:t>- политическую жизнь и выявим основные мероприятия в этой сфере.</w:t>
      </w:r>
    </w:p>
    <w:p w:rsidR="00AC7904" w:rsidRPr="00D65B83" w:rsidRDefault="00AC7904" w:rsidP="00D65B83">
      <w:pPr>
        <w:pStyle w:val="a3"/>
        <w:spacing w:before="200" w:beforeAutospacing="0" w:after="0" w:afterAutospacing="0" w:line="360" w:lineRule="auto"/>
        <w:jc w:val="both"/>
        <w:rPr>
          <w:sz w:val="28"/>
          <w:szCs w:val="28"/>
        </w:rPr>
      </w:pPr>
      <w:r w:rsidRPr="00D65B83">
        <w:rPr>
          <w:sz w:val="28"/>
          <w:szCs w:val="28"/>
        </w:rPr>
        <w:t>Для подведения итогов работы на уроке предлагается рассмотреть проблемный вопрос</w:t>
      </w:r>
      <w:r w:rsidR="003F0AF3" w:rsidRPr="00D65B83">
        <w:rPr>
          <w:sz w:val="28"/>
          <w:szCs w:val="28"/>
        </w:rPr>
        <w:t>. (</w:t>
      </w:r>
      <w:r w:rsidRPr="00D65B83">
        <w:rPr>
          <w:sz w:val="28"/>
          <w:szCs w:val="28"/>
        </w:rPr>
        <w:t>Слайд 10)</w:t>
      </w:r>
    </w:p>
    <w:p w:rsidR="00AC7904" w:rsidRPr="00D65B83" w:rsidRDefault="00AC7904" w:rsidP="00D65B83">
      <w:pPr>
        <w:pStyle w:val="a3"/>
        <w:spacing w:before="200" w:beforeAutospacing="0" w:after="0" w:afterAutospacing="0" w:line="360" w:lineRule="auto"/>
        <w:jc w:val="both"/>
        <w:rPr>
          <w:b/>
          <w:sz w:val="28"/>
          <w:szCs w:val="28"/>
        </w:rPr>
      </w:pPr>
      <w:r w:rsidRPr="00D65B83">
        <w:rPr>
          <w:rFonts w:eastAsia="MS Mincho"/>
          <w:b/>
          <w:color w:val="000000" w:themeColor="text1"/>
          <w:kern w:val="24"/>
          <w:sz w:val="28"/>
          <w:szCs w:val="28"/>
        </w:rPr>
        <w:t>Был ли эксперимент под названием «перестройка» объективно необходимым и предопределённым предшествующем развитием?</w:t>
      </w:r>
    </w:p>
    <w:p w:rsidR="00AC7904" w:rsidRPr="00D65B83" w:rsidRDefault="00AC7904" w:rsidP="00D65B83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5B83">
        <w:rPr>
          <w:rFonts w:ascii="Times New Roman" w:eastAsia="MS Mincho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2. В чём вы видите основные причины неудач?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Изучив план на доске, сформулируем учебные задачи на урок.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Теоретический блок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1.О</w:t>
      </w:r>
      <w:r w:rsidR="00AC7904" w:rsidRPr="00D65B83">
        <w:rPr>
          <w:rFonts w:ascii="Times New Roman" w:hAnsi="Times New Roman" w:cs="Times New Roman"/>
          <w:sz w:val="28"/>
          <w:szCs w:val="28"/>
        </w:rPr>
        <w:t>сновные мероприятия периода пере</w:t>
      </w:r>
      <w:r w:rsidRPr="00D65B83">
        <w:rPr>
          <w:rFonts w:ascii="Times New Roman" w:hAnsi="Times New Roman" w:cs="Times New Roman"/>
          <w:sz w:val="28"/>
          <w:szCs w:val="28"/>
        </w:rPr>
        <w:t>ст</w:t>
      </w:r>
      <w:r w:rsidR="00AC7904" w:rsidRPr="00D65B83">
        <w:rPr>
          <w:rFonts w:ascii="Times New Roman" w:hAnsi="Times New Roman" w:cs="Times New Roman"/>
          <w:sz w:val="28"/>
          <w:szCs w:val="28"/>
        </w:rPr>
        <w:t>р</w:t>
      </w:r>
      <w:r w:rsidRPr="00D65B83">
        <w:rPr>
          <w:rFonts w:ascii="Times New Roman" w:hAnsi="Times New Roman" w:cs="Times New Roman"/>
          <w:sz w:val="28"/>
          <w:szCs w:val="28"/>
        </w:rPr>
        <w:t>ойки в общественно- политической жизни.</w:t>
      </w:r>
    </w:p>
    <w:p w:rsidR="00C52368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2. Итоги.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1.Перестройка глазами иностранных историков, очевидцев и авторов учебника.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2. Решение проблемного задания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lastRenderedPageBreak/>
        <w:t>Версии учащихся.</w:t>
      </w: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В итоге  - выход на образовательную цель (см. в плане)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9875AD" w:rsidRPr="00D65B8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AC7904" w:rsidRPr="00D65B83">
        <w:rPr>
          <w:rFonts w:ascii="Times New Roman" w:hAnsi="Times New Roman" w:cs="Times New Roman"/>
          <w:b/>
          <w:sz w:val="28"/>
          <w:szCs w:val="28"/>
        </w:rPr>
        <w:t xml:space="preserve"> Этап актуализации и проверки  знаний</w:t>
      </w:r>
    </w:p>
    <w:p w:rsidR="00AC7904" w:rsidRPr="00D65B83" w:rsidRDefault="00D65B8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1" locked="0" layoutInCell="1" allowOverlap="1" wp14:anchorId="4D1B96C5" wp14:editId="3673DDC8">
            <wp:simplePos x="0" y="0"/>
            <wp:positionH relativeFrom="column">
              <wp:posOffset>94615</wp:posOffset>
            </wp:positionH>
            <wp:positionV relativeFrom="paragraph">
              <wp:posOffset>729615</wp:posOffset>
            </wp:positionV>
            <wp:extent cx="2107565" cy="1439545"/>
            <wp:effectExtent l="0" t="0" r="6985" b="8255"/>
            <wp:wrapTight wrapText="bothSides">
              <wp:wrapPolygon edited="0">
                <wp:start x="0" y="0"/>
                <wp:lineTo x="0" y="21438"/>
                <wp:lineTo x="21476" y="21438"/>
                <wp:lineTo x="21476" y="0"/>
                <wp:lineTo x="0" y="0"/>
              </wp:wrapPolygon>
            </wp:wrapTight>
            <wp:docPr id="2" name="Рисунок 2" descr="F:\Перестойка ф ото\3.3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Перестойка ф ото\3.3.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5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9024" behindDoc="1" locked="0" layoutInCell="1" allowOverlap="1" wp14:anchorId="2386DDC4" wp14:editId="07F66C04">
            <wp:simplePos x="0" y="0"/>
            <wp:positionH relativeFrom="column">
              <wp:posOffset>2272665</wp:posOffset>
            </wp:positionH>
            <wp:positionV relativeFrom="paragraph">
              <wp:posOffset>999490</wp:posOffset>
            </wp:positionV>
            <wp:extent cx="1906905" cy="1089660"/>
            <wp:effectExtent l="0" t="0" r="0" b="0"/>
            <wp:wrapTight wrapText="bothSides">
              <wp:wrapPolygon edited="0">
                <wp:start x="0" y="0"/>
                <wp:lineTo x="0" y="21147"/>
                <wp:lineTo x="21363" y="21147"/>
                <wp:lineTo x="21363" y="0"/>
                <wp:lineTo x="0" y="0"/>
              </wp:wrapPolygon>
            </wp:wrapTight>
            <wp:docPr id="3" name="Рисунок 3" descr="F:\Перестойка ф ото\200px-5teac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Перестойка ф ото\200px-5teach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904" w:rsidRPr="00D65B83">
        <w:rPr>
          <w:rFonts w:ascii="Times New Roman" w:hAnsi="Times New Roman" w:cs="Times New Roman"/>
          <w:sz w:val="28"/>
          <w:szCs w:val="28"/>
        </w:rPr>
        <w:t>1 учащийся у доски определяет последовательность периодов советской истори</w:t>
      </w:r>
      <w:r w:rsidR="009A76B3" w:rsidRPr="00D65B83">
        <w:rPr>
          <w:rFonts w:ascii="Times New Roman" w:hAnsi="Times New Roman" w:cs="Times New Roman"/>
          <w:sz w:val="28"/>
          <w:szCs w:val="28"/>
        </w:rPr>
        <w:t>и по предложенным фотоматериалам</w:t>
      </w:r>
      <w:r w:rsidR="00AC7904" w:rsidRPr="00D65B83">
        <w:rPr>
          <w:rFonts w:ascii="Times New Roman" w:hAnsi="Times New Roman" w:cs="Times New Roman"/>
          <w:sz w:val="28"/>
          <w:szCs w:val="28"/>
        </w:rPr>
        <w:t>, объясняя свой выбор.</w:t>
      </w: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904" w:rsidRPr="00D65B83" w:rsidRDefault="00AC7904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76B3" w:rsidRPr="00D65B83" w:rsidRDefault="00D65B8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6DCA2BF1" wp14:editId="0004ABF9">
            <wp:simplePos x="0" y="0"/>
            <wp:positionH relativeFrom="column">
              <wp:posOffset>-1356360</wp:posOffset>
            </wp:positionH>
            <wp:positionV relativeFrom="paragraph">
              <wp:posOffset>182880</wp:posOffset>
            </wp:positionV>
            <wp:extent cx="144907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297" y="21297"/>
                <wp:lineTo x="21297" y="0"/>
                <wp:lineTo x="0" y="0"/>
              </wp:wrapPolygon>
            </wp:wrapTight>
            <wp:docPr id="5" name="Рисунок 5" descr="F:\Перестойка ф ото\thumb_564_event_ga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Перестойка ф ото\thumb_564_event_gallery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5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79E61D31" wp14:editId="0BFAC9A1">
            <wp:simplePos x="0" y="0"/>
            <wp:positionH relativeFrom="column">
              <wp:posOffset>-4270375</wp:posOffset>
            </wp:positionH>
            <wp:positionV relativeFrom="paragraph">
              <wp:posOffset>270510</wp:posOffset>
            </wp:positionV>
            <wp:extent cx="2011045" cy="1361440"/>
            <wp:effectExtent l="0" t="0" r="8255" b="0"/>
            <wp:wrapTight wrapText="bothSides">
              <wp:wrapPolygon edited="0">
                <wp:start x="0" y="0"/>
                <wp:lineTo x="0" y="21157"/>
                <wp:lineTo x="21484" y="21157"/>
                <wp:lineTo x="21484" y="0"/>
                <wp:lineTo x="0" y="0"/>
              </wp:wrapPolygon>
            </wp:wrapTight>
            <wp:docPr id="4" name="Рисунок 4" descr="F:\Перестойка ф ото\pic_71a7880c096e216727c831ffc631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Перестойка ф ото\pic_71a7880c096e216727c831ffc63124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83" w:rsidRDefault="00D65B83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Класс работает в парах по предложенным карточкам.</w:t>
      </w: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Выбрать из перечисленных фактов и характеристик те, которые характеризуют экономическое развитие БССР.</w:t>
      </w:r>
    </w:p>
    <w:p w:rsidR="009A76B3" w:rsidRPr="00D65B83" w:rsidRDefault="009A76B3" w:rsidP="00D65B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План характеристики на доске.</w:t>
      </w:r>
    </w:p>
    <w:p w:rsidR="009A76B3" w:rsidRPr="00D65B83" w:rsidRDefault="009A76B3" w:rsidP="00D65B8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Причины</w:t>
      </w:r>
    </w:p>
    <w:p w:rsidR="009A76B3" w:rsidRPr="00D65B83" w:rsidRDefault="009A76B3" w:rsidP="00D65B8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Цели</w:t>
      </w:r>
    </w:p>
    <w:p w:rsidR="009A76B3" w:rsidRPr="00D65B83" w:rsidRDefault="009A76B3" w:rsidP="00D65B8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Название политики</w:t>
      </w:r>
    </w:p>
    <w:p w:rsidR="009A76B3" w:rsidRPr="00D65B83" w:rsidRDefault="009A76B3" w:rsidP="00D65B8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Основные мероприятия</w:t>
      </w:r>
    </w:p>
    <w:p w:rsidR="009A76B3" w:rsidRPr="00D65B83" w:rsidRDefault="009A76B3" w:rsidP="00D65B8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Итоги</w:t>
      </w:r>
    </w:p>
    <w:p w:rsidR="009A76B3" w:rsidRPr="00D65B83" w:rsidRDefault="009A76B3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Предложенные факты (Приложение 1)</w:t>
      </w:r>
    </w:p>
    <w:p w:rsidR="009A76B3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Проверка выполнения заданий.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lastRenderedPageBreak/>
        <w:t>Правильные ответы (Слайды 12-17)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Обратить внимание на результаты Чернобыльской катастрофы</w:t>
      </w:r>
      <w:r w:rsidRPr="00D65B83">
        <w:rPr>
          <w:rFonts w:ascii="Times New Roman" w:hAnsi="Times New Roman" w:cs="Times New Roman"/>
          <w:sz w:val="28"/>
          <w:szCs w:val="28"/>
        </w:rPr>
        <w:t xml:space="preserve"> (Слайд 18)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D65B83">
        <w:rPr>
          <w:rFonts w:ascii="Times New Roman" w:hAnsi="Times New Roman" w:cs="Times New Roman"/>
          <w:b/>
          <w:sz w:val="28"/>
          <w:szCs w:val="28"/>
        </w:rPr>
        <w:t>. Физкультминутка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65B83">
        <w:rPr>
          <w:rFonts w:ascii="Times New Roman" w:hAnsi="Times New Roman" w:cs="Times New Roman"/>
          <w:b/>
          <w:sz w:val="28"/>
          <w:szCs w:val="28"/>
        </w:rPr>
        <w:t>. Изучение новой темы.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1.Работа в парах.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5B83">
        <w:rPr>
          <w:rFonts w:ascii="Times New Roman" w:hAnsi="Times New Roman" w:cs="Times New Roman"/>
          <w:sz w:val="28"/>
          <w:szCs w:val="28"/>
        </w:rPr>
        <w:t>Распределить новые понятия и их определения (</w:t>
      </w:r>
      <w:r w:rsidRPr="00D65B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перестройка; многопартийность; оппозиция, гласность, выборы на альтернативной основе, парламентская  оппозиция) и организация работы с </w:t>
      </w: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параграфом 13.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5B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Изучив своё понятия, охарактеризовать его с помощью метода «ПРЕС».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1. Я считаю, что ….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2. Потому что ….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3. Например, ….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4. Таким образом,…</w:t>
      </w:r>
    </w:p>
    <w:p w:rsidR="009875AD" w:rsidRPr="00D65B83" w:rsidRDefault="006E32FA" w:rsidP="00D65B83">
      <w:pPr>
        <w:spacing w:after="0" w:line="360" w:lineRule="auto"/>
        <w:jc w:val="both"/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D65B83">
        <w:rPr>
          <w:rFonts w:ascii="Times New Roman" w:eastAsia="Batang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2. Проверка опережающего задания</w:t>
      </w:r>
      <w:r w:rsidR="009875AD"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(</w:t>
      </w: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сообщение об оценке деятельности М.С.Горбачова за рубежом  и опро</w:t>
      </w:r>
      <w:r w:rsidR="009875AD"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с родителей об из ассоциациях </w:t>
      </w:r>
      <w:r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периодом перестрой</w:t>
      </w:r>
      <w:r w:rsidR="009875AD" w:rsidRPr="00D65B83">
        <w:rPr>
          <w:rFonts w:ascii="Times New Roman" w:eastAsia="Batang" w:hAnsi="Times New Roman" w:cs="Times New Roman"/>
          <w:color w:val="000000" w:themeColor="text1"/>
          <w:kern w:val="24"/>
          <w:sz w:val="28"/>
          <w:szCs w:val="28"/>
          <w:lang w:eastAsia="ru-RU"/>
        </w:rPr>
        <w:t>ки).</w:t>
      </w:r>
    </w:p>
    <w:p w:rsidR="006E32FA" w:rsidRPr="00D65B83" w:rsidRDefault="006E32FA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="00E3553D" w:rsidRPr="00D65B83">
        <w:rPr>
          <w:rFonts w:ascii="Times New Roman" w:hAnsi="Times New Roman" w:cs="Times New Roman"/>
          <w:b/>
          <w:sz w:val="28"/>
          <w:szCs w:val="28"/>
        </w:rPr>
        <w:t xml:space="preserve"> Этап закрепление нового материала.</w:t>
      </w: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Возврат к проблемному вопросу.</w:t>
      </w:r>
    </w:p>
    <w:p w:rsidR="009A76B3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 xml:space="preserve">Учащиеся делают выводы: </w:t>
      </w: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D65B83">
        <w:rPr>
          <w:rFonts w:ascii="Times New Roman" w:hAnsi="Times New Roman" w:cs="Times New Roman"/>
          <w:sz w:val="28"/>
          <w:szCs w:val="28"/>
        </w:rPr>
        <w:t xml:space="preserve">Домашнее задание. </w:t>
      </w:r>
    </w:p>
    <w:p w:rsidR="009A76B3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Параграф 13, в. 6 ст. 9</w:t>
      </w: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53D" w:rsidRPr="00D65B83" w:rsidRDefault="00E3553D" w:rsidP="00D65B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83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9A76B3" w:rsidRPr="00D65B83" w:rsidRDefault="00E3553D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Сн</w:t>
      </w:r>
      <w:r w:rsidR="00CC36E1" w:rsidRPr="00D65B83">
        <w:rPr>
          <w:rFonts w:ascii="Times New Roman" w:hAnsi="Times New Roman" w:cs="Times New Roman"/>
          <w:sz w:val="28"/>
          <w:szCs w:val="28"/>
        </w:rPr>
        <w:t xml:space="preserve">ижение </w:t>
      </w:r>
      <w:r w:rsidR="009A76B3" w:rsidRPr="00D65B83">
        <w:rPr>
          <w:rFonts w:ascii="Times New Roman" w:hAnsi="Times New Roman" w:cs="Times New Roman"/>
          <w:sz w:val="28"/>
          <w:szCs w:val="28"/>
        </w:rPr>
        <w:t>основных</w:t>
      </w:r>
    </w:p>
    <w:p w:rsidR="009A76B3" w:rsidRPr="00D65B83" w:rsidRDefault="009A76B3" w:rsidP="00D65B83">
      <w:pPr>
        <w:pStyle w:val="a6"/>
        <w:spacing w:after="0" w:line="360" w:lineRule="auto"/>
        <w:ind w:right="-850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показателей в 1970-х-первой половине 1980-хгг.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lastRenderedPageBreak/>
        <w:t>Отставание от достижений НТР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Государство - мировой экономический лидер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Появление теневой экономики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Преобладание элементов рыночной экономики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Интенсивный путь развития экономики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Увеличение качественных показателей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Использование достижений науки и техники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Строительство коммунизма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Переход к плановой экономике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Чернобыльская катастрофа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Инфляция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Поставки на мировые рынки продуктов питания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Решение продовольственной проблемы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Снижение темпов развития промышленности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Ухудшение положения народа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Продовольственная проблема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Самофинансирование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Экономическая самостоятельность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Закон «О государственном предприятии»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Государственная собственность как основной вид собственности в экономике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Частная и арендная собственности в промышленности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Отказ от контроля над деятельностью предприятий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Приоритет военно - промышленного комплекса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Низкие цены на сельхозпродукцию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Чернобыльская катастрофа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Закон «О собственности»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Закон  «О крестьянском</w:t>
      </w:r>
      <w:r w:rsidR="009875AD" w:rsidRPr="00D65B83">
        <w:rPr>
          <w:rFonts w:ascii="Times New Roman" w:hAnsi="Times New Roman" w:cs="Times New Roman"/>
          <w:sz w:val="28"/>
          <w:szCs w:val="28"/>
        </w:rPr>
        <w:t xml:space="preserve"> (</w:t>
      </w:r>
      <w:r w:rsidRPr="00D65B83">
        <w:rPr>
          <w:rFonts w:ascii="Times New Roman" w:hAnsi="Times New Roman" w:cs="Times New Roman"/>
          <w:sz w:val="28"/>
          <w:szCs w:val="28"/>
        </w:rPr>
        <w:t>фермерском) хозяйстве»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Распределение товаров по талонам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lastRenderedPageBreak/>
        <w:t>Мелиорация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Старая техника в колхозах</w:t>
      </w:r>
    </w:p>
    <w:p w:rsidR="009A76B3" w:rsidRPr="00D65B83" w:rsidRDefault="009A76B3" w:rsidP="00D65B83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B83">
        <w:rPr>
          <w:rFonts w:ascii="Times New Roman" w:hAnsi="Times New Roman" w:cs="Times New Roman"/>
          <w:sz w:val="28"/>
          <w:szCs w:val="28"/>
        </w:rPr>
        <w:t>Использование НТР</w:t>
      </w: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368" w:rsidRPr="00D65B83" w:rsidRDefault="00C52368" w:rsidP="00D6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52368" w:rsidRPr="00D65B83" w:rsidSect="00D65B8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02AB"/>
    <w:multiLevelType w:val="hybridMultilevel"/>
    <w:tmpl w:val="1A0C7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71CA"/>
    <w:multiLevelType w:val="hybridMultilevel"/>
    <w:tmpl w:val="54DA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4C"/>
    <w:rsid w:val="00336D19"/>
    <w:rsid w:val="003F0AF3"/>
    <w:rsid w:val="0046169F"/>
    <w:rsid w:val="004E5B00"/>
    <w:rsid w:val="005D6780"/>
    <w:rsid w:val="006D59EA"/>
    <w:rsid w:val="006E32FA"/>
    <w:rsid w:val="009875AD"/>
    <w:rsid w:val="009A76B3"/>
    <w:rsid w:val="00AC7904"/>
    <w:rsid w:val="00B97C4C"/>
    <w:rsid w:val="00C52368"/>
    <w:rsid w:val="00CC36E1"/>
    <w:rsid w:val="00D65B83"/>
    <w:rsid w:val="00DB3844"/>
    <w:rsid w:val="00E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C562"/>
  <w15:docId w15:val="{6937B762-4BCF-40A5-8236-262E1EC2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C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A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6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A95B-949D-44EC-ABAB-C7B38B4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Russk-yaz</dc:creator>
  <cp:keywords/>
  <dc:description/>
  <cp:lastModifiedBy>zavuch2</cp:lastModifiedBy>
  <cp:revision>9</cp:revision>
  <dcterms:created xsi:type="dcterms:W3CDTF">2020-12-02T10:21:00Z</dcterms:created>
  <dcterms:modified xsi:type="dcterms:W3CDTF">2022-04-08T14:02:00Z</dcterms:modified>
</cp:coreProperties>
</file>