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F05CD" w14:textId="77777777" w:rsidR="008D7AB9" w:rsidRDefault="008D7AB9" w:rsidP="008D7AB9">
      <w:pPr>
        <w:pStyle w:val="Caption"/>
        <w:keepNext/>
      </w:pPr>
    </w:p>
    <w:p w14:paraId="4460B05A" w14:textId="1214BBA3" w:rsidR="008D7AB9" w:rsidRPr="008D7AB9" w:rsidRDefault="008D7AB9" w:rsidP="008D7AB9">
      <w:pPr>
        <w:pStyle w:val="Caption"/>
        <w:keepNext/>
        <w:rPr>
          <w:b/>
          <w:bCs/>
          <w:i w:val="0"/>
          <w:iCs/>
        </w:rPr>
      </w:pPr>
      <w:r w:rsidRPr="008D7AB9">
        <w:rPr>
          <w:b/>
          <w:bCs/>
          <w:i w:val="0"/>
          <w:iCs/>
        </w:rPr>
        <w:t xml:space="preserve">Table </w:t>
      </w:r>
      <w:r w:rsidRPr="008D7AB9">
        <w:rPr>
          <w:b/>
          <w:bCs/>
          <w:i w:val="0"/>
          <w:iCs/>
        </w:rPr>
        <w:fldChar w:fldCharType="begin"/>
      </w:r>
      <w:r w:rsidRPr="008D7AB9">
        <w:rPr>
          <w:b/>
          <w:bCs/>
          <w:i w:val="0"/>
          <w:iCs/>
        </w:rPr>
        <w:instrText xml:space="preserve"> SEQ Table \* ARABIC </w:instrText>
      </w:r>
      <w:r w:rsidRPr="008D7AB9">
        <w:rPr>
          <w:b/>
          <w:bCs/>
          <w:i w:val="0"/>
          <w:iCs/>
        </w:rPr>
        <w:fldChar w:fldCharType="separate"/>
      </w:r>
      <w:r w:rsidRPr="008D7AB9">
        <w:rPr>
          <w:b/>
          <w:bCs/>
          <w:i w:val="0"/>
          <w:iCs/>
          <w:noProof/>
        </w:rPr>
        <w:t>1</w:t>
      </w:r>
      <w:r w:rsidRPr="008D7AB9">
        <w:rPr>
          <w:b/>
          <w:bCs/>
          <w:i w:val="0"/>
          <w:iCs/>
        </w:rPr>
        <w:fldChar w:fldCharType="end"/>
      </w:r>
      <w:r w:rsidRPr="008D7AB9">
        <w:rPr>
          <w:b/>
          <w:bCs/>
          <w:i w:val="0"/>
          <w:iCs/>
        </w:rPr>
        <w:t xml:space="preserve"> Demographic characteristics of study participants (N = 704)</w:t>
      </w:r>
    </w:p>
    <w:p w14:paraId="541DB0CE" w14:textId="77777777" w:rsidR="008D7AB9" w:rsidRDefault="008D7AB9" w:rsidP="008D7AB9">
      <w:pPr>
        <w:pStyle w:val="Caption"/>
        <w:keepNext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8055"/>
        <w:gridCol w:w="1196"/>
      </w:tblGrid>
      <w:tr w:rsidR="00E91E25" w:rsidRPr="008D7AB9" w14:paraId="05756CB3" w14:textId="77777777" w:rsidTr="008D7AB9">
        <w:tc>
          <w:tcPr>
            <w:tcW w:w="0" w:type="auto"/>
            <w:tcBorders>
              <w:bottom w:val="single" w:sz="4" w:space="0" w:color="auto"/>
            </w:tcBorders>
          </w:tcPr>
          <w:p w14:paraId="6007939C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B6B61E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  <w:b/>
              </w:rPr>
              <w:t>N = 702</w:t>
            </w:r>
            <w:r w:rsidRPr="008D7AB9">
              <w:rPr>
                <w:rFonts w:asciiTheme="majorHAnsi" w:hAnsiTheme="majorHAnsi" w:cstheme="majorHAnsi"/>
                <w:i/>
                <w:vertAlign w:val="superscript"/>
              </w:rPr>
              <w:t>1</w:t>
            </w:r>
          </w:p>
        </w:tc>
      </w:tr>
      <w:tr w:rsidR="00E91E25" w:rsidRPr="008D7AB9" w14:paraId="36113A1F" w14:textId="77777777" w:rsidTr="008D7AB9">
        <w:tc>
          <w:tcPr>
            <w:tcW w:w="0" w:type="auto"/>
            <w:tcBorders>
              <w:right w:val="nil"/>
            </w:tcBorders>
          </w:tcPr>
          <w:p w14:paraId="04D7D3AA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Parent’s age (years)</w:t>
            </w:r>
          </w:p>
        </w:tc>
        <w:tc>
          <w:tcPr>
            <w:tcW w:w="0" w:type="auto"/>
            <w:tcBorders>
              <w:left w:val="nil"/>
            </w:tcBorders>
          </w:tcPr>
          <w:p w14:paraId="66DFE2EB" w14:textId="77777777" w:rsidR="00E91E25" w:rsidRPr="008D7AB9" w:rsidRDefault="00E91E25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1E25" w:rsidRPr="008D7AB9" w14:paraId="04199C02" w14:textId="77777777" w:rsidTr="008D7AB9">
        <w:tc>
          <w:tcPr>
            <w:tcW w:w="0" w:type="auto"/>
          </w:tcPr>
          <w:p w14:paraId="4DEF8E8D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&lt; 25</w:t>
            </w:r>
          </w:p>
        </w:tc>
        <w:tc>
          <w:tcPr>
            <w:tcW w:w="0" w:type="auto"/>
          </w:tcPr>
          <w:p w14:paraId="7A3CA883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13 (1.9%)</w:t>
            </w:r>
          </w:p>
        </w:tc>
      </w:tr>
      <w:tr w:rsidR="00E91E25" w:rsidRPr="008D7AB9" w14:paraId="7D11E925" w14:textId="77777777" w:rsidTr="008D7AB9">
        <w:tc>
          <w:tcPr>
            <w:tcW w:w="0" w:type="auto"/>
          </w:tcPr>
          <w:p w14:paraId="6582BA49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&gt; 45</w:t>
            </w:r>
          </w:p>
        </w:tc>
        <w:tc>
          <w:tcPr>
            <w:tcW w:w="0" w:type="auto"/>
          </w:tcPr>
          <w:p w14:paraId="6331803F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47 (6.7%)</w:t>
            </w:r>
          </w:p>
        </w:tc>
      </w:tr>
      <w:tr w:rsidR="00E91E25" w:rsidRPr="008D7AB9" w14:paraId="383CB38F" w14:textId="77777777" w:rsidTr="008D7AB9">
        <w:tc>
          <w:tcPr>
            <w:tcW w:w="0" w:type="auto"/>
          </w:tcPr>
          <w:p w14:paraId="332A1EBD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25–35</w:t>
            </w:r>
          </w:p>
        </w:tc>
        <w:tc>
          <w:tcPr>
            <w:tcW w:w="0" w:type="auto"/>
          </w:tcPr>
          <w:p w14:paraId="71E9FA85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375 (53%)</w:t>
            </w:r>
          </w:p>
        </w:tc>
      </w:tr>
      <w:tr w:rsidR="00E91E25" w:rsidRPr="008D7AB9" w14:paraId="715E86E6" w14:textId="77777777" w:rsidTr="008D7AB9">
        <w:tc>
          <w:tcPr>
            <w:tcW w:w="0" w:type="auto"/>
            <w:tcBorders>
              <w:bottom w:val="single" w:sz="4" w:space="0" w:color="auto"/>
            </w:tcBorders>
          </w:tcPr>
          <w:p w14:paraId="0BC13684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36–45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5516F6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267 (38%)</w:t>
            </w:r>
          </w:p>
        </w:tc>
      </w:tr>
      <w:tr w:rsidR="00E91E25" w:rsidRPr="008D7AB9" w14:paraId="6B0D9053" w14:textId="77777777" w:rsidTr="008D7AB9">
        <w:tc>
          <w:tcPr>
            <w:tcW w:w="0" w:type="auto"/>
            <w:tcBorders>
              <w:right w:val="nil"/>
            </w:tcBorders>
          </w:tcPr>
          <w:p w14:paraId="526A13D9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Parent’s sex</w:t>
            </w:r>
          </w:p>
        </w:tc>
        <w:tc>
          <w:tcPr>
            <w:tcW w:w="0" w:type="auto"/>
            <w:tcBorders>
              <w:left w:val="nil"/>
            </w:tcBorders>
          </w:tcPr>
          <w:p w14:paraId="4A88540F" w14:textId="77777777" w:rsidR="00E91E25" w:rsidRPr="008D7AB9" w:rsidRDefault="00E91E25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1E25" w:rsidRPr="008D7AB9" w14:paraId="71C1CAD6" w14:textId="77777777" w:rsidTr="008D7AB9">
        <w:tc>
          <w:tcPr>
            <w:tcW w:w="0" w:type="auto"/>
          </w:tcPr>
          <w:p w14:paraId="0266A7EF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Female</w:t>
            </w:r>
          </w:p>
        </w:tc>
        <w:tc>
          <w:tcPr>
            <w:tcW w:w="0" w:type="auto"/>
          </w:tcPr>
          <w:p w14:paraId="37451EF7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549 (78%)</w:t>
            </w:r>
          </w:p>
        </w:tc>
      </w:tr>
      <w:tr w:rsidR="00E91E25" w:rsidRPr="008D7AB9" w14:paraId="77773D4B" w14:textId="77777777" w:rsidTr="008D7AB9">
        <w:tc>
          <w:tcPr>
            <w:tcW w:w="0" w:type="auto"/>
            <w:tcBorders>
              <w:bottom w:val="single" w:sz="4" w:space="0" w:color="auto"/>
            </w:tcBorders>
          </w:tcPr>
          <w:p w14:paraId="328F742C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Male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687C59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153 (22%)</w:t>
            </w:r>
          </w:p>
        </w:tc>
      </w:tr>
      <w:tr w:rsidR="00E91E25" w:rsidRPr="008D7AB9" w14:paraId="2C435B60" w14:textId="77777777" w:rsidTr="008D7AB9">
        <w:tc>
          <w:tcPr>
            <w:tcW w:w="0" w:type="auto"/>
            <w:tcBorders>
              <w:right w:val="nil"/>
            </w:tcBorders>
          </w:tcPr>
          <w:p w14:paraId="347753B8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Parent’s education level</w:t>
            </w:r>
          </w:p>
        </w:tc>
        <w:tc>
          <w:tcPr>
            <w:tcW w:w="0" w:type="auto"/>
            <w:tcBorders>
              <w:left w:val="nil"/>
            </w:tcBorders>
          </w:tcPr>
          <w:p w14:paraId="60D37BDB" w14:textId="77777777" w:rsidR="00E91E25" w:rsidRPr="008D7AB9" w:rsidRDefault="00E91E25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1E25" w:rsidRPr="008D7AB9" w14:paraId="470FC23A" w14:textId="77777777" w:rsidTr="008D7AB9">
        <w:tc>
          <w:tcPr>
            <w:tcW w:w="0" w:type="auto"/>
          </w:tcPr>
          <w:p w14:paraId="2F152B0C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Postgraduate</w:t>
            </w:r>
          </w:p>
        </w:tc>
        <w:tc>
          <w:tcPr>
            <w:tcW w:w="0" w:type="auto"/>
          </w:tcPr>
          <w:p w14:paraId="5A21358A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175 (25%)</w:t>
            </w:r>
          </w:p>
        </w:tc>
      </w:tr>
      <w:tr w:rsidR="00E91E25" w:rsidRPr="008D7AB9" w14:paraId="36E57E37" w14:textId="77777777" w:rsidTr="008D7AB9">
        <w:tc>
          <w:tcPr>
            <w:tcW w:w="0" w:type="auto"/>
          </w:tcPr>
          <w:p w14:paraId="429B15C5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Primary</w:t>
            </w:r>
          </w:p>
        </w:tc>
        <w:tc>
          <w:tcPr>
            <w:tcW w:w="0" w:type="auto"/>
          </w:tcPr>
          <w:p w14:paraId="529EF338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35 (5.0%)</w:t>
            </w:r>
          </w:p>
        </w:tc>
      </w:tr>
      <w:tr w:rsidR="00E91E25" w:rsidRPr="008D7AB9" w14:paraId="7FB96AA8" w14:textId="77777777" w:rsidTr="008D7AB9">
        <w:tc>
          <w:tcPr>
            <w:tcW w:w="0" w:type="auto"/>
          </w:tcPr>
          <w:p w14:paraId="1D27D9C7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Secondary</w:t>
            </w:r>
          </w:p>
        </w:tc>
        <w:tc>
          <w:tcPr>
            <w:tcW w:w="0" w:type="auto"/>
          </w:tcPr>
          <w:p w14:paraId="1CDA59F2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380 (54%)</w:t>
            </w:r>
          </w:p>
        </w:tc>
      </w:tr>
      <w:tr w:rsidR="00E91E25" w:rsidRPr="008D7AB9" w14:paraId="735A2B36" w14:textId="77777777" w:rsidTr="008D7AB9">
        <w:tc>
          <w:tcPr>
            <w:tcW w:w="0" w:type="auto"/>
            <w:tcBorders>
              <w:bottom w:val="single" w:sz="4" w:space="0" w:color="auto"/>
            </w:tcBorders>
          </w:tcPr>
          <w:p w14:paraId="073DB5C2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Undergraduate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72775E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112 (16%)</w:t>
            </w:r>
          </w:p>
        </w:tc>
      </w:tr>
      <w:tr w:rsidR="00E91E25" w:rsidRPr="008D7AB9" w14:paraId="5CF48B05" w14:textId="77777777" w:rsidTr="008D7AB9">
        <w:tc>
          <w:tcPr>
            <w:tcW w:w="0" w:type="auto"/>
            <w:tcBorders>
              <w:right w:val="nil"/>
            </w:tcBorders>
          </w:tcPr>
          <w:p w14:paraId="65389D31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Employment status</w:t>
            </w:r>
          </w:p>
        </w:tc>
        <w:tc>
          <w:tcPr>
            <w:tcW w:w="0" w:type="auto"/>
            <w:tcBorders>
              <w:left w:val="nil"/>
            </w:tcBorders>
          </w:tcPr>
          <w:p w14:paraId="47F35444" w14:textId="77777777" w:rsidR="00E91E25" w:rsidRPr="008D7AB9" w:rsidRDefault="00E91E25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1E25" w:rsidRPr="008D7AB9" w14:paraId="1BDEE2CA" w14:textId="77777777" w:rsidTr="008D7AB9">
        <w:tc>
          <w:tcPr>
            <w:tcW w:w="0" w:type="auto"/>
          </w:tcPr>
          <w:p w14:paraId="2C86223F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Employed</w:t>
            </w:r>
          </w:p>
        </w:tc>
        <w:tc>
          <w:tcPr>
            <w:tcW w:w="0" w:type="auto"/>
          </w:tcPr>
          <w:p w14:paraId="30DCA627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95 (14%)</w:t>
            </w:r>
          </w:p>
        </w:tc>
      </w:tr>
      <w:tr w:rsidR="00E91E25" w:rsidRPr="008D7AB9" w14:paraId="2CED9C90" w14:textId="77777777" w:rsidTr="008D7AB9">
        <w:tc>
          <w:tcPr>
            <w:tcW w:w="0" w:type="auto"/>
          </w:tcPr>
          <w:p w14:paraId="50AF10D6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Not employed</w:t>
            </w:r>
          </w:p>
        </w:tc>
        <w:tc>
          <w:tcPr>
            <w:tcW w:w="0" w:type="auto"/>
          </w:tcPr>
          <w:p w14:paraId="6725B715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501 (71%)</w:t>
            </w:r>
          </w:p>
        </w:tc>
      </w:tr>
      <w:tr w:rsidR="00E91E25" w:rsidRPr="008D7AB9" w14:paraId="2C08EC34" w14:textId="77777777" w:rsidTr="008D7AB9">
        <w:tc>
          <w:tcPr>
            <w:tcW w:w="0" w:type="auto"/>
            <w:tcBorders>
              <w:bottom w:val="single" w:sz="4" w:space="0" w:color="auto"/>
            </w:tcBorders>
          </w:tcPr>
          <w:p w14:paraId="329C046C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Self employed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628159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106 (15%)</w:t>
            </w:r>
          </w:p>
        </w:tc>
      </w:tr>
      <w:tr w:rsidR="00E91E25" w:rsidRPr="008D7AB9" w14:paraId="04BF0452" w14:textId="77777777" w:rsidTr="008D7AB9">
        <w:tc>
          <w:tcPr>
            <w:tcW w:w="0" w:type="auto"/>
            <w:tcBorders>
              <w:right w:val="nil"/>
            </w:tcBorders>
          </w:tcPr>
          <w:p w14:paraId="6D5A5B8F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Family type</w:t>
            </w:r>
          </w:p>
        </w:tc>
        <w:tc>
          <w:tcPr>
            <w:tcW w:w="0" w:type="auto"/>
            <w:tcBorders>
              <w:left w:val="nil"/>
            </w:tcBorders>
          </w:tcPr>
          <w:p w14:paraId="3E776088" w14:textId="77777777" w:rsidR="00E91E25" w:rsidRPr="008D7AB9" w:rsidRDefault="00E91E25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1E25" w:rsidRPr="008D7AB9" w14:paraId="32E71DC9" w14:textId="77777777" w:rsidTr="008D7AB9">
        <w:tc>
          <w:tcPr>
            <w:tcW w:w="0" w:type="auto"/>
          </w:tcPr>
          <w:p w14:paraId="2F157922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Extended family</w:t>
            </w:r>
          </w:p>
        </w:tc>
        <w:tc>
          <w:tcPr>
            <w:tcW w:w="0" w:type="auto"/>
          </w:tcPr>
          <w:p w14:paraId="65D4E1CB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146 (21%)</w:t>
            </w:r>
          </w:p>
        </w:tc>
      </w:tr>
      <w:tr w:rsidR="00E91E25" w:rsidRPr="008D7AB9" w14:paraId="258D3223" w14:textId="77777777" w:rsidTr="008D7AB9">
        <w:tc>
          <w:tcPr>
            <w:tcW w:w="0" w:type="auto"/>
          </w:tcPr>
          <w:p w14:paraId="676E7737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Nuclear family</w:t>
            </w:r>
          </w:p>
        </w:tc>
        <w:tc>
          <w:tcPr>
            <w:tcW w:w="0" w:type="auto"/>
          </w:tcPr>
          <w:p w14:paraId="13E078F6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371 (53%)</w:t>
            </w:r>
          </w:p>
        </w:tc>
      </w:tr>
      <w:tr w:rsidR="00E91E25" w:rsidRPr="008D7AB9" w14:paraId="3CD6A0F6" w14:textId="77777777" w:rsidTr="008D7AB9">
        <w:tc>
          <w:tcPr>
            <w:tcW w:w="0" w:type="auto"/>
            <w:tcBorders>
              <w:bottom w:val="single" w:sz="4" w:space="0" w:color="auto"/>
            </w:tcBorders>
          </w:tcPr>
          <w:p w14:paraId="34C9281B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Single parent family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1460E9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185 (26%)</w:t>
            </w:r>
          </w:p>
        </w:tc>
      </w:tr>
      <w:tr w:rsidR="00E91E25" w:rsidRPr="008D7AB9" w14:paraId="7E10987D" w14:textId="77777777" w:rsidTr="008D7AB9">
        <w:tc>
          <w:tcPr>
            <w:tcW w:w="0" w:type="auto"/>
            <w:tcBorders>
              <w:right w:val="nil"/>
            </w:tcBorders>
          </w:tcPr>
          <w:p w14:paraId="10E9E0CD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Your average household income per month (BDT)</w:t>
            </w:r>
          </w:p>
        </w:tc>
        <w:tc>
          <w:tcPr>
            <w:tcW w:w="0" w:type="auto"/>
            <w:tcBorders>
              <w:left w:val="nil"/>
            </w:tcBorders>
          </w:tcPr>
          <w:p w14:paraId="7761CD5E" w14:textId="77777777" w:rsidR="00E91E25" w:rsidRPr="008D7AB9" w:rsidRDefault="00E91E25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1E25" w:rsidRPr="008D7AB9" w14:paraId="1C53DADC" w14:textId="77777777" w:rsidTr="008D7AB9">
        <w:tc>
          <w:tcPr>
            <w:tcW w:w="0" w:type="auto"/>
          </w:tcPr>
          <w:p w14:paraId="5DB6F1AA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High (greater than 50000 BDT)</w:t>
            </w:r>
          </w:p>
        </w:tc>
        <w:tc>
          <w:tcPr>
            <w:tcW w:w="0" w:type="auto"/>
          </w:tcPr>
          <w:p w14:paraId="4E61E325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139 (20%)</w:t>
            </w:r>
          </w:p>
        </w:tc>
      </w:tr>
      <w:tr w:rsidR="00E91E25" w:rsidRPr="008D7AB9" w14:paraId="1896D528" w14:textId="77777777" w:rsidTr="008D7AB9">
        <w:tc>
          <w:tcPr>
            <w:tcW w:w="0" w:type="auto"/>
          </w:tcPr>
          <w:p w14:paraId="57FFEA49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Low (less than 30000 BDT)</w:t>
            </w:r>
          </w:p>
        </w:tc>
        <w:tc>
          <w:tcPr>
            <w:tcW w:w="0" w:type="auto"/>
          </w:tcPr>
          <w:p w14:paraId="0FCBCD7C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160 (23%)</w:t>
            </w:r>
          </w:p>
        </w:tc>
      </w:tr>
      <w:tr w:rsidR="00E91E25" w:rsidRPr="008D7AB9" w14:paraId="41DBC86B" w14:textId="77777777" w:rsidTr="008D7AB9">
        <w:tc>
          <w:tcPr>
            <w:tcW w:w="0" w:type="auto"/>
            <w:tcBorders>
              <w:bottom w:val="single" w:sz="4" w:space="0" w:color="auto"/>
            </w:tcBorders>
          </w:tcPr>
          <w:p w14:paraId="6D7C2177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Middle (less than 50000 BDT)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1CCC70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403 (57%)</w:t>
            </w:r>
          </w:p>
        </w:tc>
      </w:tr>
      <w:tr w:rsidR="00E91E25" w:rsidRPr="008D7AB9" w14:paraId="5CEFC700" w14:textId="77777777" w:rsidTr="008D7AB9">
        <w:tc>
          <w:tcPr>
            <w:tcW w:w="0" w:type="auto"/>
            <w:tcBorders>
              <w:right w:val="nil"/>
            </w:tcBorders>
          </w:tcPr>
          <w:p w14:paraId="27A481A5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Child’s sex</w:t>
            </w:r>
          </w:p>
        </w:tc>
        <w:tc>
          <w:tcPr>
            <w:tcW w:w="0" w:type="auto"/>
            <w:tcBorders>
              <w:left w:val="nil"/>
            </w:tcBorders>
          </w:tcPr>
          <w:p w14:paraId="6D0E696F" w14:textId="77777777" w:rsidR="00E91E25" w:rsidRPr="008D7AB9" w:rsidRDefault="00E91E25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1E25" w:rsidRPr="008D7AB9" w14:paraId="2BEC67F8" w14:textId="77777777" w:rsidTr="008D7AB9">
        <w:tc>
          <w:tcPr>
            <w:tcW w:w="0" w:type="auto"/>
          </w:tcPr>
          <w:p w14:paraId="75B2389E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Female</w:t>
            </w:r>
          </w:p>
        </w:tc>
        <w:tc>
          <w:tcPr>
            <w:tcW w:w="0" w:type="auto"/>
          </w:tcPr>
          <w:p w14:paraId="5132FBA2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378 (54%)</w:t>
            </w:r>
          </w:p>
        </w:tc>
      </w:tr>
      <w:tr w:rsidR="00E91E25" w:rsidRPr="008D7AB9" w14:paraId="778593C0" w14:textId="77777777" w:rsidTr="008D7AB9">
        <w:tc>
          <w:tcPr>
            <w:tcW w:w="0" w:type="auto"/>
            <w:tcBorders>
              <w:bottom w:val="single" w:sz="4" w:space="0" w:color="auto"/>
            </w:tcBorders>
          </w:tcPr>
          <w:p w14:paraId="275D6113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Male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61D06C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324 (46%)</w:t>
            </w:r>
          </w:p>
        </w:tc>
      </w:tr>
      <w:tr w:rsidR="00E91E25" w:rsidRPr="008D7AB9" w14:paraId="2FE1B272" w14:textId="77777777" w:rsidTr="008D7AB9">
        <w:tc>
          <w:tcPr>
            <w:tcW w:w="0" w:type="auto"/>
            <w:tcBorders>
              <w:right w:val="nil"/>
            </w:tcBorders>
          </w:tcPr>
          <w:p w14:paraId="5A8228C1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Child’s age (years)</w:t>
            </w:r>
          </w:p>
        </w:tc>
        <w:tc>
          <w:tcPr>
            <w:tcW w:w="0" w:type="auto"/>
            <w:tcBorders>
              <w:left w:val="nil"/>
            </w:tcBorders>
          </w:tcPr>
          <w:p w14:paraId="4E6265A1" w14:textId="77777777" w:rsidR="00E91E25" w:rsidRPr="008D7AB9" w:rsidRDefault="00E91E25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1E25" w:rsidRPr="008D7AB9" w14:paraId="72FCF781" w14:textId="77777777" w:rsidTr="008D7AB9">
        <w:tc>
          <w:tcPr>
            <w:tcW w:w="0" w:type="auto"/>
          </w:tcPr>
          <w:p w14:paraId="00879AE8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&lt; 5</w:t>
            </w:r>
          </w:p>
        </w:tc>
        <w:tc>
          <w:tcPr>
            <w:tcW w:w="0" w:type="auto"/>
          </w:tcPr>
          <w:p w14:paraId="6D4E6170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37 (5.3%)</w:t>
            </w:r>
          </w:p>
        </w:tc>
      </w:tr>
      <w:tr w:rsidR="00E91E25" w:rsidRPr="008D7AB9" w14:paraId="180D4F20" w14:textId="77777777" w:rsidTr="008D7AB9">
        <w:tc>
          <w:tcPr>
            <w:tcW w:w="0" w:type="auto"/>
          </w:tcPr>
          <w:p w14:paraId="6DAFF1F1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&gt; 10</w:t>
            </w:r>
          </w:p>
        </w:tc>
        <w:tc>
          <w:tcPr>
            <w:tcW w:w="0" w:type="auto"/>
          </w:tcPr>
          <w:p w14:paraId="11E1A1EA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313 (45%)</w:t>
            </w:r>
          </w:p>
        </w:tc>
      </w:tr>
      <w:tr w:rsidR="00E91E25" w:rsidRPr="008D7AB9" w14:paraId="4B0D67ED" w14:textId="77777777" w:rsidTr="008D7AB9">
        <w:tc>
          <w:tcPr>
            <w:tcW w:w="0" w:type="auto"/>
            <w:tcBorders>
              <w:bottom w:val="single" w:sz="4" w:space="0" w:color="auto"/>
            </w:tcBorders>
          </w:tcPr>
          <w:p w14:paraId="51A12C2E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lastRenderedPageBreak/>
              <w:t>    5–9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28CB56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352 (50%)</w:t>
            </w:r>
          </w:p>
        </w:tc>
      </w:tr>
      <w:tr w:rsidR="00E91E25" w:rsidRPr="008D7AB9" w14:paraId="207FC978" w14:textId="77777777" w:rsidTr="008D7AB9">
        <w:tc>
          <w:tcPr>
            <w:tcW w:w="0" w:type="auto"/>
            <w:tcBorders>
              <w:right w:val="nil"/>
            </w:tcBorders>
          </w:tcPr>
          <w:p w14:paraId="5C58C617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Number of children</w:t>
            </w:r>
          </w:p>
        </w:tc>
        <w:tc>
          <w:tcPr>
            <w:tcW w:w="0" w:type="auto"/>
            <w:tcBorders>
              <w:left w:val="nil"/>
            </w:tcBorders>
          </w:tcPr>
          <w:p w14:paraId="54B435C6" w14:textId="77777777" w:rsidR="00E91E25" w:rsidRPr="008D7AB9" w:rsidRDefault="00E91E25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1E25" w:rsidRPr="008D7AB9" w14:paraId="53104CBF" w14:textId="77777777" w:rsidTr="008D7AB9">
        <w:tc>
          <w:tcPr>
            <w:tcW w:w="0" w:type="auto"/>
          </w:tcPr>
          <w:p w14:paraId="6160C095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&gt;= 3</w:t>
            </w:r>
          </w:p>
        </w:tc>
        <w:tc>
          <w:tcPr>
            <w:tcW w:w="0" w:type="auto"/>
          </w:tcPr>
          <w:p w14:paraId="57C8F29D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104 (15%)</w:t>
            </w:r>
          </w:p>
        </w:tc>
      </w:tr>
      <w:tr w:rsidR="00E91E25" w:rsidRPr="008D7AB9" w14:paraId="3911870C" w14:textId="77777777" w:rsidTr="008D7AB9">
        <w:tc>
          <w:tcPr>
            <w:tcW w:w="0" w:type="auto"/>
          </w:tcPr>
          <w:p w14:paraId="335D21D1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1</w:t>
            </w:r>
          </w:p>
        </w:tc>
        <w:tc>
          <w:tcPr>
            <w:tcW w:w="0" w:type="auto"/>
          </w:tcPr>
          <w:p w14:paraId="16E70E05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175 (25%)</w:t>
            </w:r>
          </w:p>
        </w:tc>
      </w:tr>
      <w:tr w:rsidR="00E91E25" w:rsidRPr="008D7AB9" w14:paraId="70A71C0E" w14:textId="77777777" w:rsidTr="008D7AB9">
        <w:tc>
          <w:tcPr>
            <w:tcW w:w="0" w:type="auto"/>
            <w:tcBorders>
              <w:bottom w:val="single" w:sz="4" w:space="0" w:color="auto"/>
            </w:tcBorders>
          </w:tcPr>
          <w:p w14:paraId="707697CC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AA4F0B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423 (60%)</w:t>
            </w:r>
          </w:p>
        </w:tc>
      </w:tr>
      <w:tr w:rsidR="00E91E25" w:rsidRPr="008D7AB9" w14:paraId="2CF0EBE2" w14:textId="77777777" w:rsidTr="008D7AB9">
        <w:tc>
          <w:tcPr>
            <w:tcW w:w="0" w:type="auto"/>
            <w:tcBorders>
              <w:right w:val="nil"/>
            </w:tcBorders>
          </w:tcPr>
          <w:p w14:paraId="55EC34BA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Who is the leading child caregiver at home?</w:t>
            </w:r>
          </w:p>
        </w:tc>
        <w:tc>
          <w:tcPr>
            <w:tcW w:w="0" w:type="auto"/>
            <w:tcBorders>
              <w:left w:val="nil"/>
            </w:tcBorders>
          </w:tcPr>
          <w:p w14:paraId="61AFB649" w14:textId="77777777" w:rsidR="00E91E25" w:rsidRPr="008D7AB9" w:rsidRDefault="00E91E25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1E25" w:rsidRPr="008D7AB9" w14:paraId="5B405EED" w14:textId="77777777" w:rsidTr="008D7AB9">
        <w:tc>
          <w:tcPr>
            <w:tcW w:w="0" w:type="auto"/>
          </w:tcPr>
          <w:p w14:paraId="3195FD04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Father</w:t>
            </w:r>
          </w:p>
        </w:tc>
        <w:tc>
          <w:tcPr>
            <w:tcW w:w="0" w:type="auto"/>
          </w:tcPr>
          <w:p w14:paraId="621859F8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54 (7.7%)</w:t>
            </w:r>
          </w:p>
        </w:tc>
      </w:tr>
      <w:tr w:rsidR="00E91E25" w:rsidRPr="008D7AB9" w14:paraId="6CBFC07D" w14:textId="77777777" w:rsidTr="008D7AB9">
        <w:tc>
          <w:tcPr>
            <w:tcW w:w="0" w:type="auto"/>
          </w:tcPr>
          <w:p w14:paraId="4F869026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Grandmother</w:t>
            </w:r>
          </w:p>
        </w:tc>
        <w:tc>
          <w:tcPr>
            <w:tcW w:w="0" w:type="auto"/>
          </w:tcPr>
          <w:p w14:paraId="7854EAC7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16 (2.3%)</w:t>
            </w:r>
          </w:p>
        </w:tc>
      </w:tr>
      <w:tr w:rsidR="00E91E25" w:rsidRPr="008D7AB9" w14:paraId="7C07D3CF" w14:textId="77777777" w:rsidTr="008D7AB9">
        <w:tc>
          <w:tcPr>
            <w:tcW w:w="0" w:type="auto"/>
          </w:tcPr>
          <w:p w14:paraId="13486057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Mother</w:t>
            </w:r>
          </w:p>
        </w:tc>
        <w:tc>
          <w:tcPr>
            <w:tcW w:w="0" w:type="auto"/>
          </w:tcPr>
          <w:p w14:paraId="5AA4B6DB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627 (89%)</w:t>
            </w:r>
          </w:p>
        </w:tc>
      </w:tr>
      <w:tr w:rsidR="00E91E25" w:rsidRPr="008D7AB9" w14:paraId="693046A5" w14:textId="77777777" w:rsidTr="008D7AB9">
        <w:tc>
          <w:tcPr>
            <w:tcW w:w="0" w:type="auto"/>
            <w:tcBorders>
              <w:bottom w:val="single" w:sz="4" w:space="0" w:color="auto"/>
            </w:tcBorders>
          </w:tcPr>
          <w:p w14:paraId="5355ADC0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Others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F77AD7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5 (0.7%)</w:t>
            </w:r>
          </w:p>
        </w:tc>
      </w:tr>
      <w:tr w:rsidR="00E91E25" w:rsidRPr="008D7AB9" w14:paraId="611BC031" w14:textId="77777777" w:rsidTr="008D7AB9">
        <w:tc>
          <w:tcPr>
            <w:tcW w:w="0" w:type="auto"/>
            <w:tcBorders>
              <w:right w:val="nil"/>
            </w:tcBorders>
          </w:tcPr>
          <w:p w14:paraId="7C131F26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Are grandparents at home involved in treatment decisions when your child is ill?</w:t>
            </w:r>
          </w:p>
        </w:tc>
        <w:tc>
          <w:tcPr>
            <w:tcW w:w="0" w:type="auto"/>
            <w:tcBorders>
              <w:left w:val="nil"/>
            </w:tcBorders>
          </w:tcPr>
          <w:p w14:paraId="049EF4A3" w14:textId="77777777" w:rsidR="00E91E25" w:rsidRPr="008D7AB9" w:rsidRDefault="00E91E25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1E25" w:rsidRPr="008D7AB9" w14:paraId="11628EE5" w14:textId="77777777" w:rsidTr="008D7AB9">
        <w:tc>
          <w:tcPr>
            <w:tcW w:w="0" w:type="auto"/>
          </w:tcPr>
          <w:p w14:paraId="00A913BD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Always</w:t>
            </w:r>
          </w:p>
        </w:tc>
        <w:tc>
          <w:tcPr>
            <w:tcW w:w="0" w:type="auto"/>
          </w:tcPr>
          <w:p w14:paraId="7166D767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34 (4.8%)</w:t>
            </w:r>
          </w:p>
        </w:tc>
      </w:tr>
      <w:tr w:rsidR="00E91E25" w:rsidRPr="008D7AB9" w14:paraId="70CCB76C" w14:textId="77777777" w:rsidTr="008D7AB9">
        <w:tc>
          <w:tcPr>
            <w:tcW w:w="0" w:type="auto"/>
          </w:tcPr>
          <w:p w14:paraId="0D10AB9B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Never</w:t>
            </w:r>
          </w:p>
        </w:tc>
        <w:tc>
          <w:tcPr>
            <w:tcW w:w="0" w:type="auto"/>
          </w:tcPr>
          <w:p w14:paraId="53940690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457 (65%)</w:t>
            </w:r>
          </w:p>
        </w:tc>
      </w:tr>
      <w:tr w:rsidR="00E91E25" w:rsidRPr="008D7AB9" w14:paraId="1CD789FD" w14:textId="77777777" w:rsidTr="008D7AB9">
        <w:tc>
          <w:tcPr>
            <w:tcW w:w="0" w:type="auto"/>
          </w:tcPr>
          <w:p w14:paraId="78A5A6C3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Often</w:t>
            </w:r>
          </w:p>
        </w:tc>
        <w:tc>
          <w:tcPr>
            <w:tcW w:w="0" w:type="auto"/>
          </w:tcPr>
          <w:p w14:paraId="05FB82DA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54 (7.7%)</w:t>
            </w:r>
          </w:p>
        </w:tc>
      </w:tr>
      <w:tr w:rsidR="00E91E25" w:rsidRPr="008D7AB9" w14:paraId="35002F38" w14:textId="77777777" w:rsidTr="008D7AB9">
        <w:tc>
          <w:tcPr>
            <w:tcW w:w="0" w:type="auto"/>
          </w:tcPr>
          <w:p w14:paraId="13D56982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    Sometimes</w:t>
            </w:r>
          </w:p>
        </w:tc>
        <w:tc>
          <w:tcPr>
            <w:tcW w:w="0" w:type="auto"/>
          </w:tcPr>
          <w:p w14:paraId="7D3D5559" w14:textId="77777777" w:rsidR="00E91E25" w:rsidRPr="008D7AB9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</w:rPr>
              <w:t>157 (22%)</w:t>
            </w:r>
          </w:p>
        </w:tc>
      </w:tr>
      <w:tr w:rsidR="00E91E25" w:rsidRPr="008D7AB9" w14:paraId="67AF6293" w14:textId="77777777" w:rsidTr="008D7AB9">
        <w:tc>
          <w:tcPr>
            <w:tcW w:w="0" w:type="auto"/>
            <w:gridSpan w:val="2"/>
          </w:tcPr>
          <w:p w14:paraId="632042CB" w14:textId="77777777" w:rsidR="00E91E25" w:rsidRPr="008D7AB9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8D7AB9">
              <w:rPr>
                <w:rFonts w:asciiTheme="majorHAnsi" w:hAnsiTheme="majorHAnsi" w:cstheme="majorHAnsi"/>
                <w:i/>
                <w:vertAlign w:val="superscript"/>
              </w:rPr>
              <w:t>1</w:t>
            </w:r>
            <w:r w:rsidRPr="008D7AB9">
              <w:rPr>
                <w:rFonts w:asciiTheme="majorHAnsi" w:hAnsiTheme="majorHAnsi" w:cstheme="majorHAnsi"/>
              </w:rPr>
              <w:t>n (%)</w:t>
            </w:r>
          </w:p>
        </w:tc>
      </w:tr>
    </w:tbl>
    <w:p w14:paraId="4E6592C5" w14:textId="77777777" w:rsidR="00E91E25" w:rsidRDefault="00E91E25">
      <w:pPr>
        <w:pStyle w:val="FirstParagraph"/>
      </w:pPr>
    </w:p>
    <w:sectPr w:rsidR="00E91E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8F29D" w14:textId="77777777" w:rsidR="007A6178" w:rsidRDefault="007A6178">
      <w:pPr>
        <w:spacing w:after="0"/>
      </w:pPr>
      <w:r>
        <w:separator/>
      </w:r>
    </w:p>
  </w:endnote>
  <w:endnote w:type="continuationSeparator" w:id="0">
    <w:p w14:paraId="1624C2AB" w14:textId="77777777" w:rsidR="007A6178" w:rsidRDefault="007A61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35778" w14:textId="77777777" w:rsidR="007A6178" w:rsidRDefault="007A6178">
      <w:r>
        <w:separator/>
      </w:r>
    </w:p>
  </w:footnote>
  <w:footnote w:type="continuationSeparator" w:id="0">
    <w:p w14:paraId="21AB833D" w14:textId="77777777" w:rsidR="007A6178" w:rsidRDefault="007A6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4523D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9332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E25"/>
    <w:rsid w:val="001F4815"/>
    <w:rsid w:val="007A6178"/>
    <w:rsid w:val="008D7AB9"/>
    <w:rsid w:val="00E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F9FA8"/>
  <w15:docId w15:val="{C70B96EA-670E-44DF-86B2-E62A596C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8D7A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234</Words>
  <Characters>1098</Characters>
  <Application>Microsoft Office Word</Application>
  <DocSecurity>0</DocSecurity>
  <Lines>122</Lines>
  <Paragraphs>121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Prarthana Sutradhar</cp:lastModifiedBy>
  <cp:revision>2</cp:revision>
  <dcterms:created xsi:type="dcterms:W3CDTF">2024-12-21T06:27:00Z</dcterms:created>
  <dcterms:modified xsi:type="dcterms:W3CDTF">2024-12-21T06:34:00Z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c7b8c9271f2bf51732895e6e6ad3a5803b710ef221830d907e426b0e56766721</vt:lpwstr>
  </property>
</Properties>
</file>