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7D7A1" w14:textId="77777777" w:rsidR="008131DE" w:rsidRPr="008131DE" w:rsidRDefault="008131DE" w:rsidP="008131D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color w:val="1F1F1F"/>
          <w:sz w:val="32"/>
          <w:szCs w:val="32"/>
        </w:rPr>
      </w:pPr>
      <w:r w:rsidRPr="008131DE">
        <w:rPr>
          <w:rFonts w:ascii="Roboto" w:eastAsia="Times New Roman" w:hAnsi="Roboto" w:cs="Times New Roman"/>
          <w:b/>
          <w:bCs/>
          <w:color w:val="1F1F1F"/>
          <w:sz w:val="32"/>
          <w:szCs w:val="32"/>
        </w:rPr>
        <w:t>Introduction</w:t>
      </w:r>
    </w:p>
    <w:p w14:paraId="7788176C" w14:textId="77777777" w:rsidR="008131DE" w:rsidRPr="008131DE" w:rsidRDefault="008131DE" w:rsidP="008131D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color w:val="1F1F1F"/>
        </w:rPr>
        <w:t>How can an autonomous AI agent investigate and fix critical server outages in seconds without risking dangerous, unintended changes to production infrastructure?</w:t>
      </w:r>
    </w:p>
    <w:p w14:paraId="3AF78591" w14:textId="77777777" w:rsidR="008131DE" w:rsidRPr="008131DE" w:rsidRDefault="008131DE" w:rsidP="008131D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color w:val="1F1F1F"/>
        </w:rPr>
        <w:t>Welcome to the runtime architecture of UpTimeEngine—a hybrid control plane designed to bridge AI reasoning with enterprise infrastructure guardrails. By the end of this lesson, you will be able to:</w:t>
      </w:r>
    </w:p>
    <w:p w14:paraId="44CBE4EA" w14:textId="77777777" w:rsidR="008131DE" w:rsidRPr="008131DE" w:rsidRDefault="008131DE" w:rsidP="008131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Define</w:t>
      </w:r>
      <w:r w:rsidRPr="008131DE">
        <w:rPr>
          <w:rFonts w:ascii="Roboto" w:eastAsia="Times New Roman" w:hAnsi="Roboto" w:cs="Times New Roman"/>
          <w:color w:val="1F1F1F"/>
        </w:rPr>
        <w:t xml:space="preserve"> the core purpose and overall outcome of the primary investigation workflow.</w:t>
      </w:r>
    </w:p>
    <w:p w14:paraId="5D19CBA8" w14:textId="77777777" w:rsidR="008131DE" w:rsidRPr="008131DE" w:rsidRDefault="008131DE" w:rsidP="008131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Trace</w:t>
      </w:r>
      <w:r w:rsidRPr="008131DE">
        <w:rPr>
          <w:rFonts w:ascii="Roboto" w:eastAsia="Times New Roman" w:hAnsi="Roboto" w:cs="Times New Roman"/>
          <w:color w:val="1F1F1F"/>
        </w:rPr>
        <w:t xml:space="preserve"> the 7 sequential stages of incident handling from alert ingress to automated remediation.</w:t>
      </w:r>
    </w:p>
    <w:p w14:paraId="41A6E664" w14:textId="77777777" w:rsidR="008131DE" w:rsidRPr="008131DE" w:rsidRDefault="008131DE" w:rsidP="008131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Analyze</w:t>
      </w:r>
      <w:r w:rsidRPr="008131DE">
        <w:rPr>
          <w:rFonts w:ascii="Roboto" w:eastAsia="Times New Roman" w:hAnsi="Roboto" w:cs="Times New Roman"/>
          <w:color w:val="1F1F1F"/>
        </w:rPr>
        <w:t xml:space="preserve"> the internal mechanics, triggers, inputs, outputs, and safeguards operating at each stage.</w:t>
      </w:r>
    </w:p>
    <w:p w14:paraId="3AE1558F" w14:textId="77777777" w:rsidR="008131DE" w:rsidRPr="008131DE" w:rsidRDefault="008131DE" w:rsidP="008131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Evaluate</w:t>
      </w:r>
      <w:r w:rsidRPr="008131DE">
        <w:rPr>
          <w:rFonts w:ascii="Roboto" w:eastAsia="Times New Roman" w:hAnsi="Roboto" w:cs="Times New Roman"/>
          <w:color w:val="1F1F1F"/>
        </w:rPr>
        <w:t xml:space="preserve"> decision approvals, external dependencies, system gaps, and operational risk boundaries.</w:t>
      </w:r>
    </w:p>
    <w:p w14:paraId="719C1082" w14:textId="77777777" w:rsidR="008131DE" w:rsidRPr="008131DE" w:rsidRDefault="008131DE" w:rsidP="008131D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color w:val="1F1F1F"/>
          <w:sz w:val="32"/>
          <w:szCs w:val="32"/>
        </w:rPr>
      </w:pPr>
      <w:r w:rsidRPr="008131DE">
        <w:rPr>
          <w:rFonts w:ascii="Roboto" w:eastAsia="Times New Roman" w:hAnsi="Roboto" w:cs="Times New Roman"/>
          <w:b/>
          <w:bCs/>
          <w:color w:val="1F1F1F"/>
          <w:sz w:val="32"/>
          <w:szCs w:val="32"/>
        </w:rPr>
        <w:t>Workflow Purpose and Primary Path Overview</w:t>
      </w:r>
    </w:p>
    <w:p w14:paraId="0B3248F6" w14:textId="77777777" w:rsidR="008131DE" w:rsidRPr="008131DE" w:rsidRDefault="008131DE" w:rsidP="008131D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</w:pPr>
      <w:r w:rsidRPr="008131DE"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  <w:t>Flow Purpose and Final Outcome</w:t>
      </w:r>
    </w:p>
    <w:p w14:paraId="2325B10D" w14:textId="7ECED5D5" w:rsidR="008131DE" w:rsidRPr="008131DE" w:rsidRDefault="008131DE" w:rsidP="008131D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color w:val="1F1F1F"/>
        </w:rPr>
        <w:t xml:space="preserve">The primary purpose of the </w:t>
      </w:r>
      <w:r w:rsidRPr="008131DE">
        <w:rPr>
          <w:rFonts w:ascii="Roboto" w:eastAsia="Times New Roman" w:hAnsi="Roboto" w:cs="Times New Roman"/>
          <w:b/>
          <w:bCs/>
          <w:color w:val="1F1F1F"/>
        </w:rPr>
        <w:t>UpTimeEngine Runtime Architecture</w:t>
      </w:r>
      <w:r w:rsidRPr="008131DE">
        <w:rPr>
          <w:rFonts w:ascii="Roboto" w:eastAsia="Times New Roman" w:hAnsi="Roboto" w:cs="Times New Roman"/>
          <w:color w:val="1F1F1F"/>
        </w:rPr>
        <w:t xml:space="preserve"> is to execute an end-to-end, policy-governed incident investigation and remediation loop. When a production anomaly triggers an alert, UpTimeEngine automatically processes the signal, formulates an investigation plan using </w:t>
      </w:r>
      <w:proofErr w:type="spellStart"/>
      <w:r w:rsidR="0012030D">
        <w:rPr>
          <w:rFonts w:ascii="Roboto" w:eastAsia="Times New Roman" w:hAnsi="Roboto" w:cs="Times New Roman"/>
          <w:color w:val="1F1F1F"/>
        </w:rPr>
        <w:t>eOS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>, verifies safety policy compliance, inspects the live infrastructure, and delivers fixes or diagnostic reports.</w:t>
      </w:r>
    </w:p>
    <w:p w14:paraId="78061596" w14:textId="1576D216" w:rsidR="008131DE" w:rsidRPr="008131DE" w:rsidRDefault="008131DE" w:rsidP="008131D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color w:val="1F1F1F"/>
        </w:rPr>
        <w:t xml:space="preserve">The </w:t>
      </w:r>
      <w:r w:rsidRPr="008131DE">
        <w:rPr>
          <w:rFonts w:ascii="Roboto" w:eastAsia="Times New Roman" w:hAnsi="Roboto" w:cs="Times New Roman"/>
          <w:b/>
          <w:bCs/>
          <w:color w:val="1F1F1F"/>
        </w:rPr>
        <w:t>final outcome</w:t>
      </w:r>
      <w:r w:rsidRPr="008131DE">
        <w:rPr>
          <w:rFonts w:ascii="Roboto" w:eastAsia="Times New Roman" w:hAnsi="Roboto" w:cs="Times New Roman"/>
          <w:color w:val="1F1F1F"/>
        </w:rPr>
        <w:t xml:space="preserve"> of this workflow is a verified infrastructure inspection and outbound remediation delivery (e.g., </w:t>
      </w:r>
      <w:r w:rsidR="0012030D">
        <w:rPr>
          <w:rFonts w:ascii="Roboto" w:eastAsia="Times New Roman" w:hAnsi="Roboto" w:cs="Times New Roman"/>
          <w:color w:val="1F1F1F"/>
        </w:rPr>
        <w:t>Teams</w:t>
      </w:r>
      <w:r w:rsidRPr="008131DE">
        <w:rPr>
          <w:rFonts w:ascii="Roboto" w:eastAsia="Times New Roman" w:hAnsi="Roboto" w:cs="Times New Roman"/>
          <w:color w:val="1F1F1F"/>
        </w:rPr>
        <w:t xml:space="preserve"> notifications, Jira ticket updates, or </w:t>
      </w:r>
      <w:proofErr w:type="spellStart"/>
      <w:r w:rsidR="00912901">
        <w:rPr>
          <w:rFonts w:ascii="Roboto" w:eastAsia="Times New Roman" w:hAnsi="Roboto" w:cs="Times New Roman"/>
          <w:color w:val="1F1F1F"/>
        </w:rPr>
        <w:t>BigPanda</w:t>
      </w:r>
      <w:r w:rsidRPr="008131DE">
        <w:rPr>
          <w:rFonts w:ascii="Roboto" w:eastAsia="Times New Roman" w:hAnsi="Roboto" w:cs="Times New Roman"/>
          <w:color w:val="1F1F1F"/>
        </w:rPr>
        <w:t>resolutions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>) conducted safely within customer policy boundaries.</w:t>
      </w:r>
    </w:p>
    <w:p w14:paraId="1C7721D7" w14:textId="77777777" w:rsidR="008131DE" w:rsidRPr="008131DE" w:rsidRDefault="008131DE" w:rsidP="008131D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</w:pPr>
      <w:r w:rsidRPr="008131DE"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  <w:t>The 7 Major Stages in Order</w:t>
      </w:r>
    </w:p>
    <w:p w14:paraId="215A02CF" w14:textId="77777777" w:rsidR="008131DE" w:rsidRPr="008131DE" w:rsidRDefault="008131DE" w:rsidP="008131D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color w:val="1F1F1F"/>
        </w:rPr>
        <w:t>To understand how data and control move across trust boundaries, consider the primary investigation path as a 7-stage chain:</w:t>
      </w:r>
    </w:p>
    <w:p w14:paraId="152A808A" w14:textId="77777777" w:rsidR="008131DE" w:rsidRPr="008131DE" w:rsidRDefault="008131DE" w:rsidP="008131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Ingest Alert</w:t>
      </w:r>
      <w:r w:rsidRPr="008131DE">
        <w:rPr>
          <w:rFonts w:ascii="Roboto" w:eastAsia="Times New Roman" w:hAnsi="Roboto" w:cs="Times New Roman"/>
          <w:color w:val="1F1F1F"/>
        </w:rPr>
        <w:t>: Ingress gateway receives external alert signals.</w:t>
      </w:r>
    </w:p>
    <w:p w14:paraId="1A91F099" w14:textId="77777777" w:rsidR="008131DE" w:rsidRPr="008131DE" w:rsidRDefault="008131DE" w:rsidP="008131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Dispatch</w:t>
      </w:r>
      <w:r w:rsidRPr="008131DE">
        <w:rPr>
          <w:rFonts w:ascii="Roboto" w:eastAsia="Times New Roman" w:hAnsi="Roboto" w:cs="Times New Roman"/>
          <w:color w:val="1F1F1F"/>
        </w:rPr>
        <w:t>: API server routes the request to the agent orchestrator.</w:t>
      </w:r>
    </w:p>
    <w:p w14:paraId="6BC7D57A" w14:textId="77777777" w:rsidR="008131DE" w:rsidRPr="008131DE" w:rsidRDefault="008131DE" w:rsidP="008131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Reason &amp; Call</w:t>
      </w:r>
      <w:r w:rsidRPr="008131DE">
        <w:rPr>
          <w:rFonts w:ascii="Roboto" w:eastAsia="Times New Roman" w:hAnsi="Roboto" w:cs="Times New Roman"/>
          <w:color w:val="1F1F1F"/>
        </w:rPr>
        <w:t>: The LLM engine queries external AI providers to evaluate the incident.</w:t>
      </w:r>
    </w:p>
    <w:p w14:paraId="6C55967D" w14:textId="77777777" w:rsidR="008131DE" w:rsidRPr="008131DE" w:rsidRDefault="008131DE" w:rsidP="008131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Verify</w:t>
      </w:r>
      <w:r w:rsidRPr="008131DE">
        <w:rPr>
          <w:rFonts w:ascii="Roboto" w:eastAsia="Times New Roman" w:hAnsi="Roboto" w:cs="Times New Roman"/>
          <w:color w:val="1F1F1F"/>
        </w:rPr>
        <w:t>: Safeguard gates validate proposed actions against policy rules.</w:t>
      </w:r>
    </w:p>
    <w:p w14:paraId="2A7B2C47" w14:textId="77777777" w:rsidR="008131DE" w:rsidRPr="008131DE" w:rsidRDefault="008131DE" w:rsidP="008131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Execute</w:t>
      </w:r>
      <w:r w:rsidRPr="008131DE">
        <w:rPr>
          <w:rFonts w:ascii="Roboto" w:eastAsia="Times New Roman" w:hAnsi="Roboto" w:cs="Times New Roman"/>
          <w:color w:val="1F1F1F"/>
        </w:rPr>
        <w:t>: Verified actions move to the tool gateway for pre-checks.</w:t>
      </w:r>
    </w:p>
    <w:p w14:paraId="525E64CD" w14:textId="77777777" w:rsidR="008131DE" w:rsidRPr="008131DE" w:rsidRDefault="008131DE" w:rsidP="008131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Inspect</w:t>
      </w:r>
      <w:r w:rsidRPr="008131DE">
        <w:rPr>
          <w:rFonts w:ascii="Roboto" w:eastAsia="Times New Roman" w:hAnsi="Roboto" w:cs="Times New Roman"/>
          <w:color w:val="1F1F1F"/>
        </w:rPr>
        <w:t>: Scoped queries gather metrics and diagnostic state from the Kubernetes cluster.</w:t>
      </w:r>
    </w:p>
    <w:p w14:paraId="0A4DF17B" w14:textId="77777777" w:rsidR="008131DE" w:rsidRPr="008131DE" w:rsidRDefault="008131DE" w:rsidP="008131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lastRenderedPageBreak/>
        <w:t>Remediate</w:t>
      </w:r>
      <w:r w:rsidRPr="008131DE">
        <w:rPr>
          <w:rFonts w:ascii="Roboto" w:eastAsia="Times New Roman" w:hAnsi="Roboto" w:cs="Times New Roman"/>
          <w:color w:val="1F1F1F"/>
        </w:rPr>
        <w:t>: Fixes and reports are delivered to external notification systems.</w:t>
      </w:r>
    </w:p>
    <w:p w14:paraId="6B35A976" w14:textId="77777777" w:rsidR="008131DE" w:rsidRPr="008131DE" w:rsidRDefault="008131DE" w:rsidP="008131D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color w:val="1F1F1F"/>
          <w:sz w:val="32"/>
          <w:szCs w:val="32"/>
        </w:rPr>
      </w:pPr>
      <w:r w:rsidRPr="008131DE">
        <w:rPr>
          <w:rFonts w:ascii="Roboto" w:eastAsia="Times New Roman" w:hAnsi="Roboto" w:cs="Times New Roman"/>
          <w:b/>
          <w:bCs/>
          <w:color w:val="1F1F1F"/>
          <w:sz w:val="32"/>
          <w:szCs w:val="32"/>
        </w:rPr>
        <w:t>Detailed Stage Breakdown: Ingress to AI Reasoning</w:t>
      </w:r>
    </w:p>
    <w:p w14:paraId="04B31366" w14:textId="77777777" w:rsidR="008131DE" w:rsidRPr="008131DE" w:rsidRDefault="008131DE" w:rsidP="008131D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color w:val="1F1F1F"/>
        </w:rPr>
        <w:t>Let's zoom into the first four stages of the primary path, examining how raw signals are transformed into safe execution proposals.</w:t>
      </w:r>
    </w:p>
    <w:p w14:paraId="64FBE986" w14:textId="77777777" w:rsidR="008131DE" w:rsidRPr="008131DE" w:rsidRDefault="008131DE" w:rsidP="008131D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</w:pPr>
      <w:r w:rsidRPr="008131DE"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  <w:t>Stage 1: Ingest Alert</w:t>
      </w:r>
    </w:p>
    <w:p w14:paraId="2F3A9FBC" w14:textId="77777777" w:rsidR="008131DE" w:rsidRPr="008131DE" w:rsidRDefault="008131DE" w:rsidP="008131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Trigger</w:t>
      </w:r>
      <w:r w:rsidRPr="008131DE">
        <w:rPr>
          <w:rFonts w:ascii="Roboto" w:eastAsia="Times New Roman" w:hAnsi="Roboto" w:cs="Times New Roman"/>
          <w:color w:val="1F1F1F"/>
        </w:rPr>
        <w:t>: An operational incident or alert payload sent from external monitoring tools.</w:t>
      </w:r>
    </w:p>
    <w:p w14:paraId="770EB1E8" w14:textId="7A2A4BB1" w:rsidR="008131DE" w:rsidRPr="008131DE" w:rsidRDefault="008131DE" w:rsidP="008131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System / Actor</w:t>
      </w:r>
      <w:r w:rsidRPr="008131DE">
        <w:rPr>
          <w:rFonts w:ascii="Roboto" w:eastAsia="Times New Roman" w:hAnsi="Roboto" w:cs="Times New Roman"/>
          <w:color w:val="1F1F1F"/>
        </w:rPr>
        <w:t xml:space="preserve">: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alert_ingress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(</w:t>
      </w:r>
      <w:proofErr w:type="spellStart"/>
      <w:r w:rsidRPr="008131DE">
        <w:rPr>
          <w:rFonts w:ascii="Roboto" w:eastAsia="Times New Roman" w:hAnsi="Roboto" w:cs="Times New Roman"/>
          <w:color w:val="1F1F1F"/>
        </w:rPr>
        <w:t>AlertManager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, </w:t>
      </w:r>
      <w:r w:rsidR="00EE5D80">
        <w:rPr>
          <w:rFonts w:ascii="Roboto" w:eastAsia="Times New Roman" w:hAnsi="Roboto" w:cs="Times New Roman"/>
          <w:color w:val="1F1F1F"/>
        </w:rPr>
        <w:t>BigPanda</w:t>
      </w:r>
      <w:r w:rsidRPr="008131DE">
        <w:rPr>
          <w:rFonts w:ascii="Roboto" w:eastAsia="Times New Roman" w:hAnsi="Roboto" w:cs="Times New Roman"/>
          <w:color w:val="1F1F1F"/>
        </w:rPr>
        <w:t xml:space="preserve">) communicating with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api_server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(FastAPI Server).</w:t>
      </w:r>
    </w:p>
    <w:p w14:paraId="09CBFD7B" w14:textId="77777777" w:rsidR="008131DE" w:rsidRPr="008131DE" w:rsidRDefault="008131DE" w:rsidP="008131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Inputs</w:t>
      </w:r>
      <w:r w:rsidRPr="008131DE">
        <w:rPr>
          <w:rFonts w:ascii="Roboto" w:eastAsia="Times New Roman" w:hAnsi="Roboto" w:cs="Times New Roman"/>
          <w:color w:val="1F1F1F"/>
        </w:rPr>
        <w:t>: Incoming HTTP webhooks, alert JSON metadata, and authentication headers.</w:t>
      </w:r>
    </w:p>
    <w:p w14:paraId="71C8163F" w14:textId="77777777" w:rsidR="008131DE" w:rsidRPr="008131DE" w:rsidRDefault="008131DE" w:rsidP="008131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Processing</w:t>
      </w:r>
      <w:r w:rsidRPr="008131DE">
        <w:rPr>
          <w:rFonts w:ascii="Roboto" w:eastAsia="Times New Roman" w:hAnsi="Roboto" w:cs="Times New Roman"/>
          <w:color w:val="1F1F1F"/>
        </w:rPr>
        <w:t xml:space="preserve">: The FastAPI Server ingests incoming webhooks, validates request authenticity using credentials managed via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auth_manager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(Auth &amp; Secret Vault), and prepares the request payload.</w:t>
      </w:r>
    </w:p>
    <w:p w14:paraId="240A626E" w14:textId="77777777" w:rsidR="008131DE" w:rsidRPr="008131DE" w:rsidRDefault="008131DE" w:rsidP="008131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Outputs</w:t>
      </w:r>
      <w:r w:rsidRPr="008131DE">
        <w:rPr>
          <w:rFonts w:ascii="Roboto" w:eastAsia="Times New Roman" w:hAnsi="Roboto" w:cs="Times New Roman"/>
          <w:color w:val="1F1F1F"/>
        </w:rPr>
        <w:t>: Authenticated, standardized alert request object.</w:t>
      </w:r>
    </w:p>
    <w:p w14:paraId="3D6ECD09" w14:textId="77777777" w:rsidR="008131DE" w:rsidRPr="008131DE" w:rsidRDefault="008131DE" w:rsidP="008131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Failure Handling</w:t>
      </w:r>
      <w:r w:rsidRPr="008131DE">
        <w:rPr>
          <w:rFonts w:ascii="Roboto" w:eastAsia="Times New Roman" w:hAnsi="Roboto" w:cs="Times New Roman"/>
          <w:color w:val="1F1F1F"/>
        </w:rPr>
        <w:t xml:space="preserve">: </w:t>
      </w:r>
      <w:r w:rsidRPr="008131DE">
        <w:rPr>
          <w:rFonts w:ascii="Roboto" w:eastAsia="Times New Roman" w:hAnsi="Roboto" w:cs="Times New Roman"/>
          <w:i/>
          <w:iCs/>
          <w:color w:val="1F1F1F"/>
        </w:rPr>
        <w:t>Not explicitly defined in the architecture specification.</w:t>
      </w:r>
      <w:r w:rsidRPr="008131DE">
        <w:rPr>
          <w:rFonts w:ascii="Roboto" w:eastAsia="Times New Roman" w:hAnsi="Roboto" w:cs="Times New Roman"/>
          <w:color w:val="1F1F1F"/>
        </w:rPr>
        <w:t xml:space="preserve"> </w:t>
      </w:r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[INFERENCE: Standard HTTP status codes (e.g., 401 Unauthorized, 500 Internal Error) are returned to the sender if authentication or request parsing fails.]</w:t>
      </w:r>
    </w:p>
    <w:p w14:paraId="5EBC9926" w14:textId="77777777" w:rsidR="008131DE" w:rsidRPr="008131DE" w:rsidRDefault="008131DE" w:rsidP="008131D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</w:pPr>
      <w:r w:rsidRPr="008131DE"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  <w:t>Stage 2: Dispatch</w:t>
      </w:r>
    </w:p>
    <w:p w14:paraId="044C4091" w14:textId="77777777" w:rsidR="008131DE" w:rsidRPr="008131DE" w:rsidRDefault="008131DE" w:rsidP="008131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Trigger</w:t>
      </w:r>
      <w:r w:rsidRPr="008131DE">
        <w:rPr>
          <w:rFonts w:ascii="Roboto" w:eastAsia="Times New Roman" w:hAnsi="Roboto" w:cs="Times New Roman"/>
          <w:color w:val="1F1F1F"/>
        </w:rPr>
        <w:t>: Successful authentication and parsing of the ingress alert payload at the API Server.</w:t>
      </w:r>
    </w:p>
    <w:p w14:paraId="7C55B484" w14:textId="77777777" w:rsidR="008131DE" w:rsidRPr="008131DE" w:rsidRDefault="008131DE" w:rsidP="008131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System / Actor</w:t>
      </w:r>
      <w:r w:rsidRPr="008131DE">
        <w:rPr>
          <w:rFonts w:ascii="Roboto" w:eastAsia="Times New Roman" w:hAnsi="Roboto" w:cs="Times New Roman"/>
          <w:color w:val="1F1F1F"/>
        </w:rPr>
        <w:t xml:space="preserve">: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api_server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(FastAPI Server) dispatching to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agent_orchestrator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(</w:t>
      </w:r>
      <w:proofErr w:type="spellStart"/>
      <w:r w:rsidRPr="008131DE">
        <w:rPr>
          <w:rFonts w:ascii="Roboto" w:eastAsia="Times New Roman" w:hAnsi="Roboto" w:cs="Times New Roman"/>
          <w:color w:val="1F1F1F"/>
        </w:rPr>
        <w:t>ToolCallingLLM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>).</w:t>
      </w:r>
    </w:p>
    <w:p w14:paraId="7EFB34D8" w14:textId="77777777" w:rsidR="008131DE" w:rsidRPr="008131DE" w:rsidRDefault="008131DE" w:rsidP="008131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Inputs</w:t>
      </w:r>
      <w:r w:rsidRPr="008131DE">
        <w:rPr>
          <w:rFonts w:ascii="Roboto" w:eastAsia="Times New Roman" w:hAnsi="Roboto" w:cs="Times New Roman"/>
          <w:color w:val="1F1F1F"/>
        </w:rPr>
        <w:t>: Validated incoming alert payload.</w:t>
      </w:r>
    </w:p>
    <w:p w14:paraId="06273D48" w14:textId="77777777" w:rsidR="008131DE" w:rsidRPr="008131DE" w:rsidRDefault="008131DE" w:rsidP="008131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Processing</w:t>
      </w:r>
      <w:r w:rsidRPr="008131DE">
        <w:rPr>
          <w:rFonts w:ascii="Roboto" w:eastAsia="Times New Roman" w:hAnsi="Roboto" w:cs="Times New Roman"/>
          <w:color w:val="1F1F1F"/>
        </w:rPr>
        <w:t xml:space="preserve">: The API Server routes operational requests into the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ToolCallingLLM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reason-act loop. Concurrently,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prompt_engine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dynamically inspects registered skills and tool catalogs from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local_cache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to compile scoped system prompts, while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conversation_store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provides session history.</w:t>
      </w:r>
    </w:p>
    <w:p w14:paraId="2A669B8B" w14:textId="77777777" w:rsidR="008131DE" w:rsidRPr="008131DE" w:rsidRDefault="008131DE" w:rsidP="008131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Outputs</w:t>
      </w:r>
      <w:r w:rsidRPr="008131DE">
        <w:rPr>
          <w:rFonts w:ascii="Roboto" w:eastAsia="Times New Roman" w:hAnsi="Roboto" w:cs="Times New Roman"/>
          <w:color w:val="1F1F1F"/>
        </w:rPr>
        <w:t xml:space="preserve">: Dispatched investigation job loaded into the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ToolCallingLLM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core orchestrator.</w:t>
      </w:r>
    </w:p>
    <w:p w14:paraId="3D69F9AA" w14:textId="77777777" w:rsidR="008131DE" w:rsidRPr="008131DE" w:rsidRDefault="008131DE" w:rsidP="008131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Failure Handling</w:t>
      </w:r>
      <w:r w:rsidRPr="008131DE">
        <w:rPr>
          <w:rFonts w:ascii="Roboto" w:eastAsia="Times New Roman" w:hAnsi="Roboto" w:cs="Times New Roman"/>
          <w:color w:val="1F1F1F"/>
        </w:rPr>
        <w:t xml:space="preserve">: </w:t>
      </w:r>
      <w:r w:rsidRPr="008131DE">
        <w:rPr>
          <w:rFonts w:ascii="Roboto" w:eastAsia="Times New Roman" w:hAnsi="Roboto" w:cs="Times New Roman"/>
          <w:i/>
          <w:iCs/>
          <w:color w:val="1F1F1F"/>
        </w:rPr>
        <w:t>Not explicitly defined in source material.</w:t>
      </w:r>
      <w:r w:rsidRPr="008131DE">
        <w:rPr>
          <w:rFonts w:ascii="Roboto" w:eastAsia="Times New Roman" w:hAnsi="Roboto" w:cs="Times New Roman"/>
          <w:color w:val="1F1F1F"/>
        </w:rPr>
        <w:t xml:space="preserve"> </w:t>
      </w:r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 xml:space="preserve">[INFERENCE: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Unparseable</w:t>
      </w:r>
      <w:proofErr w:type="spellEnd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 xml:space="preserve"> payloads or invalid routing state abort dispatch prior to LLM execution.]</w:t>
      </w:r>
    </w:p>
    <w:p w14:paraId="259BC441" w14:textId="77777777" w:rsidR="008131DE" w:rsidRPr="008131DE" w:rsidRDefault="008131DE" w:rsidP="008131D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</w:pPr>
      <w:r w:rsidRPr="008131DE"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  <w:t>Stage 3: Reason &amp; Call</w:t>
      </w:r>
    </w:p>
    <w:p w14:paraId="63C4AEC1" w14:textId="77777777" w:rsidR="008131DE" w:rsidRPr="008131DE" w:rsidRDefault="008131DE" w:rsidP="008131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Trigger</w:t>
      </w:r>
      <w:r w:rsidRPr="008131DE">
        <w:rPr>
          <w:rFonts w:ascii="Roboto" w:eastAsia="Times New Roman" w:hAnsi="Roboto" w:cs="Times New Roman"/>
          <w:color w:val="1F1F1F"/>
        </w:rPr>
        <w:t xml:space="preserve">: Receipt of the dispatched investigation job at the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agent_orchestrator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>.</w:t>
      </w:r>
    </w:p>
    <w:p w14:paraId="0B710459" w14:textId="77777777" w:rsidR="008131DE" w:rsidRPr="008131DE" w:rsidRDefault="008131DE" w:rsidP="008131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System / Actor</w:t>
      </w:r>
      <w:r w:rsidRPr="008131DE">
        <w:rPr>
          <w:rFonts w:ascii="Roboto" w:eastAsia="Times New Roman" w:hAnsi="Roboto" w:cs="Times New Roman"/>
          <w:color w:val="1F1F1F"/>
        </w:rPr>
        <w:t xml:space="preserve">: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agent_orchestrator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(</w:t>
      </w:r>
      <w:proofErr w:type="spellStart"/>
      <w:r w:rsidRPr="008131DE">
        <w:rPr>
          <w:rFonts w:ascii="Roboto" w:eastAsia="Times New Roman" w:hAnsi="Roboto" w:cs="Times New Roman"/>
          <w:color w:val="1F1F1F"/>
        </w:rPr>
        <w:t>ToolCallingLLM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) communicating with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llm_provider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(LLM Providers).</w:t>
      </w:r>
    </w:p>
    <w:p w14:paraId="09C082D5" w14:textId="77777777" w:rsidR="008131DE" w:rsidRPr="008131DE" w:rsidRDefault="008131DE" w:rsidP="008131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lastRenderedPageBreak/>
        <w:t>Inputs</w:t>
      </w:r>
      <w:r w:rsidRPr="008131DE">
        <w:rPr>
          <w:rFonts w:ascii="Roboto" w:eastAsia="Times New Roman" w:hAnsi="Roboto" w:cs="Times New Roman"/>
          <w:color w:val="1F1F1F"/>
        </w:rPr>
        <w:t>: Dynamically compiled scoped system prompts, multi-turn conversation traces, and active budget parameters.</w:t>
      </w:r>
    </w:p>
    <w:p w14:paraId="3967D735" w14:textId="77777777" w:rsidR="008131DE" w:rsidRPr="008131DE" w:rsidRDefault="008131DE" w:rsidP="008131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Processing</w:t>
      </w:r>
      <w:r w:rsidRPr="008131DE">
        <w:rPr>
          <w:rFonts w:ascii="Roboto" w:eastAsia="Times New Roman" w:hAnsi="Roboto" w:cs="Times New Roman"/>
          <w:color w:val="1F1F1F"/>
        </w:rPr>
        <w:t xml:space="preserve">: The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ToolCallingLLM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executes its reason-act loop under strict budget limits. It routes inference requests to external vendors (OpenAI, Anthropic, Bedrock) normalized through </w:t>
      </w:r>
      <w:proofErr w:type="spellStart"/>
      <w:r w:rsidRPr="008131DE">
        <w:rPr>
          <w:rFonts w:ascii="Roboto" w:eastAsia="Times New Roman" w:hAnsi="Roboto" w:cs="Times New Roman"/>
          <w:color w:val="1F1F1F"/>
        </w:rPr>
        <w:t>LiteLLM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abstractions.</w:t>
      </w:r>
    </w:p>
    <w:p w14:paraId="5FB7DE13" w14:textId="77777777" w:rsidR="008131DE" w:rsidRPr="008131DE" w:rsidRDefault="008131DE" w:rsidP="008131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Outputs</w:t>
      </w:r>
      <w:r w:rsidRPr="008131DE">
        <w:rPr>
          <w:rFonts w:ascii="Roboto" w:eastAsia="Times New Roman" w:hAnsi="Roboto" w:cs="Times New Roman"/>
          <w:color w:val="1F1F1F"/>
        </w:rPr>
        <w:t>: Inference reasoning decision and proposed tool call structure (e.g., Kubernetes query or fix command).</w:t>
      </w:r>
    </w:p>
    <w:p w14:paraId="2BCF663B" w14:textId="77777777" w:rsidR="008131DE" w:rsidRPr="008131DE" w:rsidRDefault="008131DE" w:rsidP="008131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Failure Handling</w:t>
      </w:r>
      <w:r w:rsidRPr="008131DE">
        <w:rPr>
          <w:rFonts w:ascii="Roboto" w:eastAsia="Times New Roman" w:hAnsi="Roboto" w:cs="Times New Roman"/>
          <w:color w:val="1F1F1F"/>
        </w:rPr>
        <w:t xml:space="preserve">: </w:t>
      </w:r>
      <w:r w:rsidRPr="008131DE">
        <w:rPr>
          <w:rFonts w:ascii="Roboto" w:eastAsia="Times New Roman" w:hAnsi="Roboto" w:cs="Times New Roman"/>
          <w:i/>
          <w:iCs/>
          <w:color w:val="1F1F1F"/>
        </w:rPr>
        <w:t>Not explicitly defined in source material.</w:t>
      </w:r>
      <w:r w:rsidRPr="008131DE">
        <w:rPr>
          <w:rFonts w:ascii="Roboto" w:eastAsia="Times New Roman" w:hAnsi="Roboto" w:cs="Times New Roman"/>
          <w:color w:val="1F1F1F"/>
        </w:rPr>
        <w:t xml:space="preserve"> </w:t>
      </w:r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 xml:space="preserve">[INFERENCE: LLM API timeouts, rate limits, or quota exhaustion require provider failovers via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LiteLLM</w:t>
      </w:r>
      <w:proofErr w:type="spellEnd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 xml:space="preserve"> or budget termination.]</w:t>
      </w:r>
    </w:p>
    <w:p w14:paraId="4E91AB6B" w14:textId="77777777" w:rsidR="008131DE" w:rsidRPr="008131DE" w:rsidRDefault="008131DE" w:rsidP="008131D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</w:pPr>
      <w:r w:rsidRPr="008131DE"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  <w:t>Stage 4: Verify</w:t>
      </w:r>
    </w:p>
    <w:p w14:paraId="4569F45F" w14:textId="77777777" w:rsidR="008131DE" w:rsidRPr="008131DE" w:rsidRDefault="008131DE" w:rsidP="008131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Trigger</w:t>
      </w:r>
      <w:r w:rsidRPr="008131DE">
        <w:rPr>
          <w:rFonts w:ascii="Roboto" w:eastAsia="Times New Roman" w:hAnsi="Roboto" w:cs="Times New Roman"/>
          <w:color w:val="1F1F1F"/>
        </w:rPr>
        <w:t xml:space="preserve">: Creation of a proposed tool call command by the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agent_orchestrator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>.</w:t>
      </w:r>
    </w:p>
    <w:p w14:paraId="0CD0CBD0" w14:textId="77777777" w:rsidR="008131DE" w:rsidRPr="008131DE" w:rsidRDefault="008131DE" w:rsidP="008131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System / Actor</w:t>
      </w:r>
      <w:r w:rsidRPr="008131DE">
        <w:rPr>
          <w:rFonts w:ascii="Roboto" w:eastAsia="Times New Roman" w:hAnsi="Roboto" w:cs="Times New Roman"/>
          <w:color w:val="1F1F1F"/>
        </w:rPr>
        <w:t xml:space="preserve">: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agent_orchestrator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submitting to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safeguard_gate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(Safeguards &amp; Approvals).</w:t>
      </w:r>
    </w:p>
    <w:p w14:paraId="4127A23C" w14:textId="77777777" w:rsidR="008131DE" w:rsidRPr="008131DE" w:rsidRDefault="008131DE" w:rsidP="008131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Inputs</w:t>
      </w:r>
      <w:r w:rsidRPr="008131DE">
        <w:rPr>
          <w:rFonts w:ascii="Roboto" w:eastAsia="Times New Roman" w:hAnsi="Roboto" w:cs="Times New Roman"/>
          <w:color w:val="1F1F1F"/>
        </w:rPr>
        <w:t>: Proposed tool name, command parameters, and context payload.</w:t>
      </w:r>
    </w:p>
    <w:p w14:paraId="2887B010" w14:textId="77777777" w:rsidR="008131DE" w:rsidRPr="008131DE" w:rsidRDefault="008131DE" w:rsidP="008131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Processing</w:t>
      </w:r>
      <w:r w:rsidRPr="008131DE">
        <w:rPr>
          <w:rFonts w:ascii="Roboto" w:eastAsia="Times New Roman" w:hAnsi="Roboto" w:cs="Times New Roman"/>
          <w:color w:val="1F1F1F"/>
        </w:rPr>
        <w:t>: The Safeguards &amp; Approvals gate intercepts the proposed tool call to perform tool safety checks and enforce security policies prior to any infrastructure interaction.</w:t>
      </w:r>
    </w:p>
    <w:p w14:paraId="787A2E99" w14:textId="77777777" w:rsidR="008131DE" w:rsidRPr="008131DE" w:rsidRDefault="008131DE" w:rsidP="008131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Outputs</w:t>
      </w:r>
      <w:r w:rsidRPr="008131DE">
        <w:rPr>
          <w:rFonts w:ascii="Roboto" w:eastAsia="Times New Roman" w:hAnsi="Roboto" w:cs="Times New Roman"/>
          <w:color w:val="1F1F1F"/>
        </w:rPr>
        <w:t>: Verified, policy-cleared tool execution directive (or execution denial).</w:t>
      </w:r>
    </w:p>
    <w:p w14:paraId="025AAD28" w14:textId="77777777" w:rsidR="008131DE" w:rsidRPr="008131DE" w:rsidRDefault="008131DE" w:rsidP="008131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Failure Handling</w:t>
      </w:r>
      <w:r w:rsidRPr="008131DE">
        <w:rPr>
          <w:rFonts w:ascii="Roboto" w:eastAsia="Times New Roman" w:hAnsi="Roboto" w:cs="Times New Roman"/>
          <w:color w:val="1F1F1F"/>
        </w:rPr>
        <w:t xml:space="preserve">: </w:t>
      </w:r>
      <w:r w:rsidRPr="008131DE">
        <w:rPr>
          <w:rFonts w:ascii="Roboto" w:eastAsia="Times New Roman" w:hAnsi="Roboto" w:cs="Times New Roman"/>
          <w:i/>
          <w:iCs/>
          <w:color w:val="1F1F1F"/>
        </w:rPr>
        <w:t>Not explicitly defined in source material.</w:t>
      </w:r>
      <w:r w:rsidRPr="008131DE">
        <w:rPr>
          <w:rFonts w:ascii="Roboto" w:eastAsia="Times New Roman" w:hAnsi="Roboto" w:cs="Times New Roman"/>
          <w:color w:val="1F1F1F"/>
        </w:rPr>
        <w:t xml:space="preserve"> </w:t>
      </w:r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[INFERENCE: If arguments fail policy checks, execution is blocked, and feedback is sent back to the agent reason-act loop to select an alternative non-destructive action.]</w:t>
      </w:r>
    </w:p>
    <w:p w14:paraId="6BB17786" w14:textId="77777777" w:rsidR="008131DE" w:rsidRPr="008131DE" w:rsidRDefault="008131DE" w:rsidP="008131D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color w:val="1F1F1F"/>
        </w:rPr>
        <w:t>1</w:t>
      </w:r>
    </w:p>
    <w:p w14:paraId="12433F07" w14:textId="77777777" w:rsidR="008131DE" w:rsidRPr="008131DE" w:rsidRDefault="008131DE" w:rsidP="008131D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color w:val="1F1F1F"/>
        </w:rPr>
        <w:t xml:space="preserve">--Image of: Architecture diagram showing how external alerts cross a trust boundary into the UpTimeEngine core control </w:t>
      </w:r>
      <w:proofErr w:type="gramStart"/>
      <w:r w:rsidRPr="008131DE">
        <w:rPr>
          <w:rFonts w:ascii="Roboto" w:eastAsia="Times New Roman" w:hAnsi="Roboto" w:cs="Times New Roman"/>
          <w:color w:val="1F1F1F"/>
        </w:rPr>
        <w:t>plane.-</w:t>
      </w:r>
      <w:proofErr w:type="gramEnd"/>
      <w:r w:rsidRPr="008131DE">
        <w:rPr>
          <w:rFonts w:ascii="Roboto" w:eastAsia="Times New Roman" w:hAnsi="Roboto" w:cs="Times New Roman"/>
          <w:color w:val="1F1F1F"/>
        </w:rPr>
        <w:t>-</w:t>
      </w:r>
    </w:p>
    <w:p w14:paraId="38D5B6F3" w14:textId="77777777" w:rsidR="008131DE" w:rsidRPr="008131DE" w:rsidRDefault="008131DE" w:rsidP="008131D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color w:val="1F1F1F"/>
        </w:rPr>
        <w:t>2</w:t>
      </w:r>
    </w:p>
    <w:p w14:paraId="79D86616" w14:textId="77777777" w:rsidR="008131DE" w:rsidRPr="008131DE" w:rsidRDefault="008131DE" w:rsidP="008131D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color w:val="1F1F1F"/>
        </w:rPr>
        <w:t xml:space="preserve">--Image of: Flowchart illustrating the Prompt Engine compiling requests, toolset cache, and session history into a scoped </w:t>
      </w:r>
      <w:proofErr w:type="gramStart"/>
      <w:r w:rsidRPr="008131DE">
        <w:rPr>
          <w:rFonts w:ascii="Roboto" w:eastAsia="Times New Roman" w:hAnsi="Roboto" w:cs="Times New Roman"/>
          <w:color w:val="1F1F1F"/>
        </w:rPr>
        <w:t>prompt.-</w:t>
      </w:r>
      <w:proofErr w:type="gramEnd"/>
      <w:r w:rsidRPr="008131DE">
        <w:rPr>
          <w:rFonts w:ascii="Roboto" w:eastAsia="Times New Roman" w:hAnsi="Roboto" w:cs="Times New Roman"/>
          <w:color w:val="1F1F1F"/>
        </w:rPr>
        <w:t>-</w:t>
      </w:r>
    </w:p>
    <w:p w14:paraId="7DD143B6" w14:textId="77777777" w:rsidR="008131DE" w:rsidRPr="008131DE" w:rsidRDefault="008131DE" w:rsidP="008131D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color w:val="1F1F1F"/>
        </w:rPr>
        <w:t>3</w:t>
      </w:r>
    </w:p>
    <w:p w14:paraId="601FA8B5" w14:textId="77777777" w:rsidR="008131DE" w:rsidRPr="008131DE" w:rsidRDefault="008131DE" w:rsidP="008131D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color w:val="1F1F1F"/>
        </w:rPr>
        <w:t xml:space="preserve">--Image of: Diagram showing an Agent Orchestrator executing bounded reasoning loops with multi-provider LLMs via </w:t>
      </w:r>
      <w:proofErr w:type="spellStart"/>
      <w:proofErr w:type="gramStart"/>
      <w:r w:rsidRPr="008131DE">
        <w:rPr>
          <w:rFonts w:ascii="Roboto" w:eastAsia="Times New Roman" w:hAnsi="Roboto" w:cs="Times New Roman"/>
          <w:color w:val="1F1F1F"/>
        </w:rPr>
        <w:t>LiteLLM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>.-</w:t>
      </w:r>
      <w:proofErr w:type="gramEnd"/>
      <w:r w:rsidRPr="008131DE">
        <w:rPr>
          <w:rFonts w:ascii="Roboto" w:eastAsia="Times New Roman" w:hAnsi="Roboto" w:cs="Times New Roman"/>
          <w:color w:val="1F1F1F"/>
        </w:rPr>
        <w:t>-</w:t>
      </w:r>
    </w:p>
    <w:p w14:paraId="399810E1" w14:textId="77777777" w:rsidR="008131DE" w:rsidRPr="008131DE" w:rsidRDefault="008131DE" w:rsidP="008131D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color w:val="1F1F1F"/>
        </w:rPr>
        <w:t>4</w:t>
      </w:r>
    </w:p>
    <w:p w14:paraId="19CC5B83" w14:textId="77777777" w:rsidR="008131DE" w:rsidRPr="008131DE" w:rsidRDefault="008131DE" w:rsidP="008131D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color w:val="1F1F1F"/>
        </w:rPr>
        <w:t xml:space="preserve">--Image of: Diagram showing proposed LLM command packets passing through a verification matrix before tool </w:t>
      </w:r>
      <w:proofErr w:type="gramStart"/>
      <w:r w:rsidRPr="008131DE">
        <w:rPr>
          <w:rFonts w:ascii="Roboto" w:eastAsia="Times New Roman" w:hAnsi="Roboto" w:cs="Times New Roman"/>
          <w:color w:val="1F1F1F"/>
        </w:rPr>
        <w:t>execution.-</w:t>
      </w:r>
      <w:proofErr w:type="gramEnd"/>
      <w:r w:rsidRPr="008131DE">
        <w:rPr>
          <w:rFonts w:ascii="Roboto" w:eastAsia="Times New Roman" w:hAnsi="Roboto" w:cs="Times New Roman"/>
          <w:color w:val="1F1F1F"/>
        </w:rPr>
        <w:t>-</w:t>
      </w:r>
    </w:p>
    <w:p w14:paraId="4FDF66EA" w14:textId="77777777" w:rsidR="008131DE" w:rsidRPr="008131DE" w:rsidRDefault="008131DE" w:rsidP="008131D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color w:val="1F1F1F"/>
          <w:sz w:val="32"/>
          <w:szCs w:val="32"/>
        </w:rPr>
      </w:pPr>
      <w:r w:rsidRPr="008131DE">
        <w:rPr>
          <w:rFonts w:ascii="Roboto" w:eastAsia="Times New Roman" w:hAnsi="Roboto" w:cs="Times New Roman"/>
          <w:b/>
          <w:bCs/>
          <w:color w:val="1F1F1F"/>
          <w:sz w:val="32"/>
          <w:szCs w:val="32"/>
        </w:rPr>
        <w:lastRenderedPageBreak/>
        <w:t>Detailed Stage Breakdown: Policy Enforcement to Remediation</w:t>
      </w:r>
    </w:p>
    <w:p w14:paraId="487BECEF" w14:textId="77777777" w:rsidR="008131DE" w:rsidRPr="008131DE" w:rsidRDefault="008131DE" w:rsidP="008131D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color w:val="1F1F1F"/>
        </w:rPr>
        <w:t>Once an action passes policy checks, execution shifts from the core control plane to target infrastructure and external destinations.</w:t>
      </w:r>
    </w:p>
    <w:p w14:paraId="553D6311" w14:textId="77777777" w:rsidR="008131DE" w:rsidRPr="008131DE" w:rsidRDefault="008131DE" w:rsidP="008131D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</w:pPr>
      <w:r w:rsidRPr="008131DE"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  <w:t>Stage 5: Execute</w:t>
      </w:r>
    </w:p>
    <w:p w14:paraId="2F0E5FA3" w14:textId="77777777" w:rsidR="008131DE" w:rsidRPr="008131DE" w:rsidRDefault="008131DE" w:rsidP="008131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Trigger</w:t>
      </w:r>
      <w:r w:rsidRPr="008131DE">
        <w:rPr>
          <w:rFonts w:ascii="Roboto" w:eastAsia="Times New Roman" w:hAnsi="Roboto" w:cs="Times New Roman"/>
          <w:color w:val="1F1F1F"/>
        </w:rPr>
        <w:t xml:space="preserve">: Policy approval and clearance confirmation from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safeguard_gate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>.</w:t>
      </w:r>
    </w:p>
    <w:p w14:paraId="5577CF99" w14:textId="77777777" w:rsidR="008131DE" w:rsidRPr="008131DE" w:rsidRDefault="008131DE" w:rsidP="008131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System / Actor</w:t>
      </w:r>
      <w:r w:rsidRPr="008131DE">
        <w:rPr>
          <w:rFonts w:ascii="Roboto" w:eastAsia="Times New Roman" w:hAnsi="Roboto" w:cs="Times New Roman"/>
          <w:color w:val="1F1F1F"/>
        </w:rPr>
        <w:t xml:space="preserve">: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safeguard_gate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passing commands to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toolset_manager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(Toolset Manager).</w:t>
      </w:r>
    </w:p>
    <w:p w14:paraId="7064032F" w14:textId="77777777" w:rsidR="008131DE" w:rsidRPr="008131DE" w:rsidRDefault="008131DE" w:rsidP="008131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Inputs</w:t>
      </w:r>
      <w:r w:rsidRPr="008131DE">
        <w:rPr>
          <w:rFonts w:ascii="Roboto" w:eastAsia="Times New Roman" w:hAnsi="Roboto" w:cs="Times New Roman"/>
          <w:color w:val="1F1F1F"/>
        </w:rPr>
        <w:t>: Approved tool execution parameters and clearance tokens.</w:t>
      </w:r>
    </w:p>
    <w:p w14:paraId="47DB23C6" w14:textId="77777777" w:rsidR="008131DE" w:rsidRPr="008131DE" w:rsidRDefault="008131DE" w:rsidP="008131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Processing</w:t>
      </w:r>
      <w:r w:rsidRPr="008131DE">
        <w:rPr>
          <w:rFonts w:ascii="Roboto" w:eastAsia="Times New Roman" w:hAnsi="Roboto" w:cs="Times New Roman"/>
          <w:color w:val="1F1F1F"/>
        </w:rPr>
        <w:t>: The Toolset Manager runs local pre-checks, verifies tool readiness, and prepares execution dispatches within the tool gateway boundary.</w:t>
      </w:r>
    </w:p>
    <w:p w14:paraId="3CF84CF4" w14:textId="77777777" w:rsidR="008131DE" w:rsidRPr="008131DE" w:rsidRDefault="008131DE" w:rsidP="008131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Outputs</w:t>
      </w:r>
      <w:r w:rsidRPr="008131DE">
        <w:rPr>
          <w:rFonts w:ascii="Roboto" w:eastAsia="Times New Roman" w:hAnsi="Roboto" w:cs="Times New Roman"/>
          <w:color w:val="1F1F1F"/>
        </w:rPr>
        <w:t>: Active, pre-checked tool invocation command.</w:t>
      </w:r>
    </w:p>
    <w:p w14:paraId="1CAD074E" w14:textId="77777777" w:rsidR="008131DE" w:rsidRPr="008131DE" w:rsidRDefault="008131DE" w:rsidP="008131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Failure Handling</w:t>
      </w:r>
      <w:r w:rsidRPr="008131DE">
        <w:rPr>
          <w:rFonts w:ascii="Roboto" w:eastAsia="Times New Roman" w:hAnsi="Roboto" w:cs="Times New Roman"/>
          <w:color w:val="1F1F1F"/>
        </w:rPr>
        <w:t xml:space="preserve">: </w:t>
      </w:r>
      <w:r w:rsidRPr="008131DE">
        <w:rPr>
          <w:rFonts w:ascii="Roboto" w:eastAsia="Times New Roman" w:hAnsi="Roboto" w:cs="Times New Roman"/>
          <w:i/>
          <w:iCs/>
          <w:color w:val="1F1F1F"/>
        </w:rPr>
        <w:t>Not explicitly defined in source material.</w:t>
      </w:r>
      <w:r w:rsidRPr="008131DE">
        <w:rPr>
          <w:rFonts w:ascii="Roboto" w:eastAsia="Times New Roman" w:hAnsi="Roboto" w:cs="Times New Roman"/>
          <w:color w:val="1F1F1F"/>
        </w:rPr>
        <w:t xml:space="preserve"> </w:t>
      </w:r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[INFERENCE: Pre-check failures halt execution immediately before touching customer infrastructure.]</w:t>
      </w:r>
    </w:p>
    <w:p w14:paraId="34FE0CEF" w14:textId="77777777" w:rsidR="008131DE" w:rsidRPr="008131DE" w:rsidRDefault="008131DE" w:rsidP="008131D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</w:pPr>
      <w:r w:rsidRPr="008131DE"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  <w:t>Stage 6: Inspect</w:t>
      </w:r>
    </w:p>
    <w:p w14:paraId="1142FF40" w14:textId="77777777" w:rsidR="008131DE" w:rsidRPr="008131DE" w:rsidRDefault="008131DE" w:rsidP="008131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Trigger</w:t>
      </w:r>
      <w:r w:rsidRPr="008131DE">
        <w:rPr>
          <w:rFonts w:ascii="Roboto" w:eastAsia="Times New Roman" w:hAnsi="Roboto" w:cs="Times New Roman"/>
          <w:color w:val="1F1F1F"/>
        </w:rPr>
        <w:t xml:space="preserve">: Tool invocation command dispatched from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toolset_manager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>.</w:t>
      </w:r>
    </w:p>
    <w:p w14:paraId="5246E63B" w14:textId="77777777" w:rsidR="008131DE" w:rsidRPr="008131DE" w:rsidRDefault="008131DE" w:rsidP="008131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System / Actor</w:t>
      </w:r>
      <w:r w:rsidRPr="008131DE">
        <w:rPr>
          <w:rFonts w:ascii="Roboto" w:eastAsia="Times New Roman" w:hAnsi="Roboto" w:cs="Times New Roman"/>
          <w:color w:val="1F1F1F"/>
        </w:rPr>
        <w:t xml:space="preserve">: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toolset_manager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interacting with </w:t>
      </w:r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target_k8s</w:t>
      </w:r>
      <w:r w:rsidRPr="008131DE">
        <w:rPr>
          <w:rFonts w:ascii="Roboto" w:eastAsia="Times New Roman" w:hAnsi="Roboto" w:cs="Times New Roman"/>
          <w:color w:val="1F1F1F"/>
        </w:rPr>
        <w:t xml:space="preserve"> (Kubernetes Cluster).</w:t>
      </w:r>
    </w:p>
    <w:p w14:paraId="04FB572E" w14:textId="77777777" w:rsidR="008131DE" w:rsidRPr="008131DE" w:rsidRDefault="008131DE" w:rsidP="008131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Inputs</w:t>
      </w:r>
      <w:r w:rsidRPr="008131DE">
        <w:rPr>
          <w:rFonts w:ascii="Roboto" w:eastAsia="Times New Roman" w:hAnsi="Roboto" w:cs="Times New Roman"/>
          <w:color w:val="1F1F1F"/>
        </w:rPr>
        <w:t xml:space="preserve">: Scoped credentials (from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auth_manager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>), Kubernetes API requests, and workload search parameters.</w:t>
      </w:r>
    </w:p>
    <w:p w14:paraId="394C28D9" w14:textId="77777777" w:rsidR="008131DE" w:rsidRPr="008131DE" w:rsidRDefault="008131DE" w:rsidP="008131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Processing</w:t>
      </w:r>
      <w:r w:rsidRPr="008131DE">
        <w:rPr>
          <w:rFonts w:ascii="Roboto" w:eastAsia="Times New Roman" w:hAnsi="Roboto" w:cs="Times New Roman"/>
          <w:color w:val="1F1F1F"/>
        </w:rPr>
        <w:t xml:space="preserve">: Safe execution against customer infrastructure using scoped least-privilege credentials to inspect </w:t>
      </w:r>
      <w:proofErr w:type="spellStart"/>
      <w:r w:rsidRPr="008131DE">
        <w:rPr>
          <w:rFonts w:ascii="Roboto" w:eastAsia="Times New Roman" w:hAnsi="Roboto" w:cs="Times New Roman"/>
          <w:color w:val="1F1F1F"/>
        </w:rPr>
        <w:t>Kube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API objects, pod statuses, and Prometheus metrics.</w:t>
      </w:r>
    </w:p>
    <w:p w14:paraId="39C7DBF5" w14:textId="77777777" w:rsidR="008131DE" w:rsidRPr="008131DE" w:rsidRDefault="008131DE" w:rsidP="008131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Outputs</w:t>
      </w:r>
      <w:r w:rsidRPr="008131DE">
        <w:rPr>
          <w:rFonts w:ascii="Roboto" w:eastAsia="Times New Roman" w:hAnsi="Roboto" w:cs="Times New Roman"/>
          <w:color w:val="1F1F1F"/>
        </w:rPr>
        <w:t>: Cluster state diagnostics, log traces, and workload inspection data.</w:t>
      </w:r>
    </w:p>
    <w:p w14:paraId="434E18A6" w14:textId="77777777" w:rsidR="008131DE" w:rsidRPr="008131DE" w:rsidRDefault="008131DE" w:rsidP="008131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Failure Handling</w:t>
      </w:r>
      <w:r w:rsidRPr="008131DE">
        <w:rPr>
          <w:rFonts w:ascii="Roboto" w:eastAsia="Times New Roman" w:hAnsi="Roboto" w:cs="Times New Roman"/>
          <w:color w:val="1F1F1F"/>
        </w:rPr>
        <w:t xml:space="preserve">: </w:t>
      </w:r>
      <w:r w:rsidRPr="008131DE">
        <w:rPr>
          <w:rFonts w:ascii="Roboto" w:eastAsia="Times New Roman" w:hAnsi="Roboto" w:cs="Times New Roman"/>
          <w:i/>
          <w:iCs/>
          <w:color w:val="1F1F1F"/>
        </w:rPr>
        <w:t>Not explicitly defined in source material.</w:t>
      </w:r>
      <w:r w:rsidRPr="008131DE">
        <w:rPr>
          <w:rFonts w:ascii="Roboto" w:eastAsia="Times New Roman" w:hAnsi="Roboto" w:cs="Times New Roman"/>
          <w:color w:val="1F1F1F"/>
        </w:rPr>
        <w:t xml:space="preserve"> </w:t>
      </w:r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[INFERENCE: Network timeouts or RBAC authorization failures return error telemetry back to the Toolset Manager.]</w:t>
      </w:r>
    </w:p>
    <w:p w14:paraId="26147F8F" w14:textId="77777777" w:rsidR="008131DE" w:rsidRPr="008131DE" w:rsidRDefault="008131DE" w:rsidP="008131D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</w:pPr>
      <w:r w:rsidRPr="008131DE"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  <w:t>Stage 7: Remediate</w:t>
      </w:r>
    </w:p>
    <w:p w14:paraId="7B6E4FF6" w14:textId="77777777" w:rsidR="008131DE" w:rsidRPr="008131DE" w:rsidRDefault="008131DE" w:rsidP="008131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Trigger</w:t>
      </w:r>
      <w:r w:rsidRPr="008131DE">
        <w:rPr>
          <w:rFonts w:ascii="Roboto" w:eastAsia="Times New Roman" w:hAnsi="Roboto" w:cs="Times New Roman"/>
          <w:color w:val="1F1F1F"/>
        </w:rPr>
        <w:t xml:space="preserve">: Aggregated inspection data and finalized remediation plan from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toolset_manager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>.</w:t>
      </w:r>
    </w:p>
    <w:p w14:paraId="51FE875A" w14:textId="77777777" w:rsidR="008131DE" w:rsidRPr="008131DE" w:rsidRDefault="008131DE" w:rsidP="008131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System / Actor</w:t>
      </w:r>
      <w:r w:rsidRPr="008131DE">
        <w:rPr>
          <w:rFonts w:ascii="Roboto" w:eastAsia="Times New Roman" w:hAnsi="Roboto" w:cs="Times New Roman"/>
          <w:color w:val="1F1F1F"/>
        </w:rPr>
        <w:t xml:space="preserve">: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toolset_manager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dispatching to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incident_dest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(Incident Delivery).</w:t>
      </w:r>
    </w:p>
    <w:p w14:paraId="2C9B729F" w14:textId="77777777" w:rsidR="008131DE" w:rsidRPr="008131DE" w:rsidRDefault="008131DE" w:rsidP="008131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Inputs</w:t>
      </w:r>
      <w:r w:rsidRPr="008131DE">
        <w:rPr>
          <w:rFonts w:ascii="Roboto" w:eastAsia="Times New Roman" w:hAnsi="Roboto" w:cs="Times New Roman"/>
          <w:color w:val="1F1F1F"/>
        </w:rPr>
        <w:t>: Remediation reports, patch details, or status summaries.</w:t>
      </w:r>
    </w:p>
    <w:p w14:paraId="6288F8F4" w14:textId="77777777" w:rsidR="008131DE" w:rsidRPr="008131DE" w:rsidRDefault="008131DE" w:rsidP="008131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Processing</w:t>
      </w:r>
      <w:r w:rsidRPr="008131DE">
        <w:rPr>
          <w:rFonts w:ascii="Roboto" w:eastAsia="Times New Roman" w:hAnsi="Roboto" w:cs="Times New Roman"/>
          <w:color w:val="1F1F1F"/>
        </w:rPr>
        <w:t>: Dispatches outbound incident updates and fix reports to target collaboration and incident management platforms.</w:t>
      </w:r>
    </w:p>
    <w:p w14:paraId="3BC39583" w14:textId="1284A21A" w:rsidR="008131DE" w:rsidRPr="008131DE" w:rsidRDefault="008131DE" w:rsidP="008131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Outputs</w:t>
      </w:r>
      <w:r w:rsidRPr="008131DE">
        <w:rPr>
          <w:rFonts w:ascii="Roboto" w:eastAsia="Times New Roman" w:hAnsi="Roboto" w:cs="Times New Roman"/>
          <w:color w:val="1F1F1F"/>
        </w:rPr>
        <w:t xml:space="preserve">: Incident notifications, updated Jira tickets, </w:t>
      </w:r>
      <w:r w:rsidR="0012030D">
        <w:rPr>
          <w:rFonts w:ascii="Roboto" w:eastAsia="Times New Roman" w:hAnsi="Roboto" w:cs="Times New Roman"/>
          <w:color w:val="1F1F1F"/>
        </w:rPr>
        <w:t>Teams</w:t>
      </w:r>
      <w:r w:rsidRPr="008131DE">
        <w:rPr>
          <w:rFonts w:ascii="Roboto" w:eastAsia="Times New Roman" w:hAnsi="Roboto" w:cs="Times New Roman"/>
          <w:color w:val="1F1F1F"/>
        </w:rPr>
        <w:t xml:space="preserve"> messages, or resolved </w:t>
      </w:r>
      <w:proofErr w:type="spellStart"/>
      <w:r w:rsidR="00912901">
        <w:rPr>
          <w:rFonts w:ascii="Roboto" w:eastAsia="Times New Roman" w:hAnsi="Roboto" w:cs="Times New Roman"/>
          <w:color w:val="1F1F1F"/>
        </w:rPr>
        <w:t>BigPanda</w:t>
      </w:r>
      <w:r w:rsidRPr="008131DE">
        <w:rPr>
          <w:rFonts w:ascii="Roboto" w:eastAsia="Times New Roman" w:hAnsi="Roboto" w:cs="Times New Roman"/>
          <w:color w:val="1F1F1F"/>
        </w:rPr>
        <w:t>alerts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>.</w:t>
      </w:r>
    </w:p>
    <w:p w14:paraId="594B9981" w14:textId="77777777" w:rsidR="008131DE" w:rsidRPr="008131DE" w:rsidRDefault="008131DE" w:rsidP="008131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Failure Handling</w:t>
      </w:r>
      <w:r w:rsidRPr="008131DE">
        <w:rPr>
          <w:rFonts w:ascii="Roboto" w:eastAsia="Times New Roman" w:hAnsi="Roboto" w:cs="Times New Roman"/>
          <w:color w:val="1F1F1F"/>
        </w:rPr>
        <w:t xml:space="preserve">: </w:t>
      </w:r>
      <w:r w:rsidRPr="008131DE">
        <w:rPr>
          <w:rFonts w:ascii="Roboto" w:eastAsia="Times New Roman" w:hAnsi="Roboto" w:cs="Times New Roman"/>
          <w:i/>
          <w:iCs/>
          <w:color w:val="1F1F1F"/>
        </w:rPr>
        <w:t>Not explicitly defined in source material.</w:t>
      </w:r>
      <w:r w:rsidRPr="008131DE">
        <w:rPr>
          <w:rFonts w:ascii="Roboto" w:eastAsia="Times New Roman" w:hAnsi="Roboto" w:cs="Times New Roman"/>
          <w:color w:val="1F1F1F"/>
        </w:rPr>
        <w:t xml:space="preserve"> </w:t>
      </w:r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[INFERENCE: Outbound webhooks are retried or logged out-of-band to prevent loss of notification.]</w:t>
      </w:r>
    </w:p>
    <w:p w14:paraId="444CDEAD" w14:textId="77777777" w:rsidR="008131DE" w:rsidRPr="008131DE" w:rsidRDefault="008131DE" w:rsidP="008131D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</w:pPr>
      <w:r w:rsidRPr="008131DE"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  <w:lastRenderedPageBreak/>
        <w:t>Control Dynamics: Decision Branches, Approvals, and Dependencies</w:t>
      </w:r>
    </w:p>
    <w:p w14:paraId="54077381" w14:textId="77777777" w:rsidR="008131DE" w:rsidRPr="008131DE" w:rsidRDefault="008131DE" w:rsidP="008131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Policy Approvals</w:t>
      </w:r>
      <w:r w:rsidRPr="008131DE">
        <w:rPr>
          <w:rFonts w:ascii="Roboto" w:eastAsia="Times New Roman" w:hAnsi="Roboto" w:cs="Times New Roman"/>
          <w:color w:val="1F1F1F"/>
        </w:rPr>
        <w:t>: Stage 4 (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safeguard_gate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>) acts as a strict approval boundary between core reasoning and system execution.</w:t>
      </w:r>
    </w:p>
    <w:p w14:paraId="3CE701D7" w14:textId="77777777" w:rsidR="008131DE" w:rsidRPr="008131DE" w:rsidRDefault="008131DE" w:rsidP="008131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Decision Branches &amp; Retries</w:t>
      </w:r>
      <w:r w:rsidRPr="008131DE">
        <w:rPr>
          <w:rFonts w:ascii="Roboto" w:eastAsia="Times New Roman" w:hAnsi="Roboto" w:cs="Times New Roman"/>
          <w:color w:val="1F1F1F"/>
        </w:rPr>
        <w:t xml:space="preserve">: The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ToolCallingLLM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reason-act loop dynamically branches actions based on intermediate diagnostic results. </w:t>
      </w:r>
      <w:r w:rsidRPr="008131DE">
        <w:rPr>
          <w:rFonts w:ascii="Roboto" w:eastAsia="Times New Roman" w:hAnsi="Roboto" w:cs="Times New Roman"/>
          <w:i/>
          <w:iCs/>
          <w:color w:val="1F1F1F"/>
        </w:rPr>
        <w:t>Note: Explicit retry counters and backoff limits are not specified in the architectural source schema.</w:t>
      </w:r>
    </w:p>
    <w:p w14:paraId="053E771E" w14:textId="77777777" w:rsidR="008131DE" w:rsidRPr="008131DE" w:rsidRDefault="008131DE" w:rsidP="008131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External Dependencies</w:t>
      </w:r>
      <w:r w:rsidRPr="008131DE">
        <w:rPr>
          <w:rFonts w:ascii="Roboto" w:eastAsia="Times New Roman" w:hAnsi="Roboto" w:cs="Times New Roman"/>
          <w:color w:val="1F1F1F"/>
        </w:rPr>
        <w:t xml:space="preserve">: </w:t>
      </w:r>
    </w:p>
    <w:p w14:paraId="486C5D7D" w14:textId="77777777" w:rsidR="008131DE" w:rsidRPr="008131DE" w:rsidRDefault="008131DE" w:rsidP="008131D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LLM Inference Vendors</w:t>
      </w:r>
      <w:r w:rsidRPr="008131DE">
        <w:rPr>
          <w:rFonts w:ascii="Roboto" w:eastAsia="Times New Roman" w:hAnsi="Roboto" w:cs="Times New Roman"/>
          <w:color w:val="1F1F1F"/>
        </w:rPr>
        <w:t xml:space="preserve">: OpenAI, Anthropic, Bedrock (abstracted via </w:t>
      </w:r>
      <w:proofErr w:type="spellStart"/>
      <w:r w:rsidRPr="008131DE">
        <w:rPr>
          <w:rFonts w:ascii="Roboto" w:eastAsia="Times New Roman" w:hAnsi="Roboto" w:cs="Times New Roman"/>
          <w:color w:val="1F1F1F"/>
        </w:rPr>
        <w:t>LiteLLM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>).</w:t>
      </w:r>
    </w:p>
    <w:p w14:paraId="004B68F8" w14:textId="77777777" w:rsidR="008131DE" w:rsidRPr="008131DE" w:rsidRDefault="008131DE" w:rsidP="008131D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Customer Infrastructure</w:t>
      </w:r>
      <w:r w:rsidRPr="008131DE">
        <w:rPr>
          <w:rFonts w:ascii="Roboto" w:eastAsia="Times New Roman" w:hAnsi="Roboto" w:cs="Times New Roman"/>
          <w:color w:val="1F1F1F"/>
        </w:rPr>
        <w:t>: Kubernetes Cluster (</w:t>
      </w:r>
      <w:proofErr w:type="spellStart"/>
      <w:r w:rsidRPr="008131DE">
        <w:rPr>
          <w:rFonts w:ascii="Roboto" w:eastAsia="Times New Roman" w:hAnsi="Roboto" w:cs="Times New Roman"/>
          <w:color w:val="1F1F1F"/>
        </w:rPr>
        <w:t>Kube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API &amp; workloads).</w:t>
      </w:r>
    </w:p>
    <w:p w14:paraId="68069C6D" w14:textId="70BFCE80" w:rsidR="008131DE" w:rsidRPr="008131DE" w:rsidRDefault="008131DE" w:rsidP="008131D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Ingress &amp; Egress Services</w:t>
      </w:r>
      <w:r w:rsidRPr="008131DE">
        <w:rPr>
          <w:rFonts w:ascii="Roboto" w:eastAsia="Times New Roman" w:hAnsi="Roboto" w:cs="Times New Roman"/>
          <w:color w:val="1F1F1F"/>
        </w:rPr>
        <w:t xml:space="preserve">: </w:t>
      </w:r>
      <w:proofErr w:type="spellStart"/>
      <w:r w:rsidRPr="008131DE">
        <w:rPr>
          <w:rFonts w:ascii="Roboto" w:eastAsia="Times New Roman" w:hAnsi="Roboto" w:cs="Times New Roman"/>
          <w:color w:val="1F1F1F"/>
        </w:rPr>
        <w:t>AlertManager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, </w:t>
      </w:r>
      <w:r w:rsidR="00EE5D80">
        <w:rPr>
          <w:rFonts w:ascii="Roboto" w:eastAsia="Times New Roman" w:hAnsi="Roboto" w:cs="Times New Roman"/>
          <w:color w:val="1F1F1F"/>
        </w:rPr>
        <w:t>BigPanda</w:t>
      </w:r>
      <w:r w:rsidRPr="008131DE">
        <w:rPr>
          <w:rFonts w:ascii="Roboto" w:eastAsia="Times New Roman" w:hAnsi="Roboto" w:cs="Times New Roman"/>
          <w:color w:val="1F1F1F"/>
        </w:rPr>
        <w:t xml:space="preserve">, </w:t>
      </w:r>
      <w:r w:rsidR="0012030D">
        <w:rPr>
          <w:rFonts w:ascii="Roboto" w:eastAsia="Times New Roman" w:hAnsi="Roboto" w:cs="Times New Roman"/>
          <w:color w:val="1F1F1F"/>
        </w:rPr>
        <w:t>Teams</w:t>
      </w:r>
      <w:r w:rsidRPr="008131DE">
        <w:rPr>
          <w:rFonts w:ascii="Roboto" w:eastAsia="Times New Roman" w:hAnsi="Roboto" w:cs="Times New Roman"/>
          <w:color w:val="1F1F1F"/>
        </w:rPr>
        <w:t>, Jira.</w:t>
      </w:r>
    </w:p>
    <w:p w14:paraId="60ABF37D" w14:textId="77777777" w:rsidR="008131DE" w:rsidRPr="008131DE" w:rsidRDefault="008131DE" w:rsidP="008131D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color w:val="1F1F1F"/>
          <w:sz w:val="32"/>
          <w:szCs w:val="32"/>
        </w:rPr>
      </w:pPr>
      <w:r w:rsidRPr="008131DE">
        <w:rPr>
          <w:rFonts w:ascii="Roboto" w:eastAsia="Times New Roman" w:hAnsi="Roboto" w:cs="Times New Roman"/>
          <w:b/>
          <w:bCs/>
          <w:color w:val="1F1F1F"/>
          <w:sz w:val="32"/>
          <w:szCs w:val="32"/>
        </w:rPr>
        <w:t>Gaps, Ambiguities, and Operational Risks</w:t>
      </w:r>
    </w:p>
    <w:p w14:paraId="3FA8EE3B" w14:textId="77777777" w:rsidR="008131DE" w:rsidRPr="008131DE" w:rsidRDefault="008131DE" w:rsidP="008131D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color w:val="1F1F1F"/>
        </w:rPr>
        <w:t>A rigorous technical evaluation requires looking at what the system specification leaves unsaid and where operational failure risks lie.</w:t>
      </w:r>
    </w:p>
    <w:p w14:paraId="4EC835E2" w14:textId="77777777" w:rsidR="008131DE" w:rsidRPr="008131DE" w:rsidRDefault="008131DE" w:rsidP="008131D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</w:pPr>
      <w:r w:rsidRPr="008131DE"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  <w:t>Missing Information and Ambiguous Transitions</w:t>
      </w:r>
    </w:p>
    <w:p w14:paraId="71C800E1" w14:textId="77777777" w:rsidR="008131DE" w:rsidRPr="008131DE" w:rsidRDefault="008131DE" w:rsidP="008131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Unmapped Stage-to-State Writes</w:t>
      </w:r>
      <w:r w:rsidRPr="008131DE">
        <w:rPr>
          <w:rFonts w:ascii="Roboto" w:eastAsia="Times New Roman" w:hAnsi="Roboto" w:cs="Times New Roman"/>
          <w:color w:val="1F1F1F"/>
        </w:rPr>
        <w:t xml:space="preserve">: While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supabase_db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(Platform State DB),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task_queue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, and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telemetry_stream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</w:t>
      </w:r>
      <w:proofErr w:type="gramStart"/>
      <w:r w:rsidRPr="008131DE">
        <w:rPr>
          <w:rFonts w:ascii="Roboto" w:eastAsia="Times New Roman" w:hAnsi="Roboto" w:cs="Times New Roman"/>
          <w:color w:val="1F1F1F"/>
        </w:rPr>
        <w:t>are</w:t>
      </w:r>
      <w:proofErr w:type="gramEnd"/>
      <w:r w:rsidRPr="008131DE">
        <w:rPr>
          <w:rFonts w:ascii="Roboto" w:eastAsia="Times New Roman" w:hAnsi="Roboto" w:cs="Times New Roman"/>
          <w:color w:val="1F1F1F"/>
        </w:rPr>
        <w:t xml:space="preserve"> defined as core state and queuing components, their exact interaction points relative to steps 1–7 are not explicitly numbered in the primary path diagram.</w:t>
      </w:r>
    </w:p>
    <w:p w14:paraId="20D6B984" w14:textId="77777777" w:rsidR="008131DE" w:rsidRPr="008131DE" w:rsidRDefault="008131DE" w:rsidP="008131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Protocol Integration Unmapped</w:t>
      </w:r>
      <w:r w:rsidRPr="008131DE">
        <w:rPr>
          <w:rFonts w:ascii="Roboto" w:eastAsia="Times New Roman" w:hAnsi="Roboto" w:cs="Times New Roman"/>
          <w:color w:val="1F1F1F"/>
        </w:rPr>
        <w:t>: Remote MCP Servers (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mcp_servers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>) are listed under External AI &amp; Protocol Providers, but their exact step sequence during reasoning or inspection is omitted from the primary connection sequence.</w:t>
      </w:r>
    </w:p>
    <w:p w14:paraId="6897C781" w14:textId="77777777" w:rsidR="008131DE" w:rsidRPr="008131DE" w:rsidRDefault="008131DE" w:rsidP="008131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Cron vs. Real-Time Ingress</w:t>
      </w:r>
      <w:r w:rsidRPr="008131DE">
        <w:rPr>
          <w:rFonts w:ascii="Roboto" w:eastAsia="Times New Roman" w:hAnsi="Roboto" w:cs="Times New Roman"/>
          <w:color w:val="1F1F1F"/>
        </w:rPr>
        <w:t xml:space="preserve">: The system contains a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scheduled_worker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(Proactive check </w:t>
      </w:r>
      <w:proofErr w:type="spellStart"/>
      <w:r w:rsidRPr="008131DE">
        <w:rPr>
          <w:rFonts w:ascii="Roboto" w:eastAsia="Times New Roman" w:hAnsi="Roboto" w:cs="Times New Roman"/>
          <w:color w:val="1F1F1F"/>
        </w:rPr>
        <w:t>cron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), but the primary connection sequence only depicts trigger initiation via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alert_ingress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>.</w:t>
      </w:r>
    </w:p>
    <w:p w14:paraId="21CD95CD" w14:textId="77777777" w:rsidR="008131DE" w:rsidRPr="008131DE" w:rsidRDefault="008131DE" w:rsidP="008131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Failure Recovery Protocols</w:t>
      </w:r>
      <w:r w:rsidRPr="008131DE">
        <w:rPr>
          <w:rFonts w:ascii="Roboto" w:eastAsia="Times New Roman" w:hAnsi="Roboto" w:cs="Times New Roman"/>
          <w:color w:val="1F1F1F"/>
        </w:rPr>
        <w:t>: Specific retries, backoff parameters, and manual human-in-the-loop intervention fallback paths are absent from the connection schema.</w:t>
      </w:r>
    </w:p>
    <w:p w14:paraId="66F8AF90" w14:textId="77777777" w:rsidR="008131DE" w:rsidRPr="008131DE" w:rsidRDefault="008131DE" w:rsidP="008131D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</w:pPr>
      <w:r w:rsidRPr="008131DE"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  <w:t>Critical Operational Risks</w:t>
      </w:r>
    </w:p>
    <w:p w14:paraId="6D741C33" w14:textId="77777777" w:rsidR="008131DE" w:rsidRPr="008131DE" w:rsidRDefault="008131DE" w:rsidP="008131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LLM Vendor Dependency Risk</w:t>
      </w:r>
      <w:r w:rsidRPr="008131DE">
        <w:rPr>
          <w:rFonts w:ascii="Roboto" w:eastAsia="Times New Roman" w:hAnsi="Roboto" w:cs="Times New Roman"/>
          <w:color w:val="1F1F1F"/>
        </w:rPr>
        <w:t>: Stages 3 relies on external inference vendors. Latency spikes, rate-limiting, or vendor outages can freeze the investigation loop unless backup providers seamlessly failover.</w:t>
      </w:r>
    </w:p>
    <w:p w14:paraId="1A6AB828" w14:textId="77777777" w:rsidR="008131DE" w:rsidRPr="008131DE" w:rsidRDefault="008131DE" w:rsidP="008131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Guardrail Bypass / Policy Failure</w:t>
      </w:r>
      <w:r w:rsidRPr="008131DE">
        <w:rPr>
          <w:rFonts w:ascii="Roboto" w:eastAsia="Times New Roman" w:hAnsi="Roboto" w:cs="Times New Roman"/>
          <w:color w:val="1F1F1F"/>
        </w:rPr>
        <w:t xml:space="preserve">: The security model relies entirely on </w:t>
      </w:r>
      <w:proofErr w:type="spellStart"/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safeguard_gate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>. If validation logic fails to catch harmful arguments, automated actions execute directly against production Kubernetes clusters.</w:t>
      </w:r>
    </w:p>
    <w:p w14:paraId="0B27921A" w14:textId="77777777" w:rsidR="008131DE" w:rsidRPr="008131DE" w:rsidRDefault="008131DE" w:rsidP="008131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State Decoupling &amp; Consistency Risk</w:t>
      </w:r>
      <w:r w:rsidRPr="008131DE">
        <w:rPr>
          <w:rFonts w:ascii="Roboto" w:eastAsia="Times New Roman" w:hAnsi="Roboto" w:cs="Times New Roman"/>
          <w:color w:val="1F1F1F"/>
        </w:rPr>
        <w:t>: Telemetry streams and task queues operate out-of-band. If the background message bus stalls, execution logs and telemetry spans could desynchronize from active session state.</w:t>
      </w:r>
    </w:p>
    <w:p w14:paraId="081CB26F" w14:textId="77777777" w:rsidR="008131DE" w:rsidRPr="008131DE" w:rsidRDefault="008131DE" w:rsidP="008131D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color w:val="1F1F1F"/>
          <w:sz w:val="32"/>
          <w:szCs w:val="32"/>
        </w:rPr>
      </w:pPr>
      <w:r w:rsidRPr="008131DE">
        <w:rPr>
          <w:rFonts w:ascii="Roboto" w:eastAsia="Times New Roman" w:hAnsi="Roboto" w:cs="Times New Roman"/>
          <w:b/>
          <w:bCs/>
          <w:color w:val="1F1F1F"/>
          <w:sz w:val="32"/>
          <w:szCs w:val="32"/>
        </w:rPr>
        <w:lastRenderedPageBreak/>
        <w:t>Summary</w:t>
      </w:r>
    </w:p>
    <w:p w14:paraId="4FF60EA3" w14:textId="77777777" w:rsidR="008131DE" w:rsidRPr="008131DE" w:rsidRDefault="008131DE" w:rsidP="008131D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color w:val="1F1F1F"/>
        </w:rPr>
        <w:t>The UpTimeEngine Runtime Architecture establishes a disciplined, policy-enforced pipeline that safely couples non-deterministic AI reasoning with production infrastructure management.</w:t>
      </w:r>
    </w:p>
    <w:p w14:paraId="2D9C538A" w14:textId="77777777" w:rsidR="008131DE" w:rsidRPr="008131DE" w:rsidRDefault="008131DE" w:rsidP="008131D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</w:pPr>
      <w:r w:rsidRPr="008131DE"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  <w:t>Key Takeaways</w:t>
      </w:r>
    </w:p>
    <w:p w14:paraId="613DA42E" w14:textId="77777777" w:rsidR="008131DE" w:rsidRPr="008131DE" w:rsidRDefault="008131DE" w:rsidP="008131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Structured Pipeline</w:t>
      </w:r>
      <w:r w:rsidRPr="008131DE">
        <w:rPr>
          <w:rFonts w:ascii="Roboto" w:eastAsia="Times New Roman" w:hAnsi="Roboto" w:cs="Times New Roman"/>
          <w:color w:val="1F1F1F"/>
        </w:rPr>
        <w:t>: Incident handling progresses logically through ingress, dispatch, reasoning, safety verification, execution, inspection, and remediation.</w:t>
      </w:r>
    </w:p>
    <w:p w14:paraId="14D06AC1" w14:textId="77777777" w:rsidR="008131DE" w:rsidRPr="008131DE" w:rsidRDefault="008131DE" w:rsidP="008131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Gated Execution</w:t>
      </w:r>
      <w:r w:rsidRPr="008131DE">
        <w:rPr>
          <w:rFonts w:ascii="Roboto" w:eastAsia="Times New Roman" w:hAnsi="Roboto" w:cs="Times New Roman"/>
          <w:color w:val="1F1F1F"/>
        </w:rPr>
        <w:t>: No AI-generated action reaches customer infrastructure without passing through the Safeguards &amp; Approvals gate.</w:t>
      </w:r>
    </w:p>
    <w:p w14:paraId="1A9C3320" w14:textId="77777777" w:rsidR="008131DE" w:rsidRPr="008131DE" w:rsidRDefault="008131DE" w:rsidP="008131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Provider Abstraction</w:t>
      </w:r>
      <w:r w:rsidRPr="008131DE">
        <w:rPr>
          <w:rFonts w:ascii="Roboto" w:eastAsia="Times New Roman" w:hAnsi="Roboto" w:cs="Times New Roman"/>
          <w:color w:val="1F1F1F"/>
        </w:rPr>
        <w:t xml:space="preserve">: Inference vendors are normalized using </w:t>
      </w:r>
      <w:proofErr w:type="spellStart"/>
      <w:r w:rsidRPr="008131DE">
        <w:rPr>
          <w:rFonts w:ascii="Roboto" w:eastAsia="Times New Roman" w:hAnsi="Roboto" w:cs="Times New Roman"/>
          <w:color w:val="1F1F1F"/>
        </w:rPr>
        <w:t>LiteLLM</w:t>
      </w:r>
      <w:proofErr w:type="spellEnd"/>
      <w:r w:rsidRPr="008131DE">
        <w:rPr>
          <w:rFonts w:ascii="Roboto" w:eastAsia="Times New Roman" w:hAnsi="Roboto" w:cs="Times New Roman"/>
          <w:color w:val="1F1F1F"/>
        </w:rPr>
        <w:t xml:space="preserve"> abstractions within a budgeted reason-act loop.</w:t>
      </w:r>
    </w:p>
    <w:p w14:paraId="75621143" w14:textId="77777777" w:rsidR="008131DE" w:rsidRPr="008131DE" w:rsidRDefault="008131DE" w:rsidP="008131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Out-of-Band Resilience</w:t>
      </w:r>
      <w:r w:rsidRPr="008131DE">
        <w:rPr>
          <w:rFonts w:ascii="Roboto" w:eastAsia="Times New Roman" w:hAnsi="Roboto" w:cs="Times New Roman"/>
          <w:color w:val="1F1F1F"/>
        </w:rPr>
        <w:t>: State persistence, background queuing, and OpenTelemetry logging operate asynchronously to keep the primary control path responsive.</w:t>
      </w:r>
    </w:p>
    <w:p w14:paraId="4E3D31D9" w14:textId="77777777" w:rsidR="008131DE" w:rsidRPr="008131DE" w:rsidRDefault="008131DE" w:rsidP="008131D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</w:pPr>
      <w:r w:rsidRPr="008131DE">
        <w:rPr>
          <w:rFonts w:ascii="Roboto" w:eastAsia="Times New Roman" w:hAnsi="Roboto" w:cs="Times New Roman"/>
          <w:b/>
          <w:bCs/>
          <w:color w:val="1F1F1F"/>
          <w:sz w:val="27"/>
          <w:szCs w:val="27"/>
        </w:rPr>
        <w:t>5-Bullet Executive Summary</w:t>
      </w:r>
    </w:p>
    <w:p w14:paraId="1CAE2B13" w14:textId="77777777" w:rsidR="008131DE" w:rsidRPr="008131DE" w:rsidRDefault="008131DE" w:rsidP="008131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Purpose &amp; Scope</w:t>
      </w:r>
      <w:r w:rsidRPr="008131DE">
        <w:rPr>
          <w:rFonts w:ascii="Roboto" w:eastAsia="Times New Roman" w:hAnsi="Roboto" w:cs="Times New Roman"/>
          <w:color w:val="1F1F1F"/>
        </w:rPr>
        <w:t>: UpTimeEngine provides an automated incident investigation control plane that processes alerts, analyzes root causes, inspects live Kubernetes clusters, and delivers remediation notifications.</w:t>
      </w:r>
    </w:p>
    <w:p w14:paraId="60B73830" w14:textId="77777777" w:rsidR="008131DE" w:rsidRPr="008131DE" w:rsidRDefault="008131DE" w:rsidP="008131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Core Execution Path</w:t>
      </w:r>
      <w:r w:rsidRPr="008131DE">
        <w:rPr>
          <w:rFonts w:ascii="Roboto" w:eastAsia="Times New Roman" w:hAnsi="Roboto" w:cs="Times New Roman"/>
          <w:color w:val="1F1F1F"/>
        </w:rPr>
        <w:t>: Operations follow a strict 7-stage sequence across isolated trust boundaries, transitioning from public ingress through core control planes into customer infrastructure.</w:t>
      </w:r>
    </w:p>
    <w:p w14:paraId="6FF383CB" w14:textId="77777777" w:rsidR="008131DE" w:rsidRPr="008131DE" w:rsidRDefault="008131DE" w:rsidP="008131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Safety &amp; Policy Governance</w:t>
      </w:r>
      <w:r w:rsidRPr="008131DE">
        <w:rPr>
          <w:rFonts w:ascii="Roboto" w:eastAsia="Times New Roman" w:hAnsi="Roboto" w:cs="Times New Roman"/>
          <w:color w:val="1F1F1F"/>
        </w:rPr>
        <w:t xml:space="preserve">: Safety is enforced via a dedicated </w:t>
      </w:r>
      <w:r w:rsidRPr="008131DE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</w:rPr>
        <w:t>Safeguards &amp;amp; Approvals</w:t>
      </w:r>
      <w:r w:rsidRPr="008131DE">
        <w:rPr>
          <w:rFonts w:ascii="Roboto" w:eastAsia="Times New Roman" w:hAnsi="Roboto" w:cs="Times New Roman"/>
          <w:color w:val="1F1F1F"/>
        </w:rPr>
        <w:t xml:space="preserve"> gate that validates tool parameters and policies before executing commands against target clusters.</w:t>
      </w:r>
    </w:p>
    <w:p w14:paraId="6C13F456" w14:textId="77777777" w:rsidR="008131DE" w:rsidRPr="008131DE" w:rsidRDefault="008131DE" w:rsidP="008131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Decoupled Architecture</w:t>
      </w:r>
      <w:r w:rsidRPr="008131DE">
        <w:rPr>
          <w:rFonts w:ascii="Roboto" w:eastAsia="Times New Roman" w:hAnsi="Roboto" w:cs="Times New Roman"/>
          <w:color w:val="1F1F1F"/>
        </w:rPr>
        <w:t>: High-overhead background tasks, telemetry buffers, and platform state DB persistence run out-of-band to prevent execution blocking.</w:t>
      </w:r>
    </w:p>
    <w:p w14:paraId="54916F2B" w14:textId="77777777" w:rsidR="008131DE" w:rsidRPr="008131DE" w:rsidRDefault="008131DE" w:rsidP="008131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</w:rPr>
      </w:pPr>
      <w:r w:rsidRPr="008131DE">
        <w:rPr>
          <w:rFonts w:ascii="Roboto" w:eastAsia="Times New Roman" w:hAnsi="Roboto" w:cs="Times New Roman"/>
          <w:b/>
          <w:bCs/>
          <w:color w:val="1F1F1F"/>
        </w:rPr>
        <w:t>Operational Considerations</w:t>
      </w:r>
      <w:r w:rsidRPr="008131DE">
        <w:rPr>
          <w:rFonts w:ascii="Roboto" w:eastAsia="Times New Roman" w:hAnsi="Roboto" w:cs="Times New Roman"/>
          <w:color w:val="1F1F1F"/>
        </w:rPr>
        <w:t>: Key risks include external LLM API availability and guardrail policy accuracy; explicit error-retry loops and MCP server step integration remain unmapped in the core sequence.</w:t>
      </w:r>
    </w:p>
    <w:p w14:paraId="7A81A761" w14:textId="77777777" w:rsidR="00EF01F6" w:rsidRPr="008131DE" w:rsidRDefault="00EF01F6" w:rsidP="008131DE"/>
    <w:sectPr w:rsidR="00EF01F6" w:rsidRPr="00813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82940"/>
    <w:multiLevelType w:val="multilevel"/>
    <w:tmpl w:val="5F3E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393C"/>
    <w:multiLevelType w:val="multilevel"/>
    <w:tmpl w:val="C61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14C6"/>
    <w:multiLevelType w:val="multilevel"/>
    <w:tmpl w:val="304A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C6F71"/>
    <w:multiLevelType w:val="multilevel"/>
    <w:tmpl w:val="4354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83C99"/>
    <w:multiLevelType w:val="multilevel"/>
    <w:tmpl w:val="E9D2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A3391"/>
    <w:multiLevelType w:val="multilevel"/>
    <w:tmpl w:val="FE9C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456DE"/>
    <w:multiLevelType w:val="multilevel"/>
    <w:tmpl w:val="B972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10C0C"/>
    <w:multiLevelType w:val="multilevel"/>
    <w:tmpl w:val="C6C8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56F79"/>
    <w:multiLevelType w:val="multilevel"/>
    <w:tmpl w:val="69F0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B494F"/>
    <w:multiLevelType w:val="multilevel"/>
    <w:tmpl w:val="4AA6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923C4"/>
    <w:multiLevelType w:val="multilevel"/>
    <w:tmpl w:val="A41E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E25D8"/>
    <w:multiLevelType w:val="multilevel"/>
    <w:tmpl w:val="F83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81247"/>
    <w:multiLevelType w:val="multilevel"/>
    <w:tmpl w:val="AF06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27261"/>
    <w:multiLevelType w:val="multilevel"/>
    <w:tmpl w:val="865A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50D06"/>
    <w:multiLevelType w:val="multilevel"/>
    <w:tmpl w:val="9524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3555C"/>
    <w:multiLevelType w:val="multilevel"/>
    <w:tmpl w:val="F950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B658A"/>
    <w:multiLevelType w:val="multilevel"/>
    <w:tmpl w:val="5F3E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963CA"/>
    <w:multiLevelType w:val="multilevel"/>
    <w:tmpl w:val="FC6A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12055"/>
    <w:multiLevelType w:val="multilevel"/>
    <w:tmpl w:val="23AE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0013A1"/>
    <w:multiLevelType w:val="multilevel"/>
    <w:tmpl w:val="72A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E4C18"/>
    <w:multiLevelType w:val="multilevel"/>
    <w:tmpl w:val="E3FA7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F81F8C"/>
    <w:multiLevelType w:val="multilevel"/>
    <w:tmpl w:val="F6F6E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886BFE"/>
    <w:multiLevelType w:val="multilevel"/>
    <w:tmpl w:val="9AF08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7C0AB8"/>
    <w:multiLevelType w:val="multilevel"/>
    <w:tmpl w:val="D4E0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0"/>
  </w:num>
  <w:num w:numId="3">
    <w:abstractNumId w:val="12"/>
  </w:num>
  <w:num w:numId="4">
    <w:abstractNumId w:val="11"/>
  </w:num>
  <w:num w:numId="5">
    <w:abstractNumId w:val="2"/>
  </w:num>
  <w:num w:numId="6">
    <w:abstractNumId w:val="5"/>
  </w:num>
  <w:num w:numId="7">
    <w:abstractNumId w:val="19"/>
  </w:num>
  <w:num w:numId="8">
    <w:abstractNumId w:val="4"/>
  </w:num>
  <w:num w:numId="9">
    <w:abstractNumId w:val="16"/>
  </w:num>
  <w:num w:numId="10">
    <w:abstractNumId w:val="6"/>
  </w:num>
  <w:num w:numId="11">
    <w:abstractNumId w:val="8"/>
  </w:num>
  <w:num w:numId="12">
    <w:abstractNumId w:val="21"/>
  </w:num>
  <w:num w:numId="13">
    <w:abstractNumId w:val="15"/>
  </w:num>
  <w:num w:numId="14">
    <w:abstractNumId w:val="1"/>
  </w:num>
  <w:num w:numId="15">
    <w:abstractNumId w:val="3"/>
  </w:num>
  <w:num w:numId="16">
    <w:abstractNumId w:val="23"/>
  </w:num>
  <w:num w:numId="17">
    <w:abstractNumId w:val="17"/>
  </w:num>
  <w:num w:numId="18">
    <w:abstractNumId w:val="7"/>
  </w:num>
  <w:num w:numId="19">
    <w:abstractNumId w:val="0"/>
  </w:num>
  <w:num w:numId="20">
    <w:abstractNumId w:val="10"/>
  </w:num>
  <w:num w:numId="21">
    <w:abstractNumId w:val="22"/>
  </w:num>
  <w:num w:numId="22">
    <w:abstractNumId w:val="9"/>
  </w:num>
  <w:num w:numId="23">
    <w:abstractNumId w:val="18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9B"/>
    <w:rsid w:val="0012030D"/>
    <w:rsid w:val="0021439B"/>
    <w:rsid w:val="008131DE"/>
    <w:rsid w:val="00912901"/>
    <w:rsid w:val="00EE5D80"/>
    <w:rsid w:val="00EF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3B78E"/>
  <w15:chartTrackingRefBased/>
  <w15:docId w15:val="{BDF45C8F-6DFE-4ADF-9159-DEADABA0C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43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143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43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1439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14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43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1439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143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1819</Words>
  <Characters>10371</Characters>
  <Application>Microsoft Office Word</Application>
  <DocSecurity>0</DocSecurity>
  <Lines>86</Lines>
  <Paragraphs>24</Paragraphs>
  <ScaleCrop>false</ScaleCrop>
  <Company/>
  <LinksUpToDate>false</LinksUpToDate>
  <CharactersWithSpaces>12166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Eadala</dc:creator>
  <cp:keywords/>
  <dc:description/>
  <cp:lastModifiedBy>Devi Eadala</cp:lastModifiedBy>
  <cp:revision>5</cp:revision>
  <dcterms:created xsi:type="dcterms:W3CDTF">2026-10-14T00:21:00Z</dcterms:created>
  <dcterms:modified xsi:type="dcterms:W3CDTF">2026-10-15T23:57:00Z</dcterms:modified>
</cp:coreProperties>
</file>