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4"/>
      </w:tblGrid>
      <w:tr>
        <w:trPr>
          <w:trHeight w:hRule="exact" w:val="14856"/>
        </w:trPr>
        <w:tc>
          <w:tcPr>
            <w:tcW w:type="dxa" w:w="1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32" w:after="0"/>
              <w:ind w:left="1872" w:right="244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0"/>
              </w:rPr>
              <w:t xml:space="preserve">NANDHA ENGINEERING COLLEGE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ERODE–638052 (Autonomous) </w:t>
            </w:r>
          </w:p>
          <w:p>
            <w:pPr>
              <w:autoSpaceDN w:val="0"/>
              <w:autoSpaceDE w:val="0"/>
              <w:widowControl/>
              <w:spacing w:line="230" w:lineRule="auto" w:before="452" w:after="0"/>
              <w:ind w:left="257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(Affiliated to Anna University, Chennai) </w:t>
            </w:r>
          </w:p>
          <w:p>
            <w:pPr>
              <w:autoSpaceDN w:val="0"/>
              <w:autoSpaceDE w:val="0"/>
              <w:widowControl/>
              <w:spacing w:line="230" w:lineRule="auto" w:before="2328" w:after="0"/>
              <w:ind w:left="218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DEPARTMENT OF ARTIFICIAL INTELLIGENCE AND DATA SCIENCE </w:t>
            </w:r>
          </w:p>
          <w:p>
            <w:pPr>
              <w:autoSpaceDN w:val="0"/>
              <w:tabs>
                <w:tab w:pos="3930" w:val="left"/>
                <w:tab w:pos="4754" w:val="left"/>
                <w:tab w:pos="4820" w:val="left"/>
              </w:tabs>
              <w:autoSpaceDE w:val="0"/>
              <w:widowControl/>
              <w:spacing w:line="446" w:lineRule="auto" w:before="400" w:after="604"/>
              <w:ind w:left="2228" w:right="273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PROJECT CHRONOSYNC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PBL REPORT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22AIC09 – DATABASE DESIGN MANAGEMENT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Submitted by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88.0" w:type="dxa"/>
            </w:tblPr>
            <w:tblGrid>
              <w:gridCol w:w="5638"/>
              <w:gridCol w:w="5638"/>
            </w:tblGrid>
            <w:tr>
              <w:trPr>
                <w:trHeight w:hRule="exact" w:val="510"/>
              </w:trPr>
              <w:tc>
                <w:tcPr>
                  <w:tcW w:type="dxa" w:w="3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REGISTER NUMBER</w:t>
                  </w:r>
                </w:p>
              </w:tc>
              <w:tc>
                <w:tcPr>
                  <w:tcW w:type="dxa" w:w="36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7"/>
                    </w:rPr>
                    <w:t>NAME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type="dxa" w:w="3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22AI009 </w:t>
                  </w:r>
                </w:p>
              </w:tc>
              <w:tc>
                <w:tcPr>
                  <w:tcW w:type="dxa" w:w="36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DEEPAKKUMAR M </w:t>
                  </w:r>
                </w:p>
              </w:tc>
            </w:tr>
            <w:tr>
              <w:trPr>
                <w:trHeight w:hRule="exact" w:val="502"/>
              </w:trPr>
              <w:tc>
                <w:tcPr>
                  <w:tcW w:type="dxa" w:w="3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22AI036 </w:t>
                  </w:r>
                </w:p>
              </w:tc>
              <w:tc>
                <w:tcPr>
                  <w:tcW w:type="dxa" w:w="36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PRANESH E R </w:t>
                  </w:r>
                </w:p>
              </w:tc>
            </w:tr>
            <w:tr>
              <w:trPr>
                <w:trHeight w:hRule="exact" w:val="492"/>
              </w:trPr>
              <w:tc>
                <w:tcPr>
                  <w:tcW w:type="dxa" w:w="3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22AI037</w:t>
                  </w:r>
                </w:p>
              </w:tc>
              <w:tc>
                <w:tcPr>
                  <w:tcW w:type="dxa" w:w="36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PRASAD R S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3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22AI052 </w:t>
                  </w:r>
                </w:p>
              </w:tc>
              <w:tc>
                <w:tcPr>
                  <w:tcW w:type="dxa" w:w="36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TAMILMUHILAN 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2" w:after="0"/>
              <w:ind w:left="0" w:right="17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in partial fulfillment for the award of the degree of </w:t>
            </w:r>
          </w:p>
          <w:p>
            <w:pPr>
              <w:autoSpaceDN w:val="0"/>
              <w:tabs>
                <w:tab w:pos="3178" w:val="left"/>
                <w:tab w:pos="5474" w:val="left"/>
              </w:tabs>
              <w:autoSpaceDE w:val="0"/>
              <w:widowControl/>
              <w:spacing w:line="358" w:lineRule="auto" w:before="834" w:after="0"/>
              <w:ind w:left="2098" w:right="2592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 xml:space="preserve">BACHELOR   OF   TECHNOLOGY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 xml:space="preserve">IN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 xml:space="preserve">ARTIFICIAL INTELLIGENCE AND DATA SCIENCE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4"/>
      </w:tblGrid>
      <w:tr>
        <w:trPr>
          <w:trHeight w:hRule="exact" w:val="14856"/>
        </w:trPr>
        <w:tc>
          <w:tcPr>
            <w:tcW w:type="dxa" w:w="112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2" w:after="0"/>
              <w:ind w:left="27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 NANDHA ENGINEERING COLLEGE</w:t>
            </w:r>
          </w:p>
          <w:p>
            <w:pPr>
              <w:autoSpaceDN w:val="0"/>
              <w:autoSpaceDE w:val="0"/>
              <w:widowControl/>
              <w:spacing w:line="230" w:lineRule="auto" w:before="70" w:after="0"/>
              <w:ind w:left="224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(An Autonomous Institution, Affiliated to Anna University, Chennai) </w:t>
            </w:r>
          </w:p>
          <w:p>
            <w:pPr>
              <w:autoSpaceDN w:val="0"/>
              <w:autoSpaceDE w:val="0"/>
              <w:widowControl/>
              <w:spacing w:line="233" w:lineRule="auto" w:before="570" w:after="0"/>
              <w:ind w:left="0" w:right="390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BONAFIDE CERTIFICATE </w:t>
            </w:r>
          </w:p>
          <w:p>
            <w:pPr>
              <w:autoSpaceDN w:val="0"/>
              <w:autoSpaceDE w:val="0"/>
              <w:widowControl/>
              <w:spacing w:line="230" w:lineRule="auto" w:before="852" w:after="0"/>
              <w:ind w:left="6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This is to certify that the project work entitled “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CHRONOSYNC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 xml:space="preserve">” is the bonafide work of </w:t>
            </w:r>
          </w:p>
          <w:p>
            <w:pPr>
              <w:autoSpaceDN w:val="0"/>
              <w:autoSpaceDE w:val="0"/>
              <w:widowControl/>
              <w:spacing w:line="230" w:lineRule="auto" w:before="328" w:after="0"/>
              <w:ind w:left="6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 xml:space="preserve">DEEPAKKUMAR M (22AI009), PRANESH E R (22AI036), PRASAD R S (22AI037), </w:t>
            </w:r>
          </w:p>
          <w:p>
            <w:pPr>
              <w:autoSpaceDN w:val="0"/>
              <w:autoSpaceDE w:val="0"/>
              <w:widowControl/>
              <w:spacing w:line="233" w:lineRule="auto" w:before="322" w:after="0"/>
              <w:ind w:left="6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TAMILMUHILAN B (22AI052) who carried out the work under my supervision.</w:t>
            </w:r>
          </w:p>
          <w:p>
            <w:pPr>
              <w:autoSpaceDN w:val="0"/>
              <w:autoSpaceDE w:val="0"/>
              <w:widowControl/>
              <w:spacing w:line="230" w:lineRule="auto" w:before="3002" w:after="0"/>
              <w:ind w:left="9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>Signature of the Supervisor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7"/>
              </w:rPr>
              <w:t xml:space="preserve">Signature of the HOD </w:t>
            </w:r>
          </w:p>
          <w:p>
            <w:pPr>
              <w:autoSpaceDN w:val="0"/>
              <w:tabs>
                <w:tab w:pos="6770" w:val="left"/>
              </w:tabs>
              <w:autoSpaceDE w:val="0"/>
              <w:widowControl/>
              <w:spacing w:line="230" w:lineRule="auto" w:before="40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Ms.S. SHANMUGA PRIYA,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Ms.M.PARVATHI, </w:t>
            </w:r>
          </w:p>
          <w:p>
            <w:pPr>
              <w:autoSpaceDN w:val="0"/>
              <w:tabs>
                <w:tab w:pos="6770" w:val="left"/>
              </w:tabs>
              <w:autoSpaceDE w:val="0"/>
              <w:widowControl/>
              <w:spacing w:line="230" w:lineRule="auto" w:before="66" w:after="0"/>
              <w:ind w:left="9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Assistant Professor,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Assistant Professor and Head , </w:t>
            </w:r>
          </w:p>
          <w:p>
            <w:pPr>
              <w:autoSpaceDN w:val="0"/>
              <w:tabs>
                <w:tab w:pos="6770" w:val="left"/>
              </w:tabs>
              <w:autoSpaceDE w:val="0"/>
              <w:widowControl/>
              <w:spacing w:line="230" w:lineRule="auto" w:before="6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Department of AI&amp;DS,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Department of AI&amp;DS,  </w:t>
            </w:r>
          </w:p>
          <w:p>
            <w:pPr>
              <w:autoSpaceDN w:val="0"/>
              <w:tabs>
                <w:tab w:pos="6780" w:val="left"/>
              </w:tabs>
              <w:autoSpaceDE w:val="0"/>
              <w:widowControl/>
              <w:spacing w:line="230" w:lineRule="auto" w:before="10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Nandha Engineering College,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Nandha Engineering College, </w:t>
            </w:r>
          </w:p>
          <w:p>
            <w:pPr>
              <w:autoSpaceDN w:val="0"/>
              <w:tabs>
                <w:tab w:pos="6780" w:val="left"/>
              </w:tabs>
              <w:autoSpaceDE w:val="0"/>
              <w:widowControl/>
              <w:spacing w:line="257" w:lineRule="auto" w:before="68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Erode-638052.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Erode-638052.</w:t>
            </w:r>
          </w:p>
          <w:p>
            <w:pPr>
              <w:autoSpaceDN w:val="0"/>
              <w:autoSpaceDE w:val="0"/>
              <w:widowControl/>
              <w:spacing w:line="230" w:lineRule="auto" w:before="1490" w:after="0"/>
              <w:ind w:left="13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Submitted for End semester PBL review held 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306"/>
      </w:tblGrid>
      <w:tr>
        <w:trPr>
          <w:trHeight w:hRule="exact" w:val="14852"/>
        </w:trPr>
        <w:tc>
          <w:tcPr>
            <w:tcW w:type="dxa" w:w="1127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4" w:after="0"/>
              <w:ind w:left="10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91530" cy="3792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530" cy="3792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136" w:after="0"/>
              <w:ind w:left="0" w:right="39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After Set Goals / Tasks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33159" cy="29794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159" cy="2979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00" w:after="0"/>
              <w:ind w:left="0" w:right="50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Complete the Task </w:t>
            </w:r>
          </w:p>
          <w:p>
            <w:pPr>
              <w:autoSpaceDN w:val="0"/>
              <w:autoSpaceDE w:val="0"/>
              <w:widowControl/>
              <w:spacing w:line="197" w:lineRule="auto" w:before="17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306"/>
      </w:tblGrid>
      <w:tr>
        <w:trPr>
          <w:trHeight w:hRule="exact" w:val="14852"/>
        </w:trPr>
        <w:tc>
          <w:tcPr>
            <w:tcW w:type="dxa" w:w="1127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4" w:after="0"/>
              <w:ind w:left="0" w:right="446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CONCLUSION </w:t>
            </w:r>
          </w:p>
          <w:p>
            <w:pPr>
              <w:autoSpaceDN w:val="0"/>
              <w:autoSpaceDE w:val="0"/>
              <w:widowControl/>
              <w:spacing w:line="484" w:lineRule="exact" w:before="1252" w:after="0"/>
              <w:ind w:left="9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the project progresses, there are several avenues for future development that could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significantly enhance the application's capabilities and user experience. One key area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of focus should be the implementation of robust reminder notifications. By integrating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intelligent reminders, users can stay on top of upcoming deadlines, meetings, and task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due dates, ensuring better time management and productivity. This feature could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leverage machine learning algorithms to provide personalized reminders based on user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behavior and preferences, further improving its effectiveness. </w:t>
            </w:r>
          </w:p>
          <w:p>
            <w:pPr>
              <w:autoSpaceDN w:val="0"/>
              <w:autoSpaceDE w:val="0"/>
              <w:widowControl/>
              <w:spacing w:line="484" w:lineRule="exact" w:before="278" w:after="0"/>
              <w:ind w:left="9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Another important aspect to explore is the integration of advanced collaboration tools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team-based projects. Enabling seamless file sharing, real-time document editing,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secure communication channels would foster better teamwork and facilitate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successful completion of complex, multi-stakeholder initiatives. Integrating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application with popular calendar applications, such as Google Calendar or Microsoft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Outlook, would further streamline the user experience by allowing for easy scheduling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synchronization of project-related events. </w:t>
            </w:r>
          </w:p>
          <w:p>
            <w:pPr>
              <w:autoSpaceDN w:val="0"/>
              <w:autoSpaceDE w:val="0"/>
              <w:widowControl/>
              <w:spacing w:line="482" w:lineRule="exact" w:before="284" w:after="0"/>
              <w:ind w:left="9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Enhancing the data visualization capabilities of the application is another crucial area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future development. By providing users with intuitive and customizable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dashboards, they can gain deeper insights into their productivity, task progress,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utilization. This could include features like Gantt charts, burndown charts, and </w:t>
            </w:r>
          </w:p>
          <w:p>
            <w:pPr>
              <w:autoSpaceDN w:val="0"/>
              <w:autoSpaceDE w:val="0"/>
              <w:widowControl/>
              <w:spacing w:line="197" w:lineRule="auto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4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306"/>
      </w:tblGrid>
      <w:tr>
        <w:trPr>
          <w:trHeight w:hRule="exact" w:val="14852"/>
        </w:trPr>
        <w:tc>
          <w:tcPr>
            <w:tcW w:type="dxa" w:w="1127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0" w:after="0"/>
              <w:ind w:left="9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interactive visualizations that help users identify trends, bottlenecks, and opportunities </w:t>
            </w:r>
          </w:p>
          <w:p>
            <w:pPr>
              <w:autoSpaceDN w:val="0"/>
              <w:autoSpaceDE w:val="0"/>
              <w:widowControl/>
              <w:spacing w:line="310" w:lineRule="exact" w:before="176" w:after="0"/>
              <w:ind w:left="9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optimization. Incorporating machine learning-powered predictive analytics could </w:t>
            </w:r>
          </w:p>
          <w:p>
            <w:pPr>
              <w:autoSpaceDN w:val="0"/>
              <w:autoSpaceDE w:val="0"/>
              <w:widowControl/>
              <w:spacing w:line="310" w:lineRule="exact" w:before="170" w:after="0"/>
              <w:ind w:left="9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also enable users to anticipate potential issues and make more informed decisions. </w:t>
            </w:r>
          </w:p>
          <w:p>
            <w:pPr>
              <w:autoSpaceDN w:val="0"/>
              <w:autoSpaceDE w:val="0"/>
              <w:widowControl/>
              <w:spacing w:line="233" w:lineRule="auto" w:before="4454" w:after="0"/>
              <w:ind w:left="0" w:right="43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REFERENCES </w:t>
            </w:r>
          </w:p>
          <w:p>
            <w:pPr>
              <w:autoSpaceDN w:val="0"/>
              <w:autoSpaceDE w:val="0"/>
              <w:widowControl/>
              <w:spacing w:line="230" w:lineRule="auto" w:before="652" w:after="0"/>
              <w:ind w:left="9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Website Referred: </w:t>
            </w:r>
          </w:p>
          <w:p>
            <w:pPr>
              <w:autoSpaceDN w:val="0"/>
              <w:tabs>
                <w:tab w:pos="2370" w:val="left"/>
              </w:tabs>
              <w:autoSpaceDE w:val="0"/>
              <w:widowControl/>
              <w:spacing w:line="270" w:lineRule="exact" w:before="330" w:after="0"/>
              <w:ind w:left="20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http://www.dreamincode.net/ </w:t>
            </w:r>
          </w:p>
          <w:p>
            <w:pPr>
              <w:autoSpaceDN w:val="0"/>
              <w:tabs>
                <w:tab w:pos="2370" w:val="left"/>
              </w:tabs>
              <w:autoSpaceDE w:val="0"/>
              <w:widowControl/>
              <w:spacing w:line="268" w:lineRule="exact" w:before="26" w:after="0"/>
              <w:ind w:left="20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u w:val="single" w:color="0462c1"/>
                <w:rFonts w:ascii="TimesNewRomanPSMT" w:hAnsi="TimesNewRomanPSMT" w:eastAsia="TimesNewRomanPSMT"/>
                <w:b w:val="0"/>
                <w:i w:val="0"/>
                <w:color w:val="0563C1"/>
                <w:sz w:val="24"/>
              </w:rPr>
              <w:hyperlink r:id="rId12" w:history="1">
                <w:r>
                  <w:rPr>
                    <w:rStyle w:val="Hyperlink"/>
                  </w:rPr>
                  <w:t>http://www.seminarprojects.com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563C1"/>
                <w:sz w:val="24"/>
              </w:rPr>
              <w:hyperlink r:id="rId12" w:history="1">
                <w:r>
                  <w:rPr>
                    <w:rStyle w:val="Hyperlink"/>
                  </w:rPr>
                  <w:t>/-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563C1"/>
                <w:sz w:val="24"/>
              </w:rPr>
              <w:hyperlink r:id="rId12" w:history="1">
                <w:r>
                  <w:rPr>
                    <w:rStyle w:val="Hyperlink"/>
                  </w:rPr>
                  <w:t>onlineo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563C1"/>
                <w:sz w:val="24"/>
              </w:rPr>
              <w:t xml:space="preserve"> </w:t>
            </w:r>
          </w:p>
          <w:p>
            <w:pPr>
              <w:autoSpaceDN w:val="0"/>
              <w:tabs>
                <w:tab w:pos="2370" w:val="left"/>
              </w:tabs>
              <w:autoSpaceDE w:val="0"/>
              <w:widowControl/>
              <w:spacing w:line="268" w:lineRule="exact" w:before="32" w:after="0"/>
              <w:ind w:left="20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3" w:history="1">
                <w:r>
                  <w:rPr>
                    <w:rStyle w:val="Hyperlink"/>
                  </w:rPr>
                  <w:t>http://www.codeproject.com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3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tabs>
                <w:tab w:pos="2370" w:val="left"/>
              </w:tabs>
              <w:autoSpaceDE w:val="0"/>
              <w:widowControl/>
              <w:spacing w:line="268" w:lineRule="exact" w:before="32" w:after="0"/>
              <w:ind w:left="20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4" w:history="1">
                <w:r>
                  <w:rPr>
                    <w:rStyle w:val="Hyperlink"/>
                  </w:rPr>
                  <w:t>http://www.msdn.com.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4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tabs>
                <w:tab w:pos="2370" w:val="left"/>
              </w:tabs>
              <w:autoSpaceDE w:val="0"/>
              <w:widowControl/>
              <w:spacing w:line="270" w:lineRule="exact" w:before="30" w:after="0"/>
              <w:ind w:left="20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5" w:history="1">
                <w:r>
                  <w:rPr>
                    <w:rStyle w:val="Hyperlink"/>
                  </w:rPr>
                  <w:t>http://www.vb123.com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5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tabs>
                <w:tab w:pos="2370" w:val="left"/>
              </w:tabs>
              <w:autoSpaceDE w:val="0"/>
              <w:widowControl/>
              <w:spacing w:line="270" w:lineRule="exact" w:before="18" w:after="0"/>
              <w:ind w:left="20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6" w:history="1">
                <w:r>
                  <w:rPr>
                    <w:rStyle w:val="Hyperlink"/>
                  </w:rPr>
                  <w:t>http://www.sqltuner.com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6" w:history="1">
                <w:r>
                  <w:rPr>
                    <w:rStyle w:val="Hyperlink"/>
                  </w:rPr>
                  <w:t>/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4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40" w:right="454" w:bottom="23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seminarprojects.com/-onlineo%20t" TargetMode="External"/><Relationship Id="rId13" Type="http://schemas.openxmlformats.org/officeDocument/2006/relationships/hyperlink" Target="http://www.codeproject.com/" TargetMode="External"/><Relationship Id="rId14" Type="http://schemas.openxmlformats.org/officeDocument/2006/relationships/hyperlink" Target="http://www.msdn.com./" TargetMode="External"/><Relationship Id="rId15" Type="http://schemas.openxmlformats.org/officeDocument/2006/relationships/hyperlink" Target="http://www.vb123.com/" TargetMode="External"/><Relationship Id="rId16" Type="http://schemas.openxmlformats.org/officeDocument/2006/relationships/hyperlink" Target="http://www.sqltun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