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  <w:jc w:val="center"/>
      </w:pPr>
      <w:r>
        <w:rPr>
          <w:rFonts w:ascii="Calibri" w:hAnsi="Calibri"/>
          <w:b/>
          <w:color w:val="0B2545"/>
          <w:sz w:val="36"/>
        </w:rPr>
        <w:t>PRASAD PAWAR</w:t>
      </w:r>
    </w:p>
    <w:p>
      <w:pPr>
        <w:pStyle w:val="ResumeRole"/>
        <w:jc w:val="center"/>
      </w:pPr>
      <w:r>
        <w:rPr>
          <w:rFonts w:ascii="Calibri" w:hAnsi="Calibri"/>
          <w:b/>
          <w:color w:val="1F4D78"/>
          <w:sz w:val="20"/>
        </w:rPr>
        <w:t>Data Analyst | Python | SQL | Excel Automation | Dashboards</w:t>
      </w:r>
    </w:p>
    <w:p>
      <w:pPr>
        <w:pStyle w:val="ResumeContact"/>
        <w:jc w:val="center"/>
      </w:pPr>
      <w:r>
        <w:rPr>
          <w:rFonts w:ascii="Calibri" w:hAnsi="Calibri"/>
          <w:color w:val="555555"/>
          <w:sz w:val="17"/>
        </w:rPr>
        <w:t>Pune, Maharashtra, India | +91 7620642706 | psprasad567@gmail.com | linkedin.com/in/prasad-pawar-067bb7250 | github.com/PrasadPawarZ | prasadpawarz.github.io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PROFESSIONAL SUMMARY</w:t>
      </w:r>
    </w:p>
    <w:p>
      <w:pPr>
        <w:spacing w:after="48" w:line="240" w:lineRule="auto"/>
      </w:pPr>
      <w:r>
        <w:rPr>
          <w:rFonts w:ascii="Calibri" w:hAnsi="Calibri"/>
          <w:sz w:val="18"/>
        </w:rPr>
        <w:t>Data analyst candidate with hands-on experience in Python, SQL, Pandas, NumPy, Excel automation, data cleaning, feature engineering, exploratory analysis, dashboard/report generation, and model-result interpretation. Built academic result analytics, predictive notebooks, fraud analysis, and EDA projects that convert raw data into clear review-ready outputs.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TECHNICAL SKILLS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Analysis: </w:t>
      </w:r>
      <w:r>
        <w:rPr>
          <w:rFonts w:ascii="Calibri" w:hAnsi="Calibri"/>
          <w:sz w:val="18"/>
        </w:rPr>
        <w:t>Pandas, NumPy, data cleaning, preprocessing, feature engineering, EDA, model evaluation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Reporting: </w:t>
      </w:r>
      <w:r>
        <w:rPr>
          <w:rFonts w:ascii="Calibri" w:hAnsi="Calibri"/>
          <w:sz w:val="18"/>
        </w:rPr>
        <w:t>Excel automation, dashboards, validation logs, course outcome reports, faculty/class analysis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Visualization: </w:t>
      </w:r>
      <w:r>
        <w:rPr>
          <w:rFonts w:ascii="Calibri" w:hAnsi="Calibri"/>
          <w:sz w:val="18"/>
        </w:rPr>
        <w:t>Matplotlib, Seaborn, confusion matrices, ROC/PR curves, trend charts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Databases: </w:t>
      </w:r>
      <w:r>
        <w:rPr>
          <w:rFonts w:ascii="Calibri" w:hAnsi="Calibri"/>
          <w:sz w:val="18"/>
        </w:rPr>
        <w:t>SQL, PostgreSQL, MySQL, SQLite, Microsoft Access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Programming: </w:t>
      </w:r>
      <w:r>
        <w:rPr>
          <w:rFonts w:ascii="Calibri" w:hAnsi="Calibri"/>
          <w:sz w:val="18"/>
        </w:rPr>
        <w:t>Python, SQL, Java, C++, JavaScript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Tools: </w:t>
      </w:r>
      <w:r>
        <w:rPr>
          <w:rFonts w:ascii="Calibri" w:hAnsi="Calibri"/>
          <w:sz w:val="18"/>
        </w:rPr>
        <w:t>Jupyter, Git/GitHub, Streamlit, FastAPI basics, documentation, stakeholder communication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INTERNSHIP EXPERIENCE</w:t>
      </w:r>
    </w:p>
    <w:p>
      <w:pPr>
        <w:pStyle w:val="ResumeEntry"/>
      </w:pPr>
      <w:r>
        <w:rPr>
          <w:rFonts w:ascii="Calibri" w:hAnsi="Calibri"/>
          <w:b/>
          <w:sz w:val="18"/>
        </w:rPr>
        <w:t>Machine Learning Intern - Edu-Versity</w:t>
      </w:r>
      <w:r>
        <w:rPr>
          <w:rFonts w:ascii="Calibri" w:hAnsi="Calibri"/>
          <w:i/>
          <w:color w:val="555555"/>
          <w:sz w:val="17"/>
        </w:rPr>
        <w:t xml:space="preserve"> | Jun 2024 - Jul 2024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Learned and practiced AI/ML workflows including Python data handling, preprocessing, feature engineering, model evaluation, and LLM concepts.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Explored practical GenAI/LLM use cases, prompt experimentation, and model-result interpretation while building stronger AI/ML fundamentals.</w:t>
      </w:r>
    </w:p>
    <w:p>
      <w:pPr>
        <w:pStyle w:val="ResumeEntry"/>
      </w:pPr>
      <w:r>
        <w:rPr>
          <w:rFonts w:ascii="Calibri" w:hAnsi="Calibri"/>
          <w:b/>
          <w:sz w:val="18"/>
        </w:rPr>
        <w:t>Artificial Intelligence and Machine Learning Intern - Regex Technologies</w:t>
      </w:r>
      <w:r>
        <w:rPr>
          <w:rFonts w:ascii="Calibri" w:hAnsi="Calibri"/>
          <w:i/>
          <w:color w:val="555555"/>
          <w:sz w:val="17"/>
        </w:rPr>
        <w:t xml:space="preserve"> | Dec 2024 - Jan 2025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Worked on MILP-based optimization concepts for electric-network planning using Python and PyPSA-style power-system modeling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Studied modeling ideas for generators, loads, storage devices, network constraints, optimization objectives, and review-ready technical documentation.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SELECTED PROJECTS</w:t>
      </w:r>
    </w:p>
    <w:p>
      <w:pPr>
        <w:pStyle w:val="ResumeEntry"/>
      </w:pPr>
      <w:r>
        <w:rPr>
          <w:rFonts w:ascii="Calibri" w:hAnsi="Calibri"/>
          <w:b/>
          <w:sz w:val="18"/>
        </w:rPr>
        <w:t>Result Hub Excel Add-in</w:t>
      </w:r>
      <w:r>
        <w:rPr>
          <w:rFonts w:ascii="Calibri" w:hAnsi="Calibri"/>
          <w:i/>
          <w:color w:val="555555"/>
          <w:sz w:val="17"/>
        </w:rPr>
        <w:t xml:space="preserve"> | VBA, Excel Automation, Python, Pandas, Dashboard Reporting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Created an academic result evaluation workflow with setup forms, template generation, import normalization, validation logs, and dashboards.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Automated course outcome, faculty, class, topper, ATKT, pass/fail, and learning-gap reports for repeatable departmental review.</w:t>
      </w:r>
    </w:p>
    <w:p>
      <w:pPr>
        <w:pStyle w:val="ResumeEntry"/>
      </w:pPr>
      <w:r>
        <w:rPr>
          <w:rFonts w:ascii="Calibri" w:hAnsi="Calibri"/>
          <w:b/>
          <w:sz w:val="18"/>
        </w:rPr>
        <w:t>Credit Card Fraud Detection</w:t>
      </w:r>
      <w:r>
        <w:rPr>
          <w:rFonts w:ascii="Calibri" w:hAnsi="Calibri"/>
          <w:i/>
          <w:color w:val="555555"/>
          <w:sz w:val="17"/>
        </w:rPr>
        <w:t xml:space="preserve"> | Python, Pandas, NumPy, Scikit-learn, SMOTE, Jupyter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an imbalanced-classification workflow with preprocessing, oversampling, model comparison, and confusion matrices.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Evaluated ROC/PR curves and F1 score results to compare model quality and document findings clearly.</w:t>
      </w:r>
    </w:p>
    <w:p>
      <w:pPr>
        <w:pStyle w:val="ResumeEntry"/>
      </w:pPr>
      <w:r>
        <w:rPr>
          <w:rFonts w:ascii="Calibri" w:hAnsi="Calibri"/>
          <w:b/>
          <w:sz w:val="18"/>
        </w:rPr>
        <w:t>Olympic Data EDA</w:t>
      </w:r>
      <w:r>
        <w:rPr>
          <w:rFonts w:ascii="Calibri" w:hAnsi="Calibri"/>
          <w:i/>
          <w:color w:val="555555"/>
          <w:sz w:val="17"/>
        </w:rPr>
        <w:t xml:space="preserve"> | Python, Pandas, Matplotlib, Seaborn, Jupyter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Analyzed Olympic athlete, country, sport, and medal trends through data cleaning and visual exploration.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charts and notebook explanations to communicate participation patterns and country-level performance insights.</w:t>
      </w:r>
    </w:p>
    <w:p>
      <w:pPr>
        <w:pStyle w:val="ResumeEntry"/>
      </w:pPr>
      <w:r>
        <w:rPr>
          <w:rFonts w:ascii="Calibri" w:hAnsi="Calibri"/>
          <w:b/>
          <w:sz w:val="18"/>
        </w:rPr>
        <w:t>Diabetes Prediction</w:t>
      </w:r>
      <w:r>
        <w:rPr>
          <w:rFonts w:ascii="Calibri" w:hAnsi="Calibri"/>
          <w:i/>
          <w:color w:val="555555"/>
          <w:sz w:val="17"/>
        </w:rPr>
        <w:t xml:space="preserve"> | Python, Pandas, NumPy, Scikit-learn, Jupyter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supervised ML notebook for diabetes prediction using preprocessing, feature handling, and classification algorithms.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Compared accuracy, precision, recall, and other model metrics to explain practical prediction performance.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EDUCATION</w:t>
      </w:r>
    </w:p>
    <w:p>
      <w:pPr>
        <w:pStyle w:val="ResumeEntry"/>
      </w:pPr>
      <w:r>
        <w:rPr>
          <w:rFonts w:ascii="Calibri" w:hAnsi="Calibri"/>
          <w:b/>
          <w:sz w:val="18"/>
        </w:rPr>
        <w:t>B.E. Artificial Intelligence and Data Science - Dr. D. Y. Patil College of Engineering, Pune</w:t>
      </w:r>
      <w:r>
        <w:rPr>
          <w:rFonts w:ascii="Calibri" w:hAnsi="Calibri"/>
          <w:i/>
          <w:color w:val="555555"/>
          <w:sz w:val="17"/>
        </w:rPr>
        <w:t xml:space="preserve"> | 2023 - 2026 | GPA: 7.8/10</w:t>
      </w:r>
    </w:p>
    <w:p>
      <w:pPr>
        <w:pStyle w:val="ResumeEntry"/>
      </w:pPr>
      <w:r>
        <w:rPr>
          <w:rFonts w:ascii="Calibri" w:hAnsi="Calibri"/>
          <w:b/>
          <w:sz w:val="18"/>
        </w:rPr>
        <w:t>Diploma in Computer Technology - K. K. Wagh Polytechnic</w:t>
      </w:r>
      <w:r>
        <w:rPr>
          <w:rFonts w:ascii="Calibri" w:hAnsi="Calibri"/>
          <w:i/>
          <w:color w:val="555555"/>
          <w:sz w:val="17"/>
        </w:rPr>
        <w:t xml:space="preserve"> | 2020 - 2023 | Score: 84.8%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CERTIFICATIONS AND STRENGTHS</w:t>
      </w:r>
    </w:p>
    <w:p>
      <w:pPr>
        <w:spacing w:after="20" w:line="240" w:lineRule="auto"/>
      </w:pPr>
      <w:r>
        <w:rPr>
          <w:rFonts w:ascii="Calibri" w:hAnsi="Calibri"/>
          <w:b/>
          <w:sz w:val="18"/>
        </w:rPr>
        <w:t xml:space="preserve">Certifications: </w:t>
      </w:r>
      <w:r>
        <w:rPr>
          <w:rFonts w:ascii="Calibri" w:hAnsi="Calibri"/>
          <w:sz w:val="18"/>
        </w:rPr>
        <w:t>AWS Academy Cloud Foundations; DSA Basic; C++ Programming; NVIDIA Fundamentals of Deep Learning; TensorFlow Visual Filters of CNN; Machine Learning for Beginners</w:t>
      </w:r>
    </w:p>
    <w:p>
      <w:pPr>
        <w:spacing w:after="0" w:line="240" w:lineRule="auto"/>
      </w:pPr>
      <w:r>
        <w:rPr>
          <w:rFonts w:ascii="Calibri" w:hAnsi="Calibri"/>
          <w:b/>
          <w:sz w:val="18"/>
        </w:rPr>
        <w:t xml:space="preserve">Strengths: </w:t>
      </w:r>
      <w:r>
        <w:rPr>
          <w:rFonts w:ascii="Calibri" w:hAnsi="Calibri"/>
          <w:sz w:val="18"/>
        </w:rPr>
        <w:t>problem solving, analytical thinking, communication, teamwork, adaptability, quick learning, testing/debugging, technical documentation</w:t>
      </w:r>
    </w:p>
    <w:sectPr w:rsidR="00FC693F" w:rsidRPr="0006063C" w:rsidSect="00034616">
      <w:pgSz w:w="12240" w:h="15840"/>
      <w:pgMar w:top="792" w:right="835" w:bottom="792" w:left="835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360" w:hanging="180"/>
      </w:pPr>
      <w:rPr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47" w:lineRule="auto"/>
    </w:pPr>
    <w:rPr>
      <w:rFonts w:ascii="Calibri" w:hAnsi="Calibri"/>
      <w:b w:val="0"/>
      <w:i w:val="0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Name"/>
    <w:pPr>
      <w:spacing w:after="20" w:line="240" w:lineRule="auto"/>
    </w:pPr>
    <w:rPr>
      <w:rFonts w:ascii="Calibri" w:hAnsi="Calibri"/>
      <w:b/>
      <w:i w:val="0"/>
      <w:color w:val="0B2545"/>
      <w:sz w:val="36"/>
    </w:rPr>
  </w:style>
  <w:style w:type="paragraph" w:customStyle="1" w:styleId="ResumeRole">
    <w:name w:val="ResumeRole"/>
    <w:pPr>
      <w:spacing w:after="40" w:line="240" w:lineRule="auto"/>
    </w:pPr>
    <w:rPr>
      <w:rFonts w:ascii="Calibri" w:hAnsi="Calibri"/>
      <w:b/>
      <w:i w:val="0"/>
      <w:color w:val="1F4D78"/>
      <w:sz w:val="20"/>
    </w:rPr>
  </w:style>
  <w:style w:type="paragraph" w:customStyle="1" w:styleId="ResumeContact">
    <w:name w:val="ResumeContact"/>
    <w:pPr>
      <w:spacing w:after="100" w:line="240" w:lineRule="auto"/>
    </w:pPr>
    <w:rPr>
      <w:rFonts w:ascii="Calibri" w:hAnsi="Calibri"/>
      <w:b w:val="0"/>
      <w:i w:val="0"/>
      <w:color w:val="555555"/>
      <w:sz w:val="17"/>
    </w:rPr>
  </w:style>
  <w:style w:type="paragraph" w:customStyle="1" w:styleId="ResumeSection">
    <w:name w:val="ResumeSection"/>
    <w:pPr>
      <w:keepNext/>
      <w:spacing w:before="104" w:after="36" w:line="240" w:lineRule="auto"/>
    </w:pPr>
    <w:rPr>
      <w:rFonts w:ascii="Calibri" w:hAnsi="Calibri"/>
      <w:b/>
      <w:i w:val="0"/>
      <w:color w:val="2E74B5"/>
      <w:sz w:val="20"/>
    </w:rPr>
  </w:style>
  <w:style w:type="paragraph" w:customStyle="1" w:styleId="ResumeEntry">
    <w:name w:val="ResumeEntry"/>
    <w:pPr>
      <w:keepNext/>
      <w:spacing w:before="26" w:after="6" w:line="240" w:lineRule="auto"/>
    </w:pPr>
    <w:rPr>
      <w:rFonts w:ascii="Calibri" w:hAnsi="Calibri"/>
      <w:b/>
      <w:i w:val="0"/>
      <w:color w:val="000000"/>
      <w:sz w:val="18"/>
    </w:rPr>
  </w:style>
  <w:style w:type="paragraph" w:customStyle="1" w:styleId="ResumeBullet">
    <w:name w:val="ResumeBullet"/>
    <w:pPr>
      <w:spacing w:after="20" w:line="240" w:lineRule="auto"/>
    </w:pPr>
    <w:rPr>
      <w:rFonts w:ascii="Calibri" w:hAnsi="Calibri"/>
      <w:b w:val="0"/>
      <w:i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Prasad Pawar - Data Analyst Resume</dc:title>
  <dc:subject>Resume</dc:subject>
  <dc:creator>Prasad Pawar</dc:creator>
  <cp:keywords>data analyst, python, sql, pandas, excel, dashboard, data visualization, analytics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