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8A" w:rsidRPr="00EC098A" w:rsidRDefault="00EC098A" w:rsidP="00EC09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com.flynaut.exploration1.rest;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java.time.LocalDate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FunRestController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//exposing an endpoint - "/name" which is returning name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EC098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"/name"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EC098A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sayName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C098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EC098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PrasadJain</w:t>
      </w:r>
      <w:proofErr w:type="spellEnd"/>
      <w:r w:rsidRPr="00EC098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return today's date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//@</w:t>
      </w:r>
      <w:proofErr w:type="spellStart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RequestMapping</w:t>
      </w:r>
      <w:proofErr w:type="spellEnd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(value = "/</w:t>
      </w:r>
      <w:proofErr w:type="spellStart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date",method</w:t>
      </w:r>
      <w:proofErr w:type="spellEnd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= </w:t>
      </w:r>
      <w:proofErr w:type="spellStart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RequestMethod.GET</w:t>
      </w:r>
      <w:proofErr w:type="spellEnd"/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)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EC098A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EC098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"/date"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EC098A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date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LocalDate.</w:t>
      </w:r>
      <w:r w:rsidRPr="00EC098A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now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C098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return yesterday's date</w:t>
      </w:r>
      <w:r w:rsidRPr="00EC098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EC098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}</w:t>
      </w:r>
    </w:p>
    <w:p w:rsidR="004E05B7" w:rsidRDefault="00D33034">
      <w:pPr>
        <w:rPr>
          <w:rFonts w:ascii="Courier New" w:hAnsi="Courier New" w:cs="Courier New"/>
        </w:rPr>
      </w:pPr>
    </w:p>
    <w:p w:rsidR="00EC098A" w:rsidRPr="00EC098A" w:rsidRDefault="00EC098A">
      <w:pPr>
        <w:rPr>
          <w:rFonts w:ascii="Courier New" w:hAnsi="Courier New" w:cs="Courier New"/>
          <w:sz w:val="36"/>
        </w:rPr>
      </w:pPr>
    </w:p>
    <w:p w:rsidR="00EC098A" w:rsidRDefault="00EC098A">
      <w:pPr>
        <w:rPr>
          <w:rFonts w:ascii="Courier New" w:hAnsi="Courier New" w:cs="Courier New"/>
          <w:sz w:val="36"/>
        </w:rPr>
      </w:pPr>
      <w:r w:rsidRPr="00EC098A">
        <w:rPr>
          <w:rFonts w:ascii="Courier New" w:hAnsi="Courier New" w:cs="Courier New"/>
          <w:sz w:val="36"/>
        </w:rPr>
        <w:t>MAVEN:</w:t>
      </w:r>
    </w:p>
    <w:p w:rsidR="00EC098A" w:rsidRDefault="00EC098A" w:rsidP="00EC098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Project Build Tool</w:t>
      </w:r>
    </w:p>
    <w:p w:rsidR="00EC098A" w:rsidRDefault="00EC098A" w:rsidP="00EC098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Used for managing dependencies and build management</w:t>
      </w:r>
    </w:p>
    <w:p w:rsidR="00EC098A" w:rsidRDefault="00EC098A" w:rsidP="00EC098A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noProof/>
          <w:sz w:val="36"/>
          <w:lang w:eastAsia="en-IN"/>
        </w:rPr>
        <w:drawing>
          <wp:inline distT="0" distB="0" distL="0" distR="0">
            <wp:extent cx="5731510" cy="1743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4F21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8A" w:rsidRDefault="00EC098A" w:rsidP="00EC098A">
      <w:pPr>
        <w:rPr>
          <w:rFonts w:ascii="Courier New" w:hAnsi="Courier New" w:cs="Courier New"/>
          <w:sz w:val="36"/>
        </w:rPr>
      </w:pPr>
    </w:p>
    <w:p w:rsidR="00EC098A" w:rsidRDefault="00EC098A" w:rsidP="00EC098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>Tell maven the projects we are going to work on(dependencies)</w:t>
      </w:r>
    </w:p>
    <w:p w:rsidR="00EC098A" w:rsidRDefault="00EC098A" w:rsidP="00EC098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Go out and download the JAR for us.</w:t>
      </w:r>
    </w:p>
    <w:p w:rsidR="00EC098A" w:rsidRDefault="00EC098A" w:rsidP="00EC098A">
      <w:pPr>
        <w:pStyle w:val="ListParagraph"/>
        <w:rPr>
          <w:rFonts w:ascii="Courier New" w:hAnsi="Courier New" w:cs="Courier New"/>
          <w:sz w:val="36"/>
        </w:rPr>
      </w:pPr>
    </w:p>
    <w:p w:rsidR="00EC098A" w:rsidRDefault="00EC098A" w:rsidP="00EC098A">
      <w:pPr>
        <w:pStyle w:val="ListParagraph"/>
        <w:rPr>
          <w:rFonts w:ascii="Courier New" w:hAnsi="Courier New" w:cs="Courier New"/>
          <w:sz w:val="36"/>
        </w:rPr>
      </w:pPr>
    </w:p>
    <w:p w:rsidR="00A94E29" w:rsidRDefault="00EC098A" w:rsidP="00EC098A">
      <w:pPr>
        <w:pBdr>
          <w:bottom w:val="single" w:sz="4" w:space="1" w:color="auto"/>
        </w:pBdr>
        <w:rPr>
          <w:rFonts w:ascii="Courier New" w:hAnsi="Courier New" w:cs="Courier New"/>
          <w:sz w:val="36"/>
        </w:rPr>
      </w:pPr>
      <w:r w:rsidRPr="00EC098A">
        <w:rPr>
          <w:rFonts w:ascii="Courier New" w:hAnsi="Courier New" w:cs="Courier New"/>
          <w:sz w:val="36"/>
        </w:rPr>
        <w:t>Project Structure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4E29" w:rsidTr="00A9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Directory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Description</w:t>
            </w:r>
          </w:p>
        </w:tc>
      </w:tr>
      <w:tr w:rsidR="00A94E29" w:rsidTr="00A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proofErr w:type="spellStart"/>
            <w:r>
              <w:rPr>
                <w:rFonts w:ascii="Courier New" w:hAnsi="Courier New" w:cs="Courier New"/>
                <w:sz w:val="36"/>
              </w:rPr>
              <w:t>src</w:t>
            </w:r>
            <w:proofErr w:type="spellEnd"/>
            <w:r>
              <w:rPr>
                <w:rFonts w:ascii="Courier New" w:hAnsi="Courier New" w:cs="Courier New"/>
                <w:sz w:val="36"/>
              </w:rPr>
              <w:t>/main/java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Our Source code</w:t>
            </w:r>
          </w:p>
        </w:tc>
      </w:tr>
      <w:tr w:rsidR="00A94E29" w:rsidTr="00A9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proofErr w:type="spellStart"/>
            <w:r>
              <w:rPr>
                <w:rFonts w:ascii="Courier New" w:hAnsi="Courier New" w:cs="Courier New"/>
                <w:sz w:val="36"/>
              </w:rPr>
              <w:t>src</w:t>
            </w:r>
            <w:proofErr w:type="spellEnd"/>
            <w:r>
              <w:rPr>
                <w:rFonts w:ascii="Courier New" w:hAnsi="Courier New" w:cs="Courier New"/>
                <w:sz w:val="36"/>
              </w:rPr>
              <w:t>/main/resources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Properties / configuration files used by our application</w:t>
            </w:r>
          </w:p>
        </w:tc>
      </w:tr>
      <w:tr w:rsidR="00A94E29" w:rsidTr="00A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proofErr w:type="spellStart"/>
            <w:r>
              <w:rPr>
                <w:rFonts w:ascii="Courier New" w:hAnsi="Courier New" w:cs="Courier New"/>
                <w:sz w:val="36"/>
              </w:rPr>
              <w:t>Src</w:t>
            </w:r>
            <w:proofErr w:type="spellEnd"/>
            <w:r>
              <w:rPr>
                <w:rFonts w:ascii="Courier New" w:hAnsi="Courier New" w:cs="Courier New"/>
                <w:sz w:val="36"/>
              </w:rPr>
              <w:t>/test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Unit testing code and properties</w:t>
            </w:r>
          </w:p>
        </w:tc>
      </w:tr>
      <w:tr w:rsidR="00A94E29" w:rsidTr="00A9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target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The destination directory for compiled code(automatically created by maven)</w:t>
            </w:r>
          </w:p>
        </w:tc>
      </w:tr>
      <w:tr w:rsidR="00A94E29" w:rsidTr="00A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Pom.xml</w:t>
            </w:r>
          </w:p>
        </w:tc>
        <w:tc>
          <w:tcPr>
            <w:tcW w:w="4508" w:type="dxa"/>
          </w:tcPr>
          <w:p w:rsidR="00A94E29" w:rsidRDefault="00A94E29" w:rsidP="00A9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  <w:r>
              <w:rPr>
                <w:rFonts w:ascii="Courier New" w:hAnsi="Courier New" w:cs="Courier New"/>
                <w:sz w:val="36"/>
              </w:rPr>
              <w:t>Maven Configuration file</w:t>
            </w:r>
          </w:p>
        </w:tc>
      </w:tr>
      <w:tr w:rsidR="00A94E29" w:rsidTr="00A9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94E29" w:rsidRDefault="00A94E29" w:rsidP="00A94E29">
            <w:pPr>
              <w:rPr>
                <w:rFonts w:ascii="Courier New" w:hAnsi="Courier New" w:cs="Courier New"/>
                <w:sz w:val="36"/>
              </w:rPr>
            </w:pPr>
          </w:p>
        </w:tc>
        <w:tc>
          <w:tcPr>
            <w:tcW w:w="4508" w:type="dxa"/>
          </w:tcPr>
          <w:p w:rsidR="00A94E29" w:rsidRDefault="00A94E29" w:rsidP="00A9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6"/>
              </w:rPr>
            </w:pPr>
          </w:p>
        </w:tc>
      </w:tr>
    </w:tbl>
    <w:p w:rsidR="00EC098A" w:rsidRDefault="00EC098A" w:rsidP="00A94E29">
      <w:pPr>
        <w:rPr>
          <w:rFonts w:ascii="Courier New" w:hAnsi="Courier New" w:cs="Courier New"/>
          <w:sz w:val="36"/>
        </w:rPr>
      </w:pPr>
    </w:p>
    <w:p w:rsidR="00A94E29" w:rsidRDefault="00A94E29" w:rsidP="00A94E29">
      <w:pPr>
        <w:pBdr>
          <w:bottom w:val="single" w:sz="4" w:space="1" w:color="auto"/>
        </w:pBd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pom.xml</w:t>
      </w:r>
    </w:p>
    <w:p w:rsidR="00A94E29" w:rsidRDefault="00A94E29" w:rsidP="00A94E29">
      <w:pPr>
        <w:rPr>
          <w:rFonts w:ascii="Courier New" w:hAnsi="Courier New" w:cs="Courier New"/>
          <w:sz w:val="36"/>
        </w:rPr>
      </w:pPr>
      <w:r w:rsidRPr="00A94E29">
        <w:rPr>
          <w:rFonts w:ascii="Courier New" w:hAnsi="Courier New" w:cs="Courier New"/>
          <w:sz w:val="36"/>
          <w:u w:val="single"/>
        </w:rPr>
        <w:t>P</w:t>
      </w:r>
      <w:r>
        <w:rPr>
          <w:rFonts w:ascii="Courier New" w:hAnsi="Courier New" w:cs="Courier New"/>
          <w:sz w:val="36"/>
        </w:rPr>
        <w:t xml:space="preserve">roject </w:t>
      </w:r>
      <w:r w:rsidRPr="00A94E29">
        <w:rPr>
          <w:rFonts w:ascii="Courier New" w:hAnsi="Courier New" w:cs="Courier New"/>
          <w:sz w:val="36"/>
          <w:u w:val="single"/>
        </w:rPr>
        <w:t>O</w:t>
      </w:r>
      <w:r>
        <w:rPr>
          <w:rFonts w:ascii="Courier New" w:hAnsi="Courier New" w:cs="Courier New"/>
          <w:sz w:val="36"/>
        </w:rPr>
        <w:t xml:space="preserve">bject </w:t>
      </w:r>
      <w:r w:rsidRPr="00A94E29">
        <w:rPr>
          <w:rFonts w:ascii="Courier New" w:hAnsi="Courier New" w:cs="Courier New"/>
          <w:sz w:val="36"/>
          <w:u w:val="single"/>
        </w:rPr>
        <w:t>M</w:t>
      </w:r>
      <w:r>
        <w:rPr>
          <w:rFonts w:ascii="Courier New" w:hAnsi="Courier New" w:cs="Courier New"/>
          <w:sz w:val="36"/>
        </w:rPr>
        <w:t>odel file</w:t>
      </w:r>
    </w:p>
    <w:p w:rsidR="00A94E29" w:rsidRDefault="00A94E29" w:rsidP="00A94E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Configuration file for our project</w:t>
      </w:r>
    </w:p>
    <w:p w:rsidR="00A94E29" w:rsidRDefault="00A94E29" w:rsidP="00A94E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Shopping List </w:t>
      </w:r>
      <w:r w:rsidRPr="00A94E29">
        <w:rPr>
          <w:rFonts w:ascii="Courier New" w:hAnsi="Courier New" w:cs="Courier New"/>
          <w:sz w:val="36"/>
        </w:rPr>
        <w:sym w:font="Wingdings" w:char="F04A"/>
      </w:r>
    </w:p>
    <w:p w:rsidR="00A94E29" w:rsidRDefault="00A94E29" w:rsidP="00A94E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Located at the root of the project</w:t>
      </w:r>
    </w:p>
    <w:p w:rsidR="00A94E29" w:rsidRDefault="00A94E29" w:rsidP="00A94E29">
      <w:pPr>
        <w:rPr>
          <w:rFonts w:ascii="Courier New" w:hAnsi="Courier New" w:cs="Courier New"/>
          <w:sz w:val="36"/>
        </w:rPr>
      </w:pPr>
    </w:p>
    <w:p w:rsidR="00A94E29" w:rsidRDefault="00A94E29" w:rsidP="00A94E29">
      <w:pPr>
        <w:rPr>
          <w:rFonts w:ascii="Courier New" w:hAnsi="Courier New" w:cs="Courier New"/>
          <w:sz w:val="36"/>
        </w:rPr>
      </w:pPr>
    </w:p>
    <w:p w:rsidR="00A94E29" w:rsidRDefault="00A94E29" w:rsidP="00A94E29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noProof/>
          <w:sz w:val="36"/>
          <w:lang w:eastAsia="en-IN"/>
        </w:rPr>
        <w:lastRenderedPageBreak/>
        <w:drawing>
          <wp:inline distT="0" distB="0" distL="0" distR="0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4773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29" w:rsidRDefault="00A94E29" w:rsidP="00A94E29">
      <w:pPr>
        <w:rPr>
          <w:rFonts w:ascii="Courier New" w:hAnsi="Courier New" w:cs="Courier New"/>
          <w:sz w:val="36"/>
        </w:rPr>
      </w:pPr>
    </w:p>
    <w:p w:rsidR="004C0B7C" w:rsidRDefault="00A94E29" w:rsidP="00A94E29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MAVEN FLOW:</w:t>
      </w:r>
      <w:r>
        <w:rPr>
          <w:rFonts w:ascii="Courier New" w:hAnsi="Courier New" w:cs="Courier New"/>
          <w:sz w:val="36"/>
        </w:rPr>
        <w:br/>
      </w:r>
      <w:r>
        <w:rPr>
          <w:rFonts w:ascii="Courier New" w:hAnsi="Courier New" w:cs="Courier New"/>
          <w:noProof/>
          <w:sz w:val="36"/>
          <w:lang w:eastAsia="en-IN"/>
        </w:rPr>
        <w:drawing>
          <wp:inline distT="0" distB="0" distL="0" distR="0">
            <wp:extent cx="5731510" cy="2125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4B0F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29" w:rsidRDefault="00A94E29" w:rsidP="004C0B7C">
      <w:pPr>
        <w:rPr>
          <w:rFonts w:ascii="Courier New" w:hAnsi="Courier New" w:cs="Courier New"/>
          <w:sz w:val="36"/>
        </w:rPr>
      </w:pPr>
    </w:p>
    <w:p w:rsidR="004C0B7C" w:rsidRDefault="004C0B7C" w:rsidP="004C0B7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Project Coordinates:</w:t>
      </w:r>
    </w:p>
    <w:p w:rsidR="004C0B7C" w:rsidRDefault="004C0B7C" w:rsidP="004C0B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To uniquely identify a project</w:t>
      </w:r>
    </w:p>
    <w:p w:rsidR="004C0B7C" w:rsidRDefault="004C0B7C" w:rsidP="004C0B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Similar to google coordinate </w:t>
      </w:r>
    </w:p>
    <w:p w:rsidR="004C0B7C" w:rsidRDefault="004C0B7C" w:rsidP="004C0B7C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com.flynaut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exploration1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0.0.1-SNAPSHOT</w:t>
      </w:r>
      <w:r>
        <w:rPr>
          <w:color w:val="D5B778"/>
          <w:sz w:val="24"/>
          <w:szCs w:val="24"/>
        </w:rPr>
        <w:t>&lt;/version&gt;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</w:p>
    <w:p w:rsidR="004C0B7C" w:rsidRDefault="004C0B7C" w:rsidP="004C0B7C">
      <w:pPr>
        <w:rPr>
          <w:rFonts w:ascii="Courier New" w:hAnsi="Courier New" w:cs="Courier New"/>
          <w:sz w:val="36"/>
        </w:rPr>
      </w:pPr>
      <w:proofErr w:type="spellStart"/>
      <w:r w:rsidRPr="004C0B7C">
        <w:rPr>
          <w:rFonts w:ascii="Courier New" w:hAnsi="Courier New" w:cs="Courier New"/>
          <w:sz w:val="36"/>
          <w:highlight w:val="yellow"/>
        </w:rPr>
        <w:t>G</w:t>
      </w:r>
      <w:r>
        <w:rPr>
          <w:rFonts w:ascii="Courier New" w:hAnsi="Courier New" w:cs="Courier New"/>
          <w:sz w:val="36"/>
        </w:rPr>
        <w:t>roupId</w:t>
      </w:r>
      <w:proofErr w:type="spellEnd"/>
      <w:r>
        <w:rPr>
          <w:rFonts w:ascii="Courier New" w:hAnsi="Courier New" w:cs="Courier New"/>
          <w:sz w:val="36"/>
        </w:rPr>
        <w:t>: Name of company, group, org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  <w:proofErr w:type="spellStart"/>
      <w:r w:rsidRPr="004C0B7C">
        <w:rPr>
          <w:rFonts w:ascii="Courier New" w:hAnsi="Courier New" w:cs="Courier New"/>
          <w:sz w:val="36"/>
          <w:highlight w:val="yellow"/>
        </w:rPr>
        <w:t>A</w:t>
      </w:r>
      <w:r>
        <w:rPr>
          <w:rFonts w:ascii="Courier New" w:hAnsi="Courier New" w:cs="Courier New"/>
          <w:sz w:val="36"/>
        </w:rPr>
        <w:t>rtifactId</w:t>
      </w:r>
      <w:proofErr w:type="spellEnd"/>
      <w:r>
        <w:rPr>
          <w:rFonts w:ascii="Courier New" w:hAnsi="Courier New" w:cs="Courier New"/>
          <w:sz w:val="36"/>
        </w:rPr>
        <w:t>: name of project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  <w:r w:rsidRPr="004C0B7C">
        <w:rPr>
          <w:rFonts w:ascii="Courier New" w:hAnsi="Courier New" w:cs="Courier New"/>
          <w:sz w:val="36"/>
          <w:highlight w:val="yellow"/>
        </w:rPr>
        <w:t>V</w:t>
      </w:r>
      <w:r>
        <w:rPr>
          <w:rFonts w:ascii="Courier New" w:hAnsi="Courier New" w:cs="Courier New"/>
          <w:sz w:val="36"/>
        </w:rPr>
        <w:t>ersion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>If I want to add dependencies manually I will need GAV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</w:p>
    <w:p w:rsidR="004C0B7C" w:rsidRDefault="004C0B7C" w:rsidP="004C0B7C">
      <w:pPr>
        <w:rPr>
          <w:rFonts w:ascii="Courier New" w:hAnsi="Courier New" w:cs="Courier New"/>
          <w:sz w:val="36"/>
        </w:rPr>
      </w:pPr>
      <w:r w:rsidRPr="004C0B7C">
        <w:rPr>
          <w:rFonts w:ascii="Courier New" w:hAnsi="Courier New" w:cs="Courier New"/>
          <w:sz w:val="36"/>
          <w:highlight w:val="yellow"/>
        </w:rPr>
        <w:t>Maven Wrapper Files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sz w:val="36"/>
        </w:rPr>
        <w:t>Mvnw</w:t>
      </w:r>
      <w:proofErr w:type="spellEnd"/>
    </w:p>
    <w:p w:rsidR="004C0B7C" w:rsidRDefault="004C0B7C" w:rsidP="004C0B7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Mvnw.cmd (for windows)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Mvnw.sh (for </w:t>
      </w:r>
      <w:proofErr w:type="spellStart"/>
      <w:r>
        <w:rPr>
          <w:rFonts w:ascii="Courier New" w:hAnsi="Courier New" w:cs="Courier New"/>
          <w:sz w:val="36"/>
        </w:rPr>
        <w:t>linux</w:t>
      </w:r>
      <w:proofErr w:type="spellEnd"/>
      <w:r>
        <w:rPr>
          <w:rFonts w:ascii="Courier New" w:hAnsi="Courier New" w:cs="Courier New"/>
          <w:sz w:val="36"/>
        </w:rPr>
        <w:t>/mac)</w:t>
      </w:r>
    </w:p>
    <w:p w:rsidR="004C0B7C" w:rsidRDefault="004C0B7C" w:rsidP="004C0B7C">
      <w:pPr>
        <w:rPr>
          <w:rFonts w:ascii="Courier New" w:hAnsi="Courier New" w:cs="Courier New"/>
          <w:sz w:val="36"/>
        </w:rPr>
      </w:pPr>
    </w:p>
    <w:p w:rsidR="004C0B7C" w:rsidRDefault="004C0B7C" w:rsidP="004C0B7C">
      <w:pPr>
        <w:rPr>
          <w:rFonts w:ascii="Courier New" w:hAnsi="Courier New" w:cs="Courier New"/>
          <w:sz w:val="36"/>
        </w:rPr>
      </w:pPr>
      <w:proofErr w:type="spellStart"/>
      <w:proofErr w:type="gramStart"/>
      <w:r w:rsidRPr="004C0B7C">
        <w:rPr>
          <w:rFonts w:ascii="Courier New" w:hAnsi="Courier New" w:cs="Courier New"/>
          <w:sz w:val="36"/>
          <w:highlight w:val="yellow"/>
        </w:rPr>
        <w:t>application.properties</w:t>
      </w:r>
      <w:proofErr w:type="spellEnd"/>
      <w:proofErr w:type="gramEnd"/>
    </w:p>
    <w:p w:rsidR="004C0B7C" w:rsidRDefault="004C0B7C" w:rsidP="004C0B7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By default, SB loads properties from this file</w:t>
      </w:r>
    </w:p>
    <w:p w:rsidR="004C0B7C" w:rsidRDefault="004C0B7C" w:rsidP="004C0B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Created </w:t>
      </w:r>
      <w:r w:rsidR="007C1A9D">
        <w:rPr>
          <w:rFonts w:ascii="Courier New" w:hAnsi="Courier New" w:cs="Courier New"/>
          <w:sz w:val="36"/>
        </w:rPr>
        <w:t>by spring initializer</w:t>
      </w:r>
    </w:p>
    <w:p w:rsidR="007C1A9D" w:rsidRDefault="007C1A9D" w:rsidP="004C0B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It is empty at the beginning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We can add properties in this file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sz w:val="36"/>
        </w:rPr>
        <w:t>server.port</w:t>
      </w:r>
      <w:proofErr w:type="spellEnd"/>
      <w:r>
        <w:rPr>
          <w:rFonts w:ascii="Courier New" w:hAnsi="Courier New" w:cs="Courier New"/>
          <w:sz w:val="36"/>
        </w:rPr>
        <w:t xml:space="preserve"> = 9090;</w:t>
      </w:r>
      <w:r>
        <w:rPr>
          <w:rFonts w:ascii="Courier New" w:hAnsi="Courier New" w:cs="Courier New"/>
          <w:sz w:val="36"/>
        </w:rPr>
        <w:br/>
      </w:r>
      <w:r>
        <w:rPr>
          <w:rFonts w:ascii="Courier New" w:hAnsi="Courier New" w:cs="Courier New"/>
          <w:sz w:val="36"/>
        </w:rPr>
        <w:br/>
        <w:t>We can add custom properties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r w:rsidRPr="007C1A9D">
        <w:rPr>
          <w:rFonts w:ascii="Courier New" w:hAnsi="Courier New" w:cs="Courier New"/>
          <w:sz w:val="36"/>
          <w:highlight w:val="yellow"/>
        </w:rPr>
        <w:t>spring-boot-starters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A collection of maven dependencies with the compatible version.</w:t>
      </w:r>
      <w:r>
        <w:rPr>
          <w:rFonts w:ascii="Courier New" w:hAnsi="Courier New" w:cs="Courier New"/>
          <w:sz w:val="36"/>
        </w:rPr>
        <w:br/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>spring-boot-starter-web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 Spring-web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 Spring-</w:t>
      </w:r>
      <w:proofErr w:type="spellStart"/>
      <w:r>
        <w:rPr>
          <w:rFonts w:ascii="Courier New" w:hAnsi="Courier New" w:cs="Courier New"/>
          <w:sz w:val="36"/>
        </w:rPr>
        <w:t>webmvc</w:t>
      </w:r>
      <w:proofErr w:type="spellEnd"/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 Tomcat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 JSON</w:t>
      </w:r>
      <w:r>
        <w:rPr>
          <w:rFonts w:ascii="Courier New" w:hAnsi="Courier New" w:cs="Courier New"/>
          <w:sz w:val="36"/>
        </w:rPr>
        <w:br/>
      </w:r>
      <w:r>
        <w:rPr>
          <w:rFonts w:ascii="Courier New" w:hAnsi="Courier New" w:cs="Courier New"/>
          <w:sz w:val="36"/>
        </w:rPr>
        <w:br/>
      </w:r>
      <w:r>
        <w:rPr>
          <w:rFonts w:ascii="Courier New" w:hAnsi="Courier New" w:cs="Courier New"/>
          <w:sz w:val="36"/>
        </w:rPr>
        <w:br/>
        <w:t>Building Spring application is tedious.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Why?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It will be great if there is a list of maven dependencies collected as a group of dependencies which will be a one stop solution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If we have one stop </w:t>
      </w:r>
      <w:proofErr w:type="gramStart"/>
      <w:r>
        <w:rPr>
          <w:rFonts w:ascii="Courier New" w:hAnsi="Courier New" w:cs="Courier New"/>
          <w:sz w:val="36"/>
        </w:rPr>
        <w:t>solution</w:t>
      </w:r>
      <w:proofErr w:type="gramEnd"/>
      <w:r>
        <w:rPr>
          <w:rFonts w:ascii="Courier New" w:hAnsi="Courier New" w:cs="Courier New"/>
          <w:sz w:val="36"/>
        </w:rPr>
        <w:t xml:space="preserve"> we don’t need to search for dependency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7C1A9D" w:rsidRDefault="007C1A9D" w:rsidP="007C1A9D">
      <w:pPr>
        <w:rPr>
          <w:rFonts w:ascii="Courier New" w:hAnsi="Courier New" w:cs="Courier New"/>
          <w:sz w:val="36"/>
        </w:rPr>
      </w:pPr>
      <w:r w:rsidRPr="007C1A9D">
        <w:rPr>
          <w:rFonts w:ascii="Courier New" w:hAnsi="Courier New" w:cs="Courier New"/>
          <w:sz w:val="36"/>
          <w:highlight w:val="green"/>
        </w:rPr>
        <w:t>Solution- SB Starters</w:t>
      </w:r>
    </w:p>
    <w:p w:rsidR="007C1A9D" w:rsidRDefault="007C1A9D" w:rsidP="007C1A9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A curated list of maven dependencies</w:t>
      </w:r>
    </w:p>
    <w:p w:rsidR="007C1A9D" w:rsidRDefault="007C1A9D" w:rsidP="007C1A9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It reduces the configuration part</w:t>
      </w:r>
    </w:p>
    <w:p w:rsidR="007C1A9D" w:rsidRDefault="007C1A9D" w:rsidP="007C1A9D">
      <w:pPr>
        <w:rPr>
          <w:rFonts w:ascii="Courier New" w:hAnsi="Courier New" w:cs="Courier New"/>
          <w:sz w:val="36"/>
        </w:rPr>
      </w:pPr>
    </w:p>
    <w:p w:rsidR="00D33034" w:rsidRDefault="007C1A9D" w:rsidP="007C1A9D">
      <w:pPr>
        <w:rPr>
          <w:rFonts w:ascii="Courier New" w:hAnsi="Courier New" w:cs="Courier New"/>
          <w:sz w:val="36"/>
        </w:rPr>
      </w:pPr>
      <w:proofErr w:type="spellStart"/>
      <w:proofErr w:type="gramStart"/>
      <w:r>
        <w:rPr>
          <w:rFonts w:ascii="Courier New" w:hAnsi="Courier New" w:cs="Courier New"/>
          <w:sz w:val="36"/>
        </w:rPr>
        <w:t>Ex.</w:t>
      </w:r>
      <w:r w:rsidR="00D33034">
        <w:rPr>
          <w:rFonts w:ascii="Courier New" w:hAnsi="Courier New" w:cs="Courier New"/>
          <w:sz w:val="36"/>
        </w:rPr>
        <w:t>spring</w:t>
      </w:r>
      <w:proofErr w:type="spellEnd"/>
      <w:proofErr w:type="gramEnd"/>
      <w:r w:rsidR="00D33034">
        <w:rPr>
          <w:rFonts w:ascii="Courier New" w:hAnsi="Courier New" w:cs="Courier New"/>
          <w:sz w:val="36"/>
        </w:rPr>
        <w:t>-boot-starter-security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   Spring-boot-starter-</w:t>
      </w:r>
      <w:proofErr w:type="spellStart"/>
      <w:r>
        <w:rPr>
          <w:rFonts w:ascii="Courier New" w:hAnsi="Courier New" w:cs="Courier New"/>
          <w:sz w:val="36"/>
        </w:rPr>
        <w:t>jpa</w:t>
      </w:r>
      <w:proofErr w:type="spellEnd"/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   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>SB DEV TOOLS:</w:t>
      </w:r>
      <w:r>
        <w:rPr>
          <w:rFonts w:ascii="Courier New" w:hAnsi="Courier New" w:cs="Courier New"/>
          <w:sz w:val="36"/>
        </w:rPr>
        <w:br/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 w:rsidRPr="00D33034">
        <w:rPr>
          <w:rFonts w:ascii="Courier New" w:hAnsi="Courier New" w:cs="Courier New"/>
          <w:sz w:val="36"/>
          <w:highlight w:val="red"/>
        </w:rPr>
        <w:t>The Problem: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When we are running the SB application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And if we are making any changes in the source code. Then manually we have to stop application and restart the application</w:t>
      </w:r>
      <w:r w:rsidRPr="00D33034">
        <w:rPr>
          <w:rFonts w:ascii="Courier New" w:hAnsi="Courier New" w:cs="Courier New"/>
          <w:sz w:val="36"/>
        </w:rPr>
        <w:sym w:font="Wingdings" w:char="F04C"/>
      </w:r>
      <w:r>
        <w:rPr>
          <w:rFonts w:ascii="Courier New" w:hAnsi="Courier New" w:cs="Courier New"/>
          <w:sz w:val="36"/>
        </w:rPr>
        <w:br/>
      </w:r>
      <w:r>
        <w:rPr>
          <w:rFonts w:ascii="Courier New" w:hAnsi="Courier New" w:cs="Courier New"/>
          <w:sz w:val="36"/>
        </w:rPr>
        <w:br/>
      </w:r>
      <w:r w:rsidRPr="00D33034">
        <w:rPr>
          <w:rFonts w:ascii="Courier New" w:hAnsi="Courier New" w:cs="Courier New"/>
          <w:sz w:val="36"/>
          <w:highlight w:val="green"/>
        </w:rPr>
        <w:t>The Solution:</w:t>
      </w:r>
      <w:r>
        <w:rPr>
          <w:rFonts w:ascii="Courier New" w:hAnsi="Courier New" w:cs="Courier New"/>
          <w:sz w:val="36"/>
        </w:rPr>
        <w:t xml:space="preserve"> SB dev tools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Automatically restarts the application when we make any changes in the source code.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How?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Step</w:t>
      </w:r>
      <w:proofErr w:type="gramStart"/>
      <w:r>
        <w:rPr>
          <w:rFonts w:ascii="Courier New" w:hAnsi="Courier New" w:cs="Courier New"/>
          <w:sz w:val="36"/>
        </w:rPr>
        <w:t>1:Simply</w:t>
      </w:r>
      <w:proofErr w:type="gramEnd"/>
      <w:r>
        <w:rPr>
          <w:rFonts w:ascii="Courier New" w:hAnsi="Courier New" w:cs="Courier New"/>
          <w:sz w:val="36"/>
        </w:rPr>
        <w:t xml:space="preserve"> by adding dependency in the pom.xml</w:t>
      </w:r>
    </w:p>
    <w:p w:rsidR="00D33034" w:rsidRDefault="00D33034" w:rsidP="00D3303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&lt;dependency&gt;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org.springframework.boot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spring-boot-</w:t>
      </w:r>
      <w:proofErr w:type="spellStart"/>
      <w:r>
        <w:rPr>
          <w:color w:val="BCBEC4"/>
          <w:sz w:val="24"/>
          <w:szCs w:val="24"/>
        </w:rPr>
        <w:t>devtools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&lt;scope&gt;</w:t>
      </w:r>
      <w:r>
        <w:rPr>
          <w:color w:val="BCBEC4"/>
          <w:sz w:val="24"/>
          <w:szCs w:val="24"/>
        </w:rPr>
        <w:t>runtime</w:t>
      </w:r>
      <w:r>
        <w:rPr>
          <w:color w:val="D5B778"/>
          <w:sz w:val="24"/>
          <w:szCs w:val="24"/>
        </w:rPr>
        <w:t>&lt;/scope&gt;</w:t>
      </w:r>
      <w:r>
        <w:rPr>
          <w:color w:val="D5B778"/>
          <w:sz w:val="24"/>
          <w:szCs w:val="24"/>
        </w:rPr>
        <w:br/>
        <w:t xml:space="preserve">    &lt;optional&gt;</w:t>
      </w:r>
      <w:r>
        <w:rPr>
          <w:color w:val="BCBEC4"/>
          <w:sz w:val="24"/>
          <w:szCs w:val="24"/>
        </w:rPr>
        <w:t>true</w:t>
      </w:r>
      <w:r>
        <w:rPr>
          <w:color w:val="D5B778"/>
          <w:sz w:val="24"/>
          <w:szCs w:val="24"/>
        </w:rPr>
        <w:t>&lt;/optional&gt;</w:t>
      </w:r>
      <w:r>
        <w:rPr>
          <w:color w:val="D5B778"/>
          <w:sz w:val="24"/>
          <w:szCs w:val="24"/>
        </w:rPr>
        <w:br/>
        <w:t>&lt;/dependency&gt;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Step2: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File -&gt; Settings -&gt; </w:t>
      </w:r>
      <w:proofErr w:type="spellStart"/>
      <w:proofErr w:type="gramStart"/>
      <w:r>
        <w:rPr>
          <w:rFonts w:ascii="Courier New" w:hAnsi="Courier New" w:cs="Courier New"/>
          <w:sz w:val="36"/>
        </w:rPr>
        <w:t>build,execution</w:t>
      </w:r>
      <w:proofErr w:type="gramEnd"/>
      <w:r>
        <w:rPr>
          <w:rFonts w:ascii="Courier New" w:hAnsi="Courier New" w:cs="Courier New"/>
          <w:sz w:val="36"/>
        </w:rPr>
        <w:t>,deployment</w:t>
      </w:r>
      <w:proofErr w:type="spellEnd"/>
      <w:r>
        <w:rPr>
          <w:rFonts w:ascii="Courier New" w:hAnsi="Courier New" w:cs="Courier New"/>
          <w:sz w:val="36"/>
        </w:rPr>
        <w:t xml:space="preserve"> -&gt; compiler -&gt; check the box(build project automatically ) -&gt; apply -&gt; ok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lastRenderedPageBreak/>
        <w:t>Step3:</w:t>
      </w:r>
    </w:p>
    <w:p w:rsidR="00D33034" w:rsidRDefault="00D33034" w:rsidP="007C1A9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Settings -&gt; advanced settings -&gt; check the </w:t>
      </w:r>
      <w:proofErr w:type="gramStart"/>
      <w:r>
        <w:rPr>
          <w:rFonts w:ascii="Courier New" w:hAnsi="Courier New" w:cs="Courier New"/>
          <w:sz w:val="36"/>
        </w:rPr>
        <w:t>box(</w:t>
      </w:r>
      <w:proofErr w:type="gramEnd"/>
      <w:r>
        <w:rPr>
          <w:rFonts w:ascii="Courier New" w:hAnsi="Courier New" w:cs="Courier New"/>
          <w:sz w:val="36"/>
        </w:rPr>
        <w:t>allow automate…….)-&gt; apply -&gt; ok</w:t>
      </w:r>
      <w:bookmarkStart w:id="0" w:name="_GoBack"/>
      <w:bookmarkEnd w:id="0"/>
    </w:p>
    <w:p w:rsidR="007C1A9D" w:rsidRPr="007C1A9D" w:rsidRDefault="007C1A9D" w:rsidP="007C1A9D">
      <w:pPr>
        <w:rPr>
          <w:rFonts w:ascii="Courier New" w:hAnsi="Courier New" w:cs="Courier New"/>
          <w:sz w:val="36"/>
        </w:rPr>
      </w:pPr>
      <w:r w:rsidRPr="007C1A9D">
        <w:rPr>
          <w:rFonts w:ascii="Courier New" w:hAnsi="Courier New" w:cs="Courier New"/>
          <w:sz w:val="36"/>
        </w:rPr>
        <w:br/>
      </w:r>
      <w:r w:rsidRPr="007C1A9D">
        <w:rPr>
          <w:rFonts w:ascii="Courier New" w:hAnsi="Courier New" w:cs="Courier New"/>
          <w:sz w:val="36"/>
        </w:rPr>
        <w:br/>
      </w:r>
      <w:r w:rsidRPr="007C1A9D">
        <w:rPr>
          <w:rFonts w:ascii="Courier New" w:hAnsi="Courier New" w:cs="Courier New"/>
          <w:sz w:val="36"/>
        </w:rPr>
        <w:br/>
      </w:r>
    </w:p>
    <w:p w:rsidR="004C0B7C" w:rsidRPr="004C0B7C" w:rsidRDefault="004C0B7C" w:rsidP="004C0B7C">
      <w:pPr>
        <w:rPr>
          <w:rFonts w:ascii="Courier New" w:hAnsi="Courier New" w:cs="Courier New"/>
          <w:sz w:val="36"/>
        </w:rPr>
      </w:pPr>
    </w:p>
    <w:sectPr w:rsidR="004C0B7C" w:rsidRPr="004C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49F4"/>
    <w:multiLevelType w:val="hybridMultilevel"/>
    <w:tmpl w:val="1936A7B8"/>
    <w:lvl w:ilvl="0" w:tplc="A5C860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8C"/>
    <w:rsid w:val="00051D26"/>
    <w:rsid w:val="004C0B7C"/>
    <w:rsid w:val="0061148C"/>
    <w:rsid w:val="00623DB0"/>
    <w:rsid w:val="007C1A9D"/>
    <w:rsid w:val="00A94E29"/>
    <w:rsid w:val="00D33034"/>
    <w:rsid w:val="00E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4FCD"/>
  <w15:chartTrackingRefBased/>
  <w15:docId w15:val="{C8F70558-71E5-475D-A9C3-294CFAE7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9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C098A"/>
    <w:pPr>
      <w:ind w:left="720"/>
      <w:contextualSpacing/>
    </w:pPr>
  </w:style>
  <w:style w:type="table" w:styleId="TableGrid">
    <w:name w:val="Table Grid"/>
    <w:basedOn w:val="TableNormal"/>
    <w:uiPriority w:val="39"/>
    <w:rsid w:val="00A9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94E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2025-08-07T11:40:00Z</dcterms:created>
  <dcterms:modified xsi:type="dcterms:W3CDTF">2025-08-07T12:37:00Z</dcterms:modified>
</cp:coreProperties>
</file>