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9AC6CD8" w:rsidR="008860DE" w:rsidRPr="002E0149" w:rsidRDefault="00000000" w:rsidP="002E0149">
      <w:pPr>
        <w:pStyle w:val="Heading1"/>
        <w:spacing w:before="0" w:after="120" w:line="275" w:lineRule="auto"/>
        <w:jc w:val="center"/>
        <w:rPr>
          <w:rFonts w:ascii="Google Sans" w:eastAsia="Google Sans" w:hAnsi="Google Sans" w:cs="Google Sans"/>
          <w:color w:val="EE0000"/>
          <w:u w:val="single"/>
        </w:rPr>
      </w:pPr>
      <w:r w:rsidRPr="002E0149">
        <w:rPr>
          <w:rFonts w:ascii="Google Sans" w:eastAsia="Google Sans" w:hAnsi="Google Sans" w:cs="Google Sans"/>
          <w:color w:val="EE0000"/>
          <w:u w:val="single"/>
        </w:rPr>
        <w:t>B</w:t>
      </w:r>
      <w:r w:rsidR="00AA2B07">
        <w:rPr>
          <w:rFonts w:ascii="Google Sans" w:eastAsia="Google Sans" w:hAnsi="Google Sans" w:cs="Google Sans"/>
          <w:color w:val="EE0000"/>
          <w:u w:val="single"/>
        </w:rPr>
        <w:t>UDGET MAKING SYSTEM (Documentation)</w:t>
      </w:r>
    </w:p>
    <w:p w14:paraId="4CDD45D6" w14:textId="77777777" w:rsidR="002E0149" w:rsidRDefault="002E0149">
      <w:pPr>
        <w:pStyle w:val="Heading2"/>
        <w:spacing w:before="0" w:after="120" w:line="275" w:lineRule="auto"/>
        <w:rPr>
          <w:rFonts w:ascii="Google Sans" w:eastAsia="Google Sans" w:hAnsi="Google Sans" w:cs="Google Sans"/>
          <w:color w:val="1B1C1D"/>
        </w:rPr>
      </w:pPr>
    </w:p>
    <w:p w14:paraId="00000002" w14:textId="5710D6D2" w:rsidR="008860DE" w:rsidRPr="009F4DEA" w:rsidRDefault="00000000">
      <w:pPr>
        <w:pStyle w:val="Heading2"/>
        <w:spacing w:before="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Summary</w:t>
      </w:r>
      <w:r w:rsidR="002E0149" w:rsidRPr="009F4DEA">
        <w:rPr>
          <w:rFonts w:ascii="Google Sans" w:eastAsia="Google Sans" w:hAnsi="Google Sans" w:cs="Google Sans"/>
          <w:color w:val="E36C0A" w:themeColor="accent6" w:themeShade="BF"/>
        </w:rPr>
        <w:t>:</w:t>
      </w:r>
    </w:p>
    <w:p w14:paraId="00000003"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document details the research, development, and learning journey of building a government budget management system for the Konkan Division. The system manages budget data across seven districts in Maharashtra, India. It handles complex financial workflows, role-based access control, and multi-year budget planning.</w:t>
      </w:r>
    </w:p>
    <w:p w14:paraId="54B540CD" w14:textId="77777777" w:rsidR="002E0149" w:rsidRDefault="002E0149">
      <w:pPr>
        <w:pStyle w:val="Heading2"/>
        <w:spacing w:before="0" w:after="120" w:line="275" w:lineRule="auto"/>
        <w:rPr>
          <w:rFonts w:ascii="Google Sans" w:eastAsia="Google Sans" w:hAnsi="Google Sans" w:cs="Google Sans"/>
          <w:color w:val="1B1C1D"/>
        </w:rPr>
      </w:pPr>
    </w:p>
    <w:p w14:paraId="00000004" w14:textId="76BFFE9A" w:rsidR="008860DE" w:rsidRPr="009F4DEA" w:rsidRDefault="00000000">
      <w:pPr>
        <w:pStyle w:val="Heading2"/>
        <w:spacing w:before="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Project Context</w:t>
      </w:r>
      <w:r w:rsidR="002E0149" w:rsidRPr="009F4DEA">
        <w:rPr>
          <w:rFonts w:ascii="Google Sans" w:eastAsia="Google Sans" w:hAnsi="Google Sans" w:cs="Google Sans"/>
          <w:color w:val="E36C0A" w:themeColor="accent6" w:themeShade="BF"/>
        </w:rPr>
        <w:t>:</w:t>
      </w:r>
    </w:p>
    <w:p w14:paraId="00000005"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Problem Statement</w:t>
      </w:r>
    </w:p>
    <w:p w14:paraId="00000006" w14:textId="77777777" w:rsidR="008860DE"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Government offices in the Konkan Division needed a digital solution to replace manual Excel-based budget management. The existing process involved:</w:t>
      </w:r>
    </w:p>
    <w:p w14:paraId="00000007" w14:textId="77777777" w:rsidR="008860D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Manual data entry across multiple Excel sheets</w:t>
      </w:r>
    </w:p>
    <w:p w14:paraId="00000008" w14:textId="77777777" w:rsidR="008860D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No access control or audit trails</w:t>
      </w:r>
    </w:p>
    <w:p w14:paraId="00000009" w14:textId="77777777" w:rsidR="008860D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Difficulty in consolidating data across districts</w:t>
      </w:r>
    </w:p>
    <w:p w14:paraId="0000000A" w14:textId="77777777" w:rsidR="008860D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Risk of data loss or corruption</w:t>
      </w:r>
    </w:p>
    <w:p w14:paraId="0000000B" w14:textId="77777777" w:rsidR="008860DE"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B1C1D"/>
        </w:rPr>
        <w:t>No way to track changes or maintain history</w:t>
      </w:r>
    </w:p>
    <w:p w14:paraId="0000000C"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Solution Overview</w:t>
      </w:r>
    </w:p>
    <w:p w14:paraId="0000000D"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We built a web-based system that digitizes the entire budget workflow. The system maintains the familiar Excel format for data export while providing a modern web interface for data entry and management.</w:t>
      </w:r>
    </w:p>
    <w:p w14:paraId="06BD3AFE" w14:textId="77777777" w:rsidR="002E0149" w:rsidRPr="009F4DEA" w:rsidRDefault="002E0149">
      <w:pPr>
        <w:pStyle w:val="Heading2"/>
        <w:spacing w:before="0" w:after="120" w:line="275" w:lineRule="auto"/>
        <w:rPr>
          <w:rFonts w:ascii="Google Sans" w:eastAsia="Google Sans" w:hAnsi="Google Sans" w:cs="Google Sans"/>
          <w:color w:val="E36C0A" w:themeColor="accent6" w:themeShade="BF"/>
        </w:rPr>
      </w:pPr>
    </w:p>
    <w:p w14:paraId="0000000E" w14:textId="5672374A" w:rsidR="008860DE" w:rsidRPr="009F4DEA" w:rsidRDefault="00000000">
      <w:pPr>
        <w:pStyle w:val="Heading2"/>
        <w:spacing w:before="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Technical Architecture</w:t>
      </w:r>
      <w:r w:rsidR="002E0149" w:rsidRPr="009F4DEA">
        <w:rPr>
          <w:rFonts w:ascii="Google Sans" w:eastAsia="Google Sans" w:hAnsi="Google Sans" w:cs="Google Sans"/>
          <w:color w:val="E36C0A" w:themeColor="accent6" w:themeShade="BF"/>
        </w:rPr>
        <w:t>:</w:t>
      </w:r>
    </w:p>
    <w:p w14:paraId="0000000F"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Core Technology Stack</w:t>
      </w:r>
    </w:p>
    <w:p w14:paraId="00000010" w14:textId="77777777" w:rsidR="008860DE"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B1C1D"/>
        </w:rPr>
        <w:t>Backend Framework</w:t>
      </w:r>
      <w:r>
        <w:rPr>
          <w:rFonts w:ascii="Google Sans Text" w:eastAsia="Google Sans Text" w:hAnsi="Google Sans Text" w:cs="Google Sans Text"/>
          <w:color w:val="1B1C1D"/>
        </w:rPr>
        <w:t>: FastAPI (Python) - Chosen for its speed, automatic API documentation, async support, and type hints.</w:t>
      </w:r>
    </w:p>
    <w:p w14:paraId="00000011" w14:textId="77777777" w:rsidR="008860DE"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B1C1D"/>
        </w:rPr>
        <w:t>Database</w:t>
      </w:r>
      <w:r>
        <w:rPr>
          <w:rFonts w:ascii="Google Sans Text" w:eastAsia="Google Sans Text" w:hAnsi="Google Sans Text" w:cs="Google Sans Text"/>
          <w:color w:val="1B1C1D"/>
        </w:rPr>
        <w:t xml:space="preserve">: PostgreSQL (NeonDB) - Hosted on NeonDB for serverless scaling, with </w:t>
      </w:r>
      <w:r>
        <w:rPr>
          <w:rFonts w:ascii="Google Sans Text" w:eastAsia="Google Sans Text" w:hAnsi="Google Sans Text" w:cs="Google Sans Text"/>
          <w:color w:val="1B1C1D"/>
        </w:rPr>
        <w:lastRenderedPageBreak/>
        <w:t>connection pooling to manage resources and indexes to optimize performance.</w:t>
      </w:r>
    </w:p>
    <w:p w14:paraId="00000012" w14:textId="77777777" w:rsidR="008860DE"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B1C1D"/>
        </w:rPr>
        <w:t>Frontend</w:t>
      </w:r>
      <w:r>
        <w:rPr>
          <w:rFonts w:ascii="Google Sans Text" w:eastAsia="Google Sans Text" w:hAnsi="Google Sans Text" w:cs="Google Sans Text"/>
          <w:color w:val="1B1C1D"/>
        </w:rPr>
        <w:t>: Server-side rendering with Jinja2 - Utilizes HTML templates with embedded Python logic and JavaScript for interactive features, avoiding the need for a complex frontend framework.</w:t>
      </w:r>
    </w:p>
    <w:p w14:paraId="00000013" w14:textId="77777777" w:rsidR="008860DE" w:rsidRDefault="00000000">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Excel Processing</w:t>
      </w:r>
      <w:r>
        <w:rPr>
          <w:rFonts w:ascii="Google Sans Text" w:eastAsia="Google Sans Text" w:hAnsi="Google Sans Text" w:cs="Google Sans Text"/>
          <w:color w:val="1B1C1D"/>
        </w:rPr>
        <w:t>: OpenPyXL - Reads and writes Excel files, preserving formatting, formulas, merged cells, and styling.</w:t>
      </w:r>
    </w:p>
    <w:p w14:paraId="00000014"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System Architecture</w:t>
      </w:r>
    </w:p>
    <w:p w14:paraId="00000015"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system architecture follows a clear flow. User requests from the browser are handled by the FastAPI application. Requests are processed sequentially through an Authentication Layer, Authorization Middleware, and appropriate Business Logic Routers before interacting with the Database Layer (managed by SQLAlchemy) and the Excel Export Engine.</w:t>
      </w:r>
    </w:p>
    <w:p w14:paraId="4B8EE5CC" w14:textId="77777777" w:rsidR="002E0149" w:rsidRDefault="002E0149">
      <w:pPr>
        <w:pStyle w:val="Heading2"/>
        <w:spacing w:before="0" w:after="120" w:line="275" w:lineRule="auto"/>
        <w:rPr>
          <w:rFonts w:ascii="Google Sans" w:eastAsia="Google Sans" w:hAnsi="Google Sans" w:cs="Google Sans"/>
          <w:color w:val="1B1C1D"/>
        </w:rPr>
      </w:pPr>
    </w:p>
    <w:p w14:paraId="00000016" w14:textId="5AE6770E" w:rsidR="008860DE" w:rsidRPr="009F4DEA" w:rsidRDefault="00000000">
      <w:pPr>
        <w:pStyle w:val="Heading2"/>
        <w:spacing w:before="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Key Technical Decisions</w:t>
      </w:r>
      <w:r w:rsidR="002E0149" w:rsidRPr="009F4DEA">
        <w:rPr>
          <w:rFonts w:ascii="Google Sans" w:eastAsia="Google Sans" w:hAnsi="Google Sans" w:cs="Google Sans"/>
          <w:color w:val="E36C0A" w:themeColor="accent6" w:themeShade="BF"/>
        </w:rPr>
        <w:t>:</w:t>
      </w:r>
    </w:p>
    <w:p w14:paraId="00000017"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 Role-Based Access Control</w:t>
      </w:r>
    </w:p>
    <w:p w14:paraId="00000018"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Challenge</w:t>
      </w:r>
      <w:r>
        <w:rPr>
          <w:rFonts w:ascii="Google Sans Text" w:eastAsia="Google Sans Text" w:hAnsi="Google Sans Text" w:cs="Google Sans Text"/>
          <w:color w:val="1B1C1D"/>
        </w:rPr>
        <w:t>: Different users need different levels of access.</w:t>
      </w:r>
    </w:p>
    <w:p w14:paraId="00000019" w14:textId="77777777" w:rsidR="008860DE"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A three-tier hierarchy was established:</w:t>
      </w:r>
    </w:p>
    <w:p w14:paraId="0000001A" w14:textId="77777777" w:rsidR="008860DE" w:rsidRDefault="00000000">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DCO Level: Full access to all districts</w:t>
      </w:r>
    </w:p>
    <w:p w14:paraId="0000001B" w14:textId="77777777" w:rsidR="008860DE" w:rsidRDefault="00000000">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District Level: Access only to assigned district</w:t>
      </w:r>
    </w:p>
    <w:p w14:paraId="0000001C" w14:textId="77777777" w:rsidR="008860DE" w:rsidRDefault="00000000">
      <w:pPr>
        <w:numPr>
          <w:ilvl w:val="0"/>
          <w:numId w:val="23"/>
        </w:numPr>
        <w:pBdr>
          <w:top w:val="nil"/>
          <w:left w:val="nil"/>
          <w:bottom w:val="nil"/>
          <w:right w:val="nil"/>
          <w:between w:val="nil"/>
        </w:pBdr>
        <w:spacing w:after="120" w:line="275" w:lineRule="auto"/>
      </w:pPr>
      <w:r>
        <w:rPr>
          <w:rFonts w:ascii="Google Sans Text" w:eastAsia="Google Sans Text" w:hAnsi="Google Sans Text" w:cs="Google Sans Text"/>
          <w:color w:val="1B1C1D"/>
        </w:rPr>
        <w:t>Taluka Level: Access only to assigned sub-district</w:t>
      </w:r>
    </w:p>
    <w:p w14:paraId="0000001D" w14:textId="77777777" w:rsidR="008860DE"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Implementation Details</w:t>
      </w:r>
      <w:r>
        <w:rPr>
          <w:rFonts w:ascii="Google Sans Text" w:eastAsia="Google Sans Text" w:hAnsi="Google Sans Text" w:cs="Google Sans Text"/>
          <w:color w:val="1B1C1D"/>
        </w:rPr>
        <w:t>: The system utilizes middleware that checks the user's auth_level and auth_unit from request cookies on every request. This information is then used to filter data dynamically. For example, if the auth_level is "district", the database query is automatically modified (e.g., query.filter(Model.district == auth_unit)) to return data only for that user's assigned unit.</w:t>
      </w:r>
    </w:p>
    <w:p w14:paraId="0000001E"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Cookie-based authentication works well for server-rendered apps. We store user credentials in HTTP-only cookies for security.</w:t>
      </w:r>
    </w:p>
    <w:p w14:paraId="0000001F"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 Multi-Year Budget Management</w:t>
      </w:r>
    </w:p>
    <w:p w14:paraId="00000020"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Challenge</w:t>
      </w:r>
      <w:r>
        <w:rPr>
          <w:rFonts w:ascii="Google Sans Text" w:eastAsia="Google Sans Text" w:hAnsi="Google Sans Text" w:cs="Google Sans Text"/>
          <w:color w:val="1B1C1D"/>
        </w:rPr>
        <w:t>: Users need to work with multiple fiscal years simultaneously.</w:t>
      </w:r>
    </w:p>
    <w:p w14:paraId="00000021"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The fiscal year was added as a primary dimension in all budget tables.</w:t>
      </w:r>
    </w:p>
    <w:p w14:paraId="00000022"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Implementation Details</w:t>
      </w:r>
      <w:r>
        <w:rPr>
          <w:rFonts w:ascii="Google Sans Text" w:eastAsia="Google Sans Text" w:hAnsi="Google Sans Text" w:cs="Google Sans Text"/>
          <w:color w:val="1B1C1D"/>
        </w:rPr>
        <w:t xml:space="preserve">: A fiscal_year column was added to all relevant budget tables. The UI includes a fiscal year selector, and the active fiscal year is stored in a cookie. All database </w:t>
      </w:r>
      <w:r>
        <w:rPr>
          <w:rFonts w:ascii="Google Sans Text" w:eastAsia="Google Sans Text" w:hAnsi="Google Sans Text" w:cs="Google Sans Text"/>
          <w:color w:val="1B1C1D"/>
        </w:rPr>
        <w:lastRenderedPageBreak/>
        <w:t>queries are filtered by this active fiscal year.</w:t>
      </w:r>
    </w:p>
    <w:p w14:paraId="00000023"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Adding fiscal year support early prevented major refactoring later. The system now handles historical data and future planning.</w:t>
      </w:r>
    </w:p>
    <w:p w14:paraId="00000024"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 Excel Export with Filtering</w:t>
      </w:r>
    </w:p>
    <w:p w14:paraId="00000025"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Challenge</w:t>
      </w:r>
      <w:r>
        <w:rPr>
          <w:rFonts w:ascii="Google Sans Text" w:eastAsia="Google Sans Text" w:hAnsi="Google Sans Text" w:cs="Google Sans Text"/>
          <w:color w:val="1B1C1D"/>
        </w:rPr>
        <w:t>: District users should only see their data in Excel exports.</w:t>
      </w:r>
    </w:p>
    <w:p w14:paraId="00000026"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Dynamic Excel filtering based on user permissions.</w:t>
      </w:r>
    </w:p>
    <w:p w14:paraId="00000027"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Implementation Details</w:t>
      </w:r>
      <w:r>
        <w:rPr>
          <w:rFonts w:ascii="Google Sans Text" w:eastAsia="Google Sans Text" w:hAnsi="Google Sans Text" w:cs="Google Sans Text"/>
          <w:color w:val="1B1C1D"/>
        </w:rPr>
        <w:t>: The system first loads the template Excel file (load_workbook(ORIGINAL_XLSX_PATH)). It then populates this template with data from the database. If the user is a district-level user, a filtering function (apply_district_filtering) is applied to the worksheet to hide rows that do not pertain to their district. The filtered workbook is then returned as a streaming response.</w:t>
      </w:r>
    </w:p>
    <w:p w14:paraId="00000028"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OpenPyXL can modify Excel files while preserving formatting. We filter data after population to maintain the original template structure.</w:t>
      </w:r>
    </w:p>
    <w:p w14:paraId="00000029"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 Audit Logging</w:t>
      </w:r>
    </w:p>
    <w:p w14:paraId="0000002A"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Challenge</w:t>
      </w:r>
      <w:r>
        <w:rPr>
          <w:rFonts w:ascii="Google Sans Text" w:eastAsia="Google Sans Text" w:hAnsi="Google Sans Text" w:cs="Google Sans Text"/>
          <w:color w:val="1B1C1D"/>
        </w:rPr>
        <w:t>: Track all changes for compliance and debugging.</w:t>
      </w:r>
    </w:p>
    <w:p w14:paraId="0000002B"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Comprehensive audit middleware.</w:t>
      </w:r>
    </w:p>
    <w:p w14:paraId="0000002C"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Implementation Details</w:t>
      </w:r>
      <w:r>
        <w:rPr>
          <w:rFonts w:ascii="Google Sans Text" w:eastAsia="Google Sans Text" w:hAnsi="Google Sans Text" w:cs="Google Sans Text"/>
          <w:color w:val="1B1C1D"/>
        </w:rPr>
        <w:t>: Middleware intercepts all requests and logs the user, action, timestamp, and IP address. For updates, it stores both old and new values. Exports and logins are also tracked.</w:t>
      </w:r>
    </w:p>
    <w:p w14:paraId="0000002D"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Audit logs proved valuable for debugging user issues and meeting compliance requirements.</w:t>
      </w:r>
    </w:p>
    <w:p w14:paraId="0000002E"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 AI Assistant Integration</w:t>
      </w:r>
    </w:p>
    <w:p w14:paraId="0000002F"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Challenge</w:t>
      </w:r>
      <w:r>
        <w:rPr>
          <w:rFonts w:ascii="Google Sans Text" w:eastAsia="Google Sans Text" w:hAnsi="Google Sans Text" w:cs="Google Sans Text"/>
          <w:color w:val="1B1C1D"/>
        </w:rPr>
        <w:t>: Users need help understanding budget data.</w:t>
      </w:r>
    </w:p>
    <w:p w14:paraId="00000030"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A natural language query interface using LangChain and OpenAI.</w:t>
      </w:r>
    </w:p>
    <w:p w14:paraId="00000031"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Implementation Details</w:t>
      </w:r>
      <w:r>
        <w:rPr>
          <w:rFonts w:ascii="Google Sans Text" w:eastAsia="Google Sans Text" w:hAnsi="Google Sans Text" w:cs="Google Sans Text"/>
          <w:color w:val="1B1C1D"/>
        </w:rPr>
        <w:t>: A user can ask a natural language question, such as, "What is the total budget for Mumbai City?". The system, using LangChain, generates an appropriate SQL query (generate_sql_from_question(question)). This query is then validated, executed, and the results are formatted into a user-friendly response.</w:t>
      </w:r>
    </w:p>
    <w:p w14:paraId="00000032"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xml:space="preserve">: Text-to-SQL works well for structured data. We added query validation to prevent </w:t>
      </w:r>
      <w:r>
        <w:rPr>
          <w:rFonts w:ascii="Google Sans Text" w:eastAsia="Google Sans Text" w:hAnsi="Google Sans Text" w:cs="Google Sans Text"/>
          <w:color w:val="1B1C1D"/>
        </w:rPr>
        <w:lastRenderedPageBreak/>
        <w:t>SQL injection and limit resource usage.</w:t>
      </w:r>
    </w:p>
    <w:p w14:paraId="00000033"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 Performance Optimization</w:t>
      </w:r>
    </w:p>
    <w:p w14:paraId="00000034"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Challenge</w:t>
      </w:r>
      <w:r>
        <w:rPr>
          <w:rFonts w:ascii="Google Sans Text" w:eastAsia="Google Sans Text" w:hAnsi="Google Sans Text" w:cs="Google Sans Text"/>
          <w:color w:val="1B1C1D"/>
        </w:rPr>
        <w:t>: System slowed down with large datasets.</w:t>
      </w:r>
    </w:p>
    <w:p w14:paraId="00000035" w14:textId="77777777" w:rsidR="008860DE"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Solutions Implemented</w:t>
      </w:r>
      <w:r>
        <w:rPr>
          <w:rFonts w:ascii="Google Sans Text" w:eastAsia="Google Sans Text" w:hAnsi="Google Sans Text" w:cs="Google Sans Text"/>
          <w:color w:val="1B1C1D"/>
        </w:rPr>
        <w:t>:</w:t>
      </w:r>
    </w:p>
    <w:p w14:paraId="00000036" w14:textId="77777777" w:rsidR="008860DE" w:rsidRDefault="00000000">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bCs/>
          <w:color w:val="1B1C1D"/>
        </w:rPr>
        <w:t>Database Indexes</w:t>
      </w:r>
      <w:r>
        <w:rPr>
          <w:rFonts w:ascii="Google Sans Text" w:eastAsia="Google Sans Text" w:hAnsi="Google Sans Text" w:cs="Google Sans Text"/>
          <w:color w:val="1B1C1D"/>
        </w:rPr>
        <w:t>: Created indexes on frequently queried columns, such as fiscal_year and district, to speed up data retrieval (e.g., CREATE INDEX idx_budget_fiscal_district...).</w:t>
      </w:r>
    </w:p>
    <w:p w14:paraId="00000037" w14:textId="77777777" w:rsidR="008860DE" w:rsidRDefault="00000000">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bCs/>
          <w:color w:val="1B1C1D"/>
        </w:rPr>
        <w:t>Connection Pooling</w:t>
      </w:r>
      <w:r>
        <w:rPr>
          <w:rFonts w:ascii="Google Sans Text" w:eastAsia="Google Sans Text" w:hAnsi="Google Sans Text" w:cs="Google Sans Text"/>
          <w:color w:val="1B1C1D"/>
        </w:rPr>
        <w:t>: The database engine was configured with a pool_size of 20 and max_overflow of 30 to efficiently manage database connections under load.</w:t>
      </w:r>
    </w:p>
    <w:p w14:paraId="00000038" w14:textId="77777777" w:rsidR="008860DE" w:rsidRDefault="00000000">
      <w:pPr>
        <w:numPr>
          <w:ilvl w:val="0"/>
          <w:numId w:val="24"/>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Response Caching</w:t>
      </w:r>
      <w:r>
        <w:rPr>
          <w:rFonts w:ascii="Google Sans Text" w:eastAsia="Google Sans Text" w:hAnsi="Google Sans Text" w:cs="Google Sans Text"/>
          <w:color w:val="1B1C1D"/>
        </w:rPr>
        <w:t>: Frequently accessed, non-user-specific data (like the list of districts) is cached for 300 seconds using a @cache(ttl=300) decorator.</w:t>
      </w:r>
    </w:p>
    <w:p w14:paraId="00000039" w14:textId="77777777" w:rsidR="008860DE"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Proper indexing made the biggest performance difference. Connection pooling prevented database connection exhaustion under load.</w:t>
      </w:r>
    </w:p>
    <w:p w14:paraId="0000003A"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7. Data Validation</w:t>
      </w:r>
    </w:p>
    <w:p w14:paraId="0000003B"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Challenge</w:t>
      </w:r>
      <w:r>
        <w:rPr>
          <w:rFonts w:ascii="Google Sans Text" w:eastAsia="Google Sans Text" w:hAnsi="Google Sans Text" w:cs="Google Sans Text"/>
          <w:color w:val="1B1C1D"/>
        </w:rPr>
        <w:t>: Ensure data quality and consistency.</w:t>
      </w:r>
    </w:p>
    <w:p w14:paraId="0000003C"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Multi-layer validation.</w:t>
      </w:r>
    </w:p>
    <w:p w14:paraId="0000003D"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Implementation Details</w:t>
      </w:r>
      <w:r>
        <w:rPr>
          <w:rFonts w:ascii="Google Sans Text" w:eastAsia="Google Sans Text" w:hAnsi="Google Sans Text" w:cs="Google Sans Text"/>
          <w:color w:val="1B1C1D"/>
        </w:rPr>
        <w:t>: Pydantic schemas validate API inputs at the edge. Database constraints (e.g., NOT NULL, FOREIGN KEY) prevent invalid data at the storage layer. UI validation provides immediate feedback to users, and business logic validation enforces complex rules.</w:t>
      </w:r>
    </w:p>
    <w:p w14:paraId="0000003E"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Validation at multiple layers catches different types of errors. UI validation improves user experience, while database constraints ensure data integrity.</w:t>
      </w:r>
    </w:p>
    <w:p w14:paraId="4CB5110D" w14:textId="77777777" w:rsidR="002E0149" w:rsidRDefault="002E0149">
      <w:pPr>
        <w:pStyle w:val="Heading2"/>
        <w:spacing w:before="0" w:after="120" w:line="275" w:lineRule="auto"/>
        <w:rPr>
          <w:rFonts w:ascii="Google Sans" w:eastAsia="Google Sans" w:hAnsi="Google Sans" w:cs="Google Sans"/>
          <w:color w:val="1B1C1D"/>
        </w:rPr>
      </w:pPr>
    </w:p>
    <w:p w14:paraId="0000003F" w14:textId="595C0480" w:rsidR="008860DE" w:rsidRPr="009F4DEA" w:rsidRDefault="00000000">
      <w:pPr>
        <w:pStyle w:val="Heading2"/>
        <w:spacing w:before="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Development Process</w:t>
      </w:r>
      <w:r w:rsidR="002E0149" w:rsidRPr="009F4DEA">
        <w:rPr>
          <w:rFonts w:ascii="Google Sans" w:eastAsia="Google Sans" w:hAnsi="Google Sans" w:cs="Google Sans"/>
          <w:color w:val="E36C0A" w:themeColor="accent6" w:themeShade="BF"/>
        </w:rPr>
        <w:t>:</w:t>
      </w:r>
    </w:p>
    <w:p w14:paraId="00000040"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Phase 1: Foundation (Weeks 1-2)</w:t>
      </w:r>
    </w:p>
    <w:p w14:paraId="00000041" w14:textId="77777777" w:rsidR="008860DE" w:rsidRDefault="00000000">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B1C1D"/>
        </w:rPr>
        <w:t>Focus</w:t>
      </w:r>
      <w:r>
        <w:rPr>
          <w:rFonts w:ascii="Google Sans Text" w:eastAsia="Google Sans Text" w:hAnsi="Google Sans Text" w:cs="Google Sans Text"/>
          <w:color w:val="1B1C1D"/>
        </w:rPr>
        <w:t>: Core infrastructure</w:t>
      </w:r>
    </w:p>
    <w:p w14:paraId="00000042" w14:textId="77777777" w:rsidR="008860DE" w:rsidRDefault="00000000">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B1C1D"/>
        </w:rPr>
        <w:t>Completed</w:t>
      </w:r>
      <w:r>
        <w:rPr>
          <w:rFonts w:ascii="Google Sans Text" w:eastAsia="Google Sans Text" w:hAnsi="Google Sans Text" w:cs="Google Sans Text"/>
          <w:color w:val="1B1C1D"/>
        </w:rPr>
        <w:t>: Database schema design, user authentication, basic CRUD operations, project structure setup.</w:t>
      </w:r>
    </w:p>
    <w:p w14:paraId="00000043" w14:textId="77777777" w:rsidR="008860DE" w:rsidRDefault="00000000">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B1C1D"/>
        </w:rPr>
        <w:t>Challenges</w:t>
      </w:r>
      <w:r>
        <w:rPr>
          <w:rFonts w:ascii="Google Sans Text" w:eastAsia="Google Sans Text" w:hAnsi="Google Sans Text" w:cs="Google Sans Text"/>
          <w:color w:val="1B1C1D"/>
        </w:rPr>
        <w:t>: Designing a flexible schema, implementing secure password hashing, setting up the environment.</w:t>
      </w:r>
    </w:p>
    <w:p w14:paraId="00000044" w14:textId="77777777" w:rsidR="008860DE" w:rsidRDefault="00000000">
      <w:pPr>
        <w:numPr>
          <w:ilvl w:val="0"/>
          <w:numId w:val="25"/>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Time spent on good architecture pays off later. The schema was refactored once but held up well afterward.</w:t>
      </w:r>
    </w:p>
    <w:p w14:paraId="00000045"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Phase 2: Core Features (Weeks 3-6)</w:t>
      </w:r>
    </w:p>
    <w:p w14:paraId="00000046" w14:textId="77777777" w:rsidR="008860DE" w:rsidRDefault="00000000">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Focus</w:t>
      </w:r>
      <w:r>
        <w:rPr>
          <w:rFonts w:ascii="Google Sans Text" w:eastAsia="Google Sans Text" w:hAnsi="Google Sans Text" w:cs="Google Sans Text"/>
          <w:color w:val="1B1C1D"/>
        </w:rPr>
        <w:t>: Budget management functionality</w:t>
      </w:r>
    </w:p>
    <w:p w14:paraId="00000047" w14:textId="77777777" w:rsidR="008860DE" w:rsidRDefault="00000000">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Completed</w:t>
      </w:r>
      <w:r>
        <w:rPr>
          <w:rFonts w:ascii="Google Sans Text" w:eastAsia="Google Sans Text" w:hAnsi="Google Sans Text" w:cs="Google Sans Text"/>
          <w:color w:val="1B1C1D"/>
        </w:rPr>
        <w:t>: Budget post details management, post status tracking, post expenses recording, unit expenditure tracking, district-wise abstracts.</w:t>
      </w:r>
    </w:p>
    <w:p w14:paraId="00000048" w14:textId="77777777" w:rsidR="008860DE" w:rsidRDefault="00000000">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Challenges</w:t>
      </w:r>
      <w:r>
        <w:rPr>
          <w:rFonts w:ascii="Google Sans Text" w:eastAsia="Google Sans Text" w:hAnsi="Google Sans Text" w:cs="Google Sans Text"/>
          <w:color w:val="1B1C1D"/>
        </w:rPr>
        <w:t>: Handling the complex Excel template structure, managing relationships, implementing efficient queries.</w:t>
      </w:r>
    </w:p>
    <w:p w14:paraId="00000049" w14:textId="77777777" w:rsidR="008860DE" w:rsidRDefault="00000000">
      <w:pPr>
        <w:numPr>
          <w:ilvl w:val="0"/>
          <w:numId w:val="26"/>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Breaking features into small, testable pieces made development smoother.</w:t>
      </w:r>
    </w:p>
    <w:p w14:paraId="0000004A"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Phase 3: Excel Integration (Weeks 7-8)</w:t>
      </w:r>
    </w:p>
    <w:p w14:paraId="0000004B" w14:textId="77777777" w:rsidR="008860DE"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B1C1D"/>
        </w:rPr>
        <w:t>Focus</w:t>
      </w:r>
      <w:r>
        <w:rPr>
          <w:rFonts w:ascii="Google Sans Text" w:eastAsia="Google Sans Text" w:hAnsi="Google Sans Text" w:cs="Google Sans Text"/>
          <w:color w:val="1B1C1D"/>
        </w:rPr>
        <w:t>: Excel import and export</w:t>
      </w:r>
    </w:p>
    <w:p w14:paraId="0000004C" w14:textId="77777777" w:rsidR="008860DE"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B1C1D"/>
        </w:rPr>
        <w:t>Completed</w:t>
      </w:r>
      <w:r>
        <w:rPr>
          <w:rFonts w:ascii="Google Sans Text" w:eastAsia="Google Sans Text" w:hAnsi="Google Sans Text" w:cs="Google Sans Text"/>
          <w:color w:val="1B1C1D"/>
        </w:rPr>
        <w:t>: Template-based Excel export, district-specific filtering, format preservation, multi-sheet workbooks.</w:t>
      </w:r>
    </w:p>
    <w:p w14:paraId="0000004D" w14:textId="77777777" w:rsidR="008860DE"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B1C1D"/>
        </w:rPr>
        <w:t>Challenges</w:t>
      </w:r>
      <w:r>
        <w:rPr>
          <w:rFonts w:ascii="Google Sans Text" w:eastAsia="Google Sans Text" w:hAnsi="Google Sans Text" w:cs="Google Sans Text"/>
          <w:color w:val="1B1C1D"/>
        </w:rPr>
        <w:t>: Preserving Excel formatting, handling merged cells, managing large files, district-specific layouts.</w:t>
      </w:r>
    </w:p>
    <w:p w14:paraId="0000004E" w14:textId="77777777" w:rsidR="008860DE" w:rsidRDefault="00000000">
      <w:pPr>
        <w:numPr>
          <w:ilvl w:val="0"/>
          <w:numId w:val="27"/>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OpenPyXL documentation is limited. We learned through experimentation and reading source code.</w:t>
      </w:r>
    </w:p>
    <w:p w14:paraId="0000004F"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Phase 4: Advanced Features (Weeks 9-11)</w:t>
      </w:r>
    </w:p>
    <w:p w14:paraId="00000050" w14:textId="77777777" w:rsidR="008860DE" w:rsidRDefault="00000000">
      <w:pPr>
        <w:numPr>
          <w:ilvl w:val="0"/>
          <w:numId w:val="28"/>
        </w:numPr>
        <w:pBdr>
          <w:top w:val="nil"/>
          <w:left w:val="nil"/>
          <w:bottom w:val="nil"/>
          <w:right w:val="nil"/>
          <w:between w:val="nil"/>
        </w:pBdr>
        <w:spacing w:line="275" w:lineRule="auto"/>
      </w:pPr>
      <w:r>
        <w:rPr>
          <w:rFonts w:ascii="Google Sans Text" w:eastAsia="Google Sans Text" w:hAnsi="Google Sans Text" w:cs="Google Sans Text"/>
          <w:b/>
          <w:bCs/>
          <w:color w:val="1B1C1D"/>
        </w:rPr>
        <w:t>Focus</w:t>
      </w:r>
      <w:r>
        <w:rPr>
          <w:rFonts w:ascii="Google Sans Text" w:eastAsia="Google Sans Text" w:hAnsi="Google Sans Text" w:cs="Google Sans Text"/>
          <w:color w:val="1B1C1D"/>
        </w:rPr>
        <w:t>: AI assistant and optimization</w:t>
      </w:r>
    </w:p>
    <w:p w14:paraId="00000051" w14:textId="77777777" w:rsidR="008860DE" w:rsidRDefault="00000000">
      <w:pPr>
        <w:numPr>
          <w:ilvl w:val="0"/>
          <w:numId w:val="28"/>
        </w:numPr>
        <w:pBdr>
          <w:top w:val="nil"/>
          <w:left w:val="nil"/>
          <w:bottom w:val="nil"/>
          <w:right w:val="nil"/>
          <w:between w:val="nil"/>
        </w:pBdr>
        <w:spacing w:line="275" w:lineRule="auto"/>
      </w:pPr>
      <w:r>
        <w:rPr>
          <w:rFonts w:ascii="Google Sans Text" w:eastAsia="Google Sans Text" w:hAnsi="Google Sans Text" w:cs="Google Sans Text"/>
          <w:b/>
          <w:bCs/>
          <w:color w:val="1B1C1D"/>
        </w:rPr>
        <w:t>Completed</w:t>
      </w:r>
      <w:r>
        <w:rPr>
          <w:rFonts w:ascii="Google Sans Text" w:eastAsia="Google Sans Text" w:hAnsi="Google Sans Text" w:cs="Google Sans Text"/>
          <w:color w:val="1B1C1D"/>
        </w:rPr>
        <w:t>: Natural language query interface, text-to-SQL conversion, query validation, response formatting, performance optimization.</w:t>
      </w:r>
    </w:p>
    <w:p w14:paraId="00000052" w14:textId="77777777" w:rsidR="008860DE" w:rsidRDefault="00000000">
      <w:pPr>
        <w:numPr>
          <w:ilvl w:val="0"/>
          <w:numId w:val="28"/>
        </w:numPr>
        <w:pBdr>
          <w:top w:val="nil"/>
          <w:left w:val="nil"/>
          <w:bottom w:val="nil"/>
          <w:right w:val="nil"/>
          <w:between w:val="nil"/>
        </w:pBdr>
        <w:spacing w:line="275" w:lineRule="auto"/>
      </w:pPr>
      <w:r>
        <w:rPr>
          <w:rFonts w:ascii="Google Sans Text" w:eastAsia="Google Sans Text" w:hAnsi="Google Sans Text" w:cs="Google Sans Text"/>
          <w:b/>
          <w:bCs/>
          <w:color w:val="1B1C1D"/>
        </w:rPr>
        <w:t>Challenges</w:t>
      </w:r>
      <w:r>
        <w:rPr>
          <w:rFonts w:ascii="Google Sans Text" w:eastAsia="Google Sans Text" w:hAnsi="Google Sans Text" w:cs="Google Sans Text"/>
          <w:color w:val="1B1C1D"/>
        </w:rPr>
        <w:t>: Preventing SQL injection, handling ambiguous questions, managing API costs, optimizing database queries.</w:t>
      </w:r>
    </w:p>
    <w:p w14:paraId="00000053" w14:textId="77777777" w:rsidR="008860DE" w:rsidRDefault="00000000">
      <w:pPr>
        <w:numPr>
          <w:ilvl w:val="0"/>
          <w:numId w:val="28"/>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AI features need careful guardrails. We added multiple validation layers to prevent misuse.</w:t>
      </w:r>
    </w:p>
    <w:p w14:paraId="00000054"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Phase 5: Refinement (Weeks 12-14)</w:t>
      </w:r>
    </w:p>
    <w:p w14:paraId="00000055" w14:textId="77777777" w:rsidR="008860DE" w:rsidRDefault="00000000">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B1C1D"/>
        </w:rPr>
        <w:t>Focus</w:t>
      </w:r>
      <w:r>
        <w:rPr>
          <w:rFonts w:ascii="Google Sans Text" w:eastAsia="Google Sans Text" w:hAnsi="Google Sans Text" w:cs="Google Sans Text"/>
          <w:color w:val="1B1C1D"/>
        </w:rPr>
        <w:t>: Polish and deployment</w:t>
      </w:r>
    </w:p>
    <w:p w14:paraId="00000056" w14:textId="77777777" w:rsidR="008860DE" w:rsidRDefault="00000000">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B1C1D"/>
        </w:rPr>
        <w:t>Completed</w:t>
      </w:r>
      <w:r>
        <w:rPr>
          <w:rFonts w:ascii="Google Sans Text" w:eastAsia="Google Sans Text" w:hAnsi="Google Sans Text" w:cs="Google Sans Text"/>
          <w:color w:val="1B1C1D"/>
        </w:rPr>
        <w:t>: Audit logging, timing management, fiscal year management, UI improvements, documentation, deployment setup.</w:t>
      </w:r>
    </w:p>
    <w:p w14:paraId="00000057" w14:textId="77777777" w:rsidR="008860DE" w:rsidRDefault="00000000">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B1C1D"/>
        </w:rPr>
        <w:t>Challenges</w:t>
      </w:r>
      <w:r>
        <w:rPr>
          <w:rFonts w:ascii="Google Sans Text" w:eastAsia="Google Sans Text" w:hAnsi="Google Sans Text" w:cs="Google Sans Text"/>
          <w:color w:val="1B1C1D"/>
        </w:rPr>
        <w:t>: Ensuring audit completeness, managing time-based access control, production deployment, user training.</w:t>
      </w:r>
    </w:p>
    <w:p w14:paraId="00000058" w14:textId="77777777" w:rsidR="008860DE" w:rsidRDefault="00000000">
      <w:pPr>
        <w:numPr>
          <w:ilvl w:val="0"/>
          <w:numId w:val="29"/>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The last 20% takes 80% of the time. Small details matter for production systems.</w:t>
      </w:r>
    </w:p>
    <w:p w14:paraId="4CE332F9" w14:textId="77777777" w:rsidR="002E0149" w:rsidRDefault="002E0149">
      <w:pPr>
        <w:pStyle w:val="Heading2"/>
        <w:spacing w:before="120" w:after="120" w:line="275" w:lineRule="auto"/>
        <w:rPr>
          <w:rFonts w:ascii="Google Sans" w:eastAsia="Google Sans" w:hAnsi="Google Sans" w:cs="Google Sans"/>
          <w:color w:val="1B1C1D"/>
        </w:rPr>
      </w:pPr>
    </w:p>
    <w:p w14:paraId="00000059" w14:textId="43275904" w:rsidR="008860DE" w:rsidRPr="009F4DEA" w:rsidRDefault="00000000">
      <w:pPr>
        <w:pStyle w:val="Heading2"/>
        <w:spacing w:before="12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Technical Challenges and Solutions</w:t>
      </w:r>
      <w:r w:rsidR="002E0149" w:rsidRPr="009F4DEA">
        <w:rPr>
          <w:rFonts w:ascii="Google Sans" w:eastAsia="Google Sans" w:hAnsi="Google Sans" w:cs="Google Sans"/>
          <w:color w:val="E36C0A" w:themeColor="accent6" w:themeShade="BF"/>
        </w:rPr>
        <w:t>:</w:t>
      </w:r>
    </w:p>
    <w:p w14:paraId="0000005A"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Challenge 1: Concurrent Data Entry</w:t>
      </w:r>
    </w:p>
    <w:p w14:paraId="0000005B"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lastRenderedPageBreak/>
        <w:t>Problem</w:t>
      </w:r>
      <w:r>
        <w:rPr>
          <w:rFonts w:ascii="Google Sans Text" w:eastAsia="Google Sans Text" w:hAnsi="Google Sans Text" w:cs="Google Sans Text"/>
          <w:color w:val="1B1C1D"/>
        </w:rPr>
        <w:t>: Multiple users editing data simultaneously caused conflicts.</w:t>
      </w:r>
    </w:p>
    <w:p w14:paraId="0000005C"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Database transactions ensure atomicity, and optimistic locking prevents overwrites. Users are given feedback on conflicts.</w:t>
      </w:r>
    </w:p>
    <w:p w14:paraId="0000005D"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Technical Approach</w:t>
      </w:r>
      <w:r>
        <w:rPr>
          <w:rFonts w:ascii="Google Sans Text" w:eastAsia="Google Sans Text" w:hAnsi="Google Sans Text" w:cs="Google Sans Text"/>
          <w:color w:val="1B1C1D"/>
        </w:rPr>
        <w:t>: Operations are wrapped in a try...except block. If an IntegrityError occurs (signaling a conflict), the database transaction is rolled back (db.rollback()), and a 409 Conflict exception is raised to inform the user that the data was modified by another user.</w:t>
      </w:r>
    </w:p>
    <w:p w14:paraId="0000005E"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Challenge 2: Complex Excel Templates</w:t>
      </w:r>
    </w:p>
    <w:p w14:paraId="0000005F"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Problem</w:t>
      </w:r>
      <w:r>
        <w:rPr>
          <w:rFonts w:ascii="Google Sans Text" w:eastAsia="Google Sans Text" w:hAnsi="Google Sans Text" w:cs="Google Sans Text"/>
          <w:color w:val="1B1C1D"/>
        </w:rPr>
        <w:t>: Government Excel templates have complex layouts with merged cells and formulas.</w:t>
      </w:r>
    </w:p>
    <w:p w14:paraId="00000060"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The template is loaded as a base. Data cells are populated while preserving all original formatting and formulas.</w:t>
      </w:r>
    </w:p>
    <w:p w14:paraId="00000061"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Don't try to recreate Excel formatting in code. Use the template as-is and just update data cells.</w:t>
      </w:r>
    </w:p>
    <w:p w14:paraId="00000062"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Challenge 3: Marathi Language Support</w:t>
      </w:r>
    </w:p>
    <w:p w14:paraId="00000063"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Problem</w:t>
      </w:r>
      <w:r>
        <w:rPr>
          <w:rFonts w:ascii="Google Sans Text" w:eastAsia="Google Sans Text" w:hAnsi="Google Sans Text" w:cs="Google Sans Text"/>
          <w:color w:val="1B1C1D"/>
        </w:rPr>
        <w:t>: Users need the interface in Marathi.</w:t>
      </w:r>
    </w:p>
    <w:p w14:paraId="00000064"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Translation dictionaries for common terms, full Unicode support, Marathi labels in the UI, and an English-Marathi mapping for data.</w:t>
      </w:r>
    </w:p>
    <w:p w14:paraId="00000065"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Technical Approach</w:t>
      </w:r>
      <w:r>
        <w:rPr>
          <w:rFonts w:ascii="Google Sans Text" w:eastAsia="Google Sans Text" w:hAnsi="Google Sans Text" w:cs="Google Sans Text"/>
          <w:color w:val="1B1C1D"/>
        </w:rPr>
        <w:t>: Simple translation dictionaries are used to map English data values to their Marathi equivalents (e.g., "Mumbai City": "मुंबई शहर").</w:t>
      </w:r>
    </w:p>
    <w:p w14:paraId="00000066"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Challenge 4: Time-Based Access Control</w:t>
      </w:r>
    </w:p>
    <w:p w14:paraId="00000067"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Problem</w:t>
      </w:r>
      <w:r>
        <w:rPr>
          <w:rFonts w:ascii="Google Sans Text" w:eastAsia="Google Sans Text" w:hAnsi="Google Sans Text" w:cs="Google Sans Text"/>
          <w:color w:val="1B1C1D"/>
        </w:rPr>
        <w:t>: Data entry should only be allowed during specific periods.</w:t>
      </w:r>
    </w:p>
    <w:p w14:paraId="00000068"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A DataFillingPeriod model stores time windows. Middleware checks the current time against these periods, and DCO assistants can manage the time windows.</w:t>
      </w:r>
    </w:p>
    <w:p w14:paraId="00000069"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Learning</w:t>
      </w:r>
      <w:r>
        <w:rPr>
          <w:rFonts w:ascii="Google Sans Text" w:eastAsia="Google Sans Text" w:hAnsi="Google Sans Text" w:cs="Google Sans Text"/>
          <w:color w:val="1B1C1D"/>
        </w:rPr>
        <w:t>: Time-based restrictions need careful testing across timezones. We store all times in UTC.</w:t>
      </w:r>
    </w:p>
    <w:p w14:paraId="0000006A"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Challenge 5: Taluka-Level Management</w:t>
      </w:r>
    </w:p>
    <w:p w14:paraId="0000006B"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Problem</w:t>
      </w:r>
      <w:r>
        <w:rPr>
          <w:rFonts w:ascii="Google Sans Text" w:eastAsia="Google Sans Text" w:hAnsi="Google Sans Text" w:cs="Google Sans Text"/>
          <w:color w:val="1B1C1D"/>
        </w:rPr>
        <w:t>: Some districts need sub-district (taluka) level access.</w:t>
      </w:r>
    </w:p>
    <w:p w14:paraId="0000006C"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District assistants can activate talukas, which automatically creates user accounts for taluka staff. A hierarchical permission model filters data accordingly.</w:t>
      </w:r>
    </w:p>
    <w:p w14:paraId="0000006D"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lastRenderedPageBreak/>
        <w:t>Learning</w:t>
      </w:r>
      <w:r>
        <w:rPr>
          <w:rFonts w:ascii="Google Sans Text" w:eastAsia="Google Sans Text" w:hAnsi="Google Sans Text" w:cs="Google Sans Text"/>
          <w:color w:val="1B1C1D"/>
        </w:rPr>
        <w:t>: Dynamic user creation requires careful username generation to avoid conflicts.</w:t>
      </w:r>
    </w:p>
    <w:p w14:paraId="1CF9E7A9" w14:textId="77777777" w:rsidR="002E0149" w:rsidRDefault="002E0149">
      <w:pPr>
        <w:pStyle w:val="Heading2"/>
        <w:spacing w:before="0" w:after="120" w:line="275" w:lineRule="auto"/>
        <w:rPr>
          <w:rFonts w:ascii="Google Sans" w:eastAsia="Google Sans" w:hAnsi="Google Sans" w:cs="Google Sans"/>
          <w:color w:val="1B1C1D"/>
        </w:rPr>
      </w:pPr>
    </w:p>
    <w:p w14:paraId="0000006E" w14:textId="649A627B" w:rsidR="008860DE" w:rsidRPr="009F4DEA" w:rsidRDefault="00000000">
      <w:pPr>
        <w:pStyle w:val="Heading2"/>
        <w:spacing w:before="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Security Considerations</w:t>
      </w:r>
      <w:r w:rsidR="009F4DEA">
        <w:rPr>
          <w:rFonts w:ascii="Google Sans" w:eastAsia="Google Sans" w:hAnsi="Google Sans" w:cs="Google Sans"/>
          <w:color w:val="E36C0A" w:themeColor="accent6" w:themeShade="BF"/>
        </w:rPr>
        <w:t>:</w:t>
      </w:r>
    </w:p>
    <w:p w14:paraId="0000006F"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Authentication</w:t>
      </w:r>
    </w:p>
    <w:p w14:paraId="00000070" w14:textId="77777777" w:rsidR="008860DE" w:rsidRDefault="00000000">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B1C1D"/>
        </w:rPr>
        <w:t>Bcrypt password hashing (10 rounds)</w:t>
      </w:r>
    </w:p>
    <w:p w14:paraId="00000071" w14:textId="77777777" w:rsidR="008860DE" w:rsidRDefault="00000000">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B1C1D"/>
        </w:rPr>
        <w:t>HTTP-only cookies to prevent XSS attacks</w:t>
      </w:r>
    </w:p>
    <w:p w14:paraId="00000072" w14:textId="77777777" w:rsidR="008860DE" w:rsidRDefault="00000000">
      <w:pPr>
        <w:numPr>
          <w:ilvl w:val="0"/>
          <w:numId w:val="30"/>
        </w:numPr>
        <w:pBdr>
          <w:top w:val="nil"/>
          <w:left w:val="nil"/>
          <w:bottom w:val="nil"/>
          <w:right w:val="nil"/>
          <w:between w:val="nil"/>
        </w:pBdr>
        <w:spacing w:line="275" w:lineRule="auto"/>
      </w:pPr>
      <w:r>
        <w:rPr>
          <w:rFonts w:ascii="Google Sans Text" w:eastAsia="Google Sans Text" w:hAnsi="Google Sans Text" w:cs="Google Sans Text"/>
          <w:color w:val="1B1C1D"/>
        </w:rPr>
        <w:t>Secure cookie session management</w:t>
      </w:r>
    </w:p>
    <w:p w14:paraId="00000073" w14:textId="77777777" w:rsidR="008860DE" w:rsidRDefault="00000000">
      <w:pPr>
        <w:numPr>
          <w:ilvl w:val="0"/>
          <w:numId w:val="30"/>
        </w:numPr>
        <w:pBdr>
          <w:top w:val="nil"/>
          <w:left w:val="nil"/>
          <w:bottom w:val="nil"/>
          <w:right w:val="nil"/>
          <w:between w:val="nil"/>
        </w:pBdr>
        <w:spacing w:after="120" w:line="275" w:lineRule="auto"/>
      </w:pPr>
      <w:r>
        <w:rPr>
          <w:rFonts w:ascii="Google Sans Text" w:eastAsia="Google Sans Text" w:hAnsi="Google Sans Text" w:cs="Google Sans Text"/>
          <w:color w:val="1B1C1D"/>
        </w:rPr>
        <w:t>Password complexity requirements</w:t>
      </w:r>
    </w:p>
    <w:p w14:paraId="00000074"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Authorization</w:t>
      </w:r>
    </w:p>
    <w:p w14:paraId="00000075" w14:textId="77777777" w:rsidR="008860DE" w:rsidRDefault="00000000">
      <w:pPr>
        <w:numPr>
          <w:ilvl w:val="0"/>
          <w:numId w:val="31"/>
        </w:numPr>
        <w:pBdr>
          <w:top w:val="nil"/>
          <w:left w:val="nil"/>
          <w:bottom w:val="nil"/>
          <w:right w:val="nil"/>
          <w:between w:val="nil"/>
        </w:pBdr>
        <w:spacing w:line="275" w:lineRule="auto"/>
      </w:pPr>
      <w:r>
        <w:rPr>
          <w:rFonts w:ascii="Google Sans Text" w:eastAsia="Google Sans Text" w:hAnsi="Google Sans Text" w:cs="Google Sans Text"/>
          <w:color w:val="1B1C1D"/>
        </w:rPr>
        <w:t>Role-based access control (RBAC)</w:t>
      </w:r>
    </w:p>
    <w:p w14:paraId="00000076" w14:textId="77777777" w:rsidR="008860DE" w:rsidRDefault="00000000">
      <w:pPr>
        <w:numPr>
          <w:ilvl w:val="0"/>
          <w:numId w:val="31"/>
        </w:numPr>
        <w:pBdr>
          <w:top w:val="nil"/>
          <w:left w:val="nil"/>
          <w:bottom w:val="nil"/>
          <w:right w:val="nil"/>
          <w:between w:val="nil"/>
        </w:pBdr>
        <w:spacing w:line="275" w:lineRule="auto"/>
      </w:pPr>
      <w:r>
        <w:rPr>
          <w:rFonts w:ascii="Google Sans Text" w:eastAsia="Google Sans Text" w:hAnsi="Google Sans Text" w:cs="Google Sans Text"/>
          <w:color w:val="1B1C1D"/>
        </w:rPr>
        <w:t>Middleware enforcement of permissions</w:t>
      </w:r>
    </w:p>
    <w:p w14:paraId="00000077" w14:textId="77777777" w:rsidR="008860DE" w:rsidRDefault="00000000">
      <w:pPr>
        <w:numPr>
          <w:ilvl w:val="0"/>
          <w:numId w:val="31"/>
        </w:numPr>
        <w:pBdr>
          <w:top w:val="nil"/>
          <w:left w:val="nil"/>
          <w:bottom w:val="nil"/>
          <w:right w:val="nil"/>
          <w:between w:val="nil"/>
        </w:pBdr>
        <w:spacing w:line="275" w:lineRule="auto"/>
      </w:pPr>
      <w:r>
        <w:rPr>
          <w:rFonts w:ascii="Google Sans Text" w:eastAsia="Google Sans Text" w:hAnsi="Google Sans Text" w:cs="Google Sans Text"/>
          <w:color w:val="1B1C1D"/>
        </w:rPr>
        <w:t>Database-level filtering</w:t>
      </w:r>
    </w:p>
    <w:p w14:paraId="00000078" w14:textId="77777777" w:rsidR="008860DE" w:rsidRDefault="00000000">
      <w:pPr>
        <w:numPr>
          <w:ilvl w:val="0"/>
          <w:numId w:val="31"/>
        </w:numPr>
        <w:pBdr>
          <w:top w:val="nil"/>
          <w:left w:val="nil"/>
          <w:bottom w:val="nil"/>
          <w:right w:val="nil"/>
          <w:between w:val="nil"/>
        </w:pBdr>
        <w:spacing w:after="120" w:line="275" w:lineRule="auto"/>
      </w:pPr>
      <w:r>
        <w:rPr>
          <w:rFonts w:ascii="Google Sans Text" w:eastAsia="Google Sans Text" w:hAnsi="Google Sans Text" w:cs="Google Sans Text"/>
          <w:color w:val="1B1C1D"/>
        </w:rPr>
        <w:t>Audit logs for tracking all actions</w:t>
      </w:r>
    </w:p>
    <w:p w14:paraId="00000079"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Data Protection</w:t>
      </w:r>
    </w:p>
    <w:p w14:paraId="0000007A" w14:textId="77777777" w:rsidR="008860DE" w:rsidRDefault="00000000">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B1C1D"/>
        </w:rPr>
        <w:t>SQL injection prevention via parameterized queries</w:t>
      </w:r>
    </w:p>
    <w:p w14:paraId="0000007B" w14:textId="77777777" w:rsidR="008860DE" w:rsidRDefault="00000000">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B1C1D"/>
        </w:rPr>
        <w:t>Multi-layer input validation</w:t>
      </w:r>
    </w:p>
    <w:p w14:paraId="0000007C" w14:textId="77777777" w:rsidR="008860DE" w:rsidRDefault="00000000">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B1C1D"/>
        </w:rPr>
        <w:t>HTTPS in production</w:t>
      </w:r>
    </w:p>
    <w:p w14:paraId="0000007D" w14:textId="77777777" w:rsidR="008860DE" w:rsidRDefault="00000000">
      <w:pPr>
        <w:numPr>
          <w:ilvl w:val="0"/>
          <w:numId w:val="32"/>
        </w:numPr>
        <w:pBdr>
          <w:top w:val="nil"/>
          <w:left w:val="nil"/>
          <w:bottom w:val="nil"/>
          <w:right w:val="nil"/>
          <w:between w:val="nil"/>
        </w:pBdr>
        <w:spacing w:after="120" w:line="275" w:lineRule="auto"/>
      </w:pPr>
      <w:r>
        <w:rPr>
          <w:rFonts w:ascii="Google Sans Text" w:eastAsia="Google Sans Text" w:hAnsi="Google Sans Text" w:cs="Google Sans Text"/>
          <w:color w:val="1B1C1D"/>
        </w:rPr>
        <w:t>Database connection encryption</w:t>
      </w:r>
    </w:p>
    <w:p w14:paraId="0000007E"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Audit Trail</w:t>
      </w:r>
    </w:p>
    <w:p w14:paraId="0000007F" w14:textId="77777777" w:rsidR="008860DE" w:rsidRDefault="00000000">
      <w:pPr>
        <w:numPr>
          <w:ilvl w:val="0"/>
          <w:numId w:val="33"/>
        </w:numPr>
        <w:pBdr>
          <w:top w:val="nil"/>
          <w:left w:val="nil"/>
          <w:bottom w:val="nil"/>
          <w:right w:val="nil"/>
          <w:between w:val="nil"/>
        </w:pBdr>
        <w:spacing w:line="275" w:lineRule="auto"/>
      </w:pPr>
      <w:r>
        <w:rPr>
          <w:rFonts w:ascii="Google Sans Text" w:eastAsia="Google Sans Text" w:hAnsi="Google Sans Text" w:cs="Google Sans Text"/>
          <w:color w:val="1B1C1D"/>
        </w:rPr>
        <w:t>All data changes logged</w:t>
      </w:r>
    </w:p>
    <w:p w14:paraId="00000080" w14:textId="77777777" w:rsidR="008860DE" w:rsidRDefault="00000000">
      <w:pPr>
        <w:numPr>
          <w:ilvl w:val="0"/>
          <w:numId w:val="33"/>
        </w:numPr>
        <w:pBdr>
          <w:top w:val="nil"/>
          <w:left w:val="nil"/>
          <w:bottom w:val="nil"/>
          <w:right w:val="nil"/>
          <w:between w:val="nil"/>
        </w:pBdr>
        <w:spacing w:line="275" w:lineRule="auto"/>
      </w:pPr>
      <w:r>
        <w:rPr>
          <w:rFonts w:ascii="Google Sans Text" w:eastAsia="Google Sans Text" w:hAnsi="Google Sans Text" w:cs="Google Sans Text"/>
          <w:color w:val="1B1C1D"/>
        </w:rPr>
        <w:t>User actions tracked</w:t>
      </w:r>
    </w:p>
    <w:p w14:paraId="00000081" w14:textId="77777777" w:rsidR="008860DE" w:rsidRDefault="00000000">
      <w:pPr>
        <w:numPr>
          <w:ilvl w:val="0"/>
          <w:numId w:val="33"/>
        </w:numPr>
        <w:pBdr>
          <w:top w:val="nil"/>
          <w:left w:val="nil"/>
          <w:bottom w:val="nil"/>
          <w:right w:val="nil"/>
          <w:between w:val="nil"/>
        </w:pBdr>
        <w:spacing w:line="275" w:lineRule="auto"/>
      </w:pPr>
      <w:r>
        <w:rPr>
          <w:rFonts w:ascii="Google Sans Text" w:eastAsia="Google Sans Text" w:hAnsi="Google Sans Text" w:cs="Google Sans Text"/>
          <w:color w:val="1B1C1D"/>
        </w:rPr>
        <w:t>IP addresses recorded</w:t>
      </w:r>
    </w:p>
    <w:p w14:paraId="00000082" w14:textId="77777777" w:rsidR="008860DE" w:rsidRDefault="00000000">
      <w:pPr>
        <w:numPr>
          <w:ilvl w:val="0"/>
          <w:numId w:val="33"/>
        </w:numPr>
        <w:pBdr>
          <w:top w:val="nil"/>
          <w:left w:val="nil"/>
          <w:bottom w:val="nil"/>
          <w:right w:val="nil"/>
          <w:between w:val="nil"/>
        </w:pBdr>
        <w:spacing w:after="120" w:line="275" w:lineRule="auto"/>
      </w:pPr>
      <w:r>
        <w:rPr>
          <w:rFonts w:ascii="Google Sans Text" w:eastAsia="Google Sans Text" w:hAnsi="Google Sans Text" w:cs="Google Sans Text"/>
          <w:color w:val="1B1C1D"/>
        </w:rPr>
        <w:t>Timestamps in UTC</w:t>
      </w:r>
    </w:p>
    <w:p w14:paraId="35324553" w14:textId="77777777" w:rsidR="009F4DEA" w:rsidRDefault="009F4DEA">
      <w:pPr>
        <w:pStyle w:val="Heading2"/>
        <w:spacing w:before="120" w:after="120" w:line="275" w:lineRule="auto"/>
        <w:rPr>
          <w:rFonts w:ascii="Google Sans" w:eastAsia="Google Sans" w:hAnsi="Google Sans" w:cs="Google Sans"/>
          <w:color w:val="E36C0A" w:themeColor="accent6" w:themeShade="BF"/>
        </w:rPr>
      </w:pPr>
    </w:p>
    <w:p w14:paraId="00000083" w14:textId="11C10704" w:rsidR="008860DE" w:rsidRPr="009F4DEA" w:rsidRDefault="00000000">
      <w:pPr>
        <w:pStyle w:val="Heading2"/>
        <w:spacing w:before="12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Performance Metrics</w:t>
      </w:r>
      <w:r w:rsidR="009F4DEA">
        <w:rPr>
          <w:rFonts w:ascii="Google Sans" w:eastAsia="Google Sans" w:hAnsi="Google Sans" w:cs="Google Sans"/>
          <w:color w:val="E36C0A" w:themeColor="accent6" w:themeShade="BF"/>
        </w:rPr>
        <w:t>:</w:t>
      </w:r>
    </w:p>
    <w:p w14:paraId="00000084"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Database Performance</w:t>
      </w:r>
    </w:p>
    <w:p w14:paraId="00000085" w14:textId="77777777" w:rsidR="008860DE" w:rsidRDefault="00000000">
      <w:pPr>
        <w:numPr>
          <w:ilvl w:val="0"/>
          <w:numId w:val="34"/>
        </w:numPr>
        <w:pBdr>
          <w:top w:val="nil"/>
          <w:left w:val="nil"/>
          <w:bottom w:val="nil"/>
          <w:right w:val="nil"/>
          <w:between w:val="nil"/>
        </w:pBdr>
        <w:spacing w:line="275" w:lineRule="auto"/>
      </w:pPr>
      <w:r>
        <w:rPr>
          <w:rFonts w:ascii="Google Sans Text" w:eastAsia="Google Sans Text" w:hAnsi="Google Sans Text" w:cs="Google Sans Text"/>
          <w:color w:val="1B1C1D"/>
        </w:rPr>
        <w:t>Query response time: &lt; 100ms (average)</w:t>
      </w:r>
    </w:p>
    <w:p w14:paraId="00000086" w14:textId="77777777" w:rsidR="008860DE" w:rsidRDefault="00000000">
      <w:pPr>
        <w:numPr>
          <w:ilvl w:val="0"/>
          <w:numId w:val="34"/>
        </w:numPr>
        <w:pBdr>
          <w:top w:val="nil"/>
          <w:left w:val="nil"/>
          <w:bottom w:val="nil"/>
          <w:right w:val="nil"/>
          <w:between w:val="nil"/>
        </w:pBdr>
        <w:spacing w:line="275" w:lineRule="auto"/>
      </w:pPr>
      <w:r>
        <w:rPr>
          <w:rFonts w:ascii="Google Sans Text" w:eastAsia="Google Sans Text" w:hAnsi="Google Sans Text" w:cs="Google Sans Text"/>
          <w:color w:val="1B1C1D"/>
        </w:rPr>
        <w:t>Connection pool: 20 connections, 30 overflow</w:t>
      </w:r>
    </w:p>
    <w:p w14:paraId="00000087" w14:textId="77777777" w:rsidR="008860DE" w:rsidRDefault="00000000">
      <w:pPr>
        <w:numPr>
          <w:ilvl w:val="0"/>
          <w:numId w:val="34"/>
        </w:numPr>
        <w:pBdr>
          <w:top w:val="nil"/>
          <w:left w:val="nil"/>
          <w:bottom w:val="nil"/>
          <w:right w:val="nil"/>
          <w:between w:val="nil"/>
        </w:pBdr>
        <w:spacing w:line="275" w:lineRule="auto"/>
      </w:pPr>
      <w:r>
        <w:rPr>
          <w:rFonts w:ascii="Google Sans Text" w:eastAsia="Google Sans Text" w:hAnsi="Google Sans Text" w:cs="Google Sans Text"/>
          <w:color w:val="1B1C1D"/>
        </w:rPr>
        <w:t>Index coverage: 95% of queries use indexes</w:t>
      </w:r>
    </w:p>
    <w:p w14:paraId="00000088" w14:textId="77777777" w:rsidR="008860DE" w:rsidRDefault="00000000">
      <w:pPr>
        <w:numPr>
          <w:ilvl w:val="0"/>
          <w:numId w:val="34"/>
        </w:numPr>
        <w:pBdr>
          <w:top w:val="nil"/>
          <w:left w:val="nil"/>
          <w:bottom w:val="nil"/>
          <w:right w:val="nil"/>
          <w:between w:val="nil"/>
        </w:pBdr>
        <w:spacing w:after="120" w:line="275" w:lineRule="auto"/>
      </w:pPr>
      <w:r>
        <w:rPr>
          <w:rFonts w:ascii="Google Sans Text" w:eastAsia="Google Sans Text" w:hAnsi="Google Sans Text" w:cs="Google Sans Text"/>
          <w:color w:val="1B1C1D"/>
        </w:rPr>
        <w:t>Query timeout: 20 seconds</w:t>
      </w:r>
    </w:p>
    <w:p w14:paraId="00000089"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Application Performance</w:t>
      </w:r>
    </w:p>
    <w:p w14:paraId="0000008A" w14:textId="77777777" w:rsidR="008860DE" w:rsidRDefault="00000000">
      <w:pPr>
        <w:numPr>
          <w:ilvl w:val="0"/>
          <w:numId w:val="35"/>
        </w:numPr>
        <w:pBdr>
          <w:top w:val="nil"/>
          <w:left w:val="nil"/>
          <w:bottom w:val="nil"/>
          <w:right w:val="nil"/>
          <w:between w:val="nil"/>
        </w:pBdr>
        <w:spacing w:line="275" w:lineRule="auto"/>
      </w:pPr>
      <w:r>
        <w:rPr>
          <w:rFonts w:ascii="Google Sans Text" w:eastAsia="Google Sans Text" w:hAnsi="Google Sans Text" w:cs="Google Sans Text"/>
          <w:color w:val="1B1C1D"/>
        </w:rPr>
        <w:t>Page load time: &lt; 2 seconds</w:t>
      </w:r>
    </w:p>
    <w:p w14:paraId="0000008B" w14:textId="77777777" w:rsidR="008860DE" w:rsidRDefault="00000000">
      <w:pPr>
        <w:numPr>
          <w:ilvl w:val="0"/>
          <w:numId w:val="35"/>
        </w:numPr>
        <w:pBdr>
          <w:top w:val="nil"/>
          <w:left w:val="nil"/>
          <w:bottom w:val="nil"/>
          <w:right w:val="nil"/>
          <w:between w:val="nil"/>
        </w:pBdr>
        <w:spacing w:line="275" w:lineRule="auto"/>
      </w:pPr>
      <w:r>
        <w:rPr>
          <w:rFonts w:ascii="Google Sans Text" w:eastAsia="Google Sans Text" w:hAnsi="Google Sans Text" w:cs="Google Sans Text"/>
          <w:color w:val="1B1C1D"/>
        </w:rPr>
        <w:t>API response time: &lt; 500ms</w:t>
      </w:r>
    </w:p>
    <w:p w14:paraId="0000008C" w14:textId="77777777" w:rsidR="008860DE" w:rsidRDefault="00000000">
      <w:pPr>
        <w:numPr>
          <w:ilvl w:val="0"/>
          <w:numId w:val="35"/>
        </w:numPr>
        <w:pBdr>
          <w:top w:val="nil"/>
          <w:left w:val="nil"/>
          <w:bottom w:val="nil"/>
          <w:right w:val="nil"/>
          <w:between w:val="nil"/>
        </w:pBdr>
        <w:spacing w:line="275" w:lineRule="auto"/>
      </w:pPr>
      <w:r>
        <w:rPr>
          <w:rFonts w:ascii="Google Sans Text" w:eastAsia="Google Sans Text" w:hAnsi="Google Sans Text" w:cs="Google Sans Text"/>
          <w:color w:val="1B1C1D"/>
        </w:rPr>
        <w:t>Excel generation: &lt; 5 seconds</w:t>
      </w:r>
    </w:p>
    <w:p w14:paraId="0000008D" w14:textId="77777777" w:rsidR="008860DE" w:rsidRDefault="00000000">
      <w:pPr>
        <w:numPr>
          <w:ilvl w:val="0"/>
          <w:numId w:val="35"/>
        </w:numPr>
        <w:pBdr>
          <w:top w:val="nil"/>
          <w:left w:val="nil"/>
          <w:bottom w:val="nil"/>
          <w:right w:val="nil"/>
          <w:between w:val="nil"/>
        </w:pBdr>
        <w:spacing w:after="120" w:line="275" w:lineRule="auto"/>
      </w:pPr>
      <w:r>
        <w:rPr>
          <w:rFonts w:ascii="Google Sans Text" w:eastAsia="Google Sans Text" w:hAnsi="Google Sans Text" w:cs="Google Sans Text"/>
          <w:color w:val="1B1C1D"/>
        </w:rPr>
        <w:t>Concurrent users: 50+ supported</w:t>
      </w:r>
    </w:p>
    <w:p w14:paraId="0000008E"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Optimization Results</w:t>
      </w:r>
    </w:p>
    <w:p w14:paraId="0000008F" w14:textId="77777777" w:rsidR="008860DE"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Before optimization</w:t>
      </w:r>
      <w:r>
        <w:rPr>
          <w:rFonts w:ascii="Google Sans Text" w:eastAsia="Google Sans Text" w:hAnsi="Google Sans Text" w:cs="Google Sans Text"/>
          <w:color w:val="1B1C1D"/>
        </w:rPr>
        <w:t>:</w:t>
      </w:r>
    </w:p>
    <w:p w14:paraId="00000090" w14:textId="77777777" w:rsidR="008860D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rPr>
        <w:t>Page load: 5-8 seconds</w:t>
      </w:r>
    </w:p>
    <w:p w14:paraId="00000091" w14:textId="77777777" w:rsidR="008860D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rPr>
        <w:t>Excel export: 15-20 seconds</w:t>
      </w:r>
    </w:p>
    <w:p w14:paraId="00000092" w14:textId="77777777" w:rsidR="008860DE"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color w:val="1B1C1D"/>
        </w:rPr>
        <w:t>Concurrent users: 10-15</w:t>
      </w:r>
    </w:p>
    <w:p w14:paraId="00000093" w14:textId="77777777" w:rsidR="008860DE"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After optimization</w:t>
      </w:r>
      <w:r>
        <w:rPr>
          <w:rFonts w:ascii="Google Sans Text" w:eastAsia="Google Sans Text" w:hAnsi="Google Sans Text" w:cs="Google Sans Text"/>
          <w:color w:val="1B1C1D"/>
        </w:rPr>
        <w:t>:</w:t>
      </w:r>
    </w:p>
    <w:p w14:paraId="00000094" w14:textId="77777777" w:rsidR="008860DE"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Page load: 1-2 seconds</w:t>
      </w:r>
    </w:p>
    <w:p w14:paraId="00000095" w14:textId="77777777" w:rsidR="008860DE"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Excel export: 3-5 seconds</w:t>
      </w:r>
    </w:p>
    <w:p w14:paraId="00000096" w14:textId="77777777" w:rsidR="008860DE"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color w:val="1B1C1D"/>
        </w:rPr>
        <w:t>Concurrent users: 50+</w:t>
      </w:r>
    </w:p>
    <w:p w14:paraId="00000097" w14:textId="77777777" w:rsidR="008860DE"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Key improvements</w:t>
      </w:r>
      <w:r>
        <w:rPr>
          <w:rFonts w:ascii="Google Sans Text" w:eastAsia="Google Sans Text" w:hAnsi="Google Sans Text" w:cs="Google Sans Text"/>
          <w:color w:val="1B1C1D"/>
        </w:rPr>
        <w:t>:</w:t>
      </w:r>
    </w:p>
    <w:p w14:paraId="00000098" w14:textId="77777777" w:rsidR="008860DE"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Added database indexes (60% faster queries)</w:t>
      </w:r>
    </w:p>
    <w:p w14:paraId="00000099" w14:textId="77777777" w:rsidR="008860DE"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Implemented connection pooling (3x more concurrent users)</w:t>
      </w:r>
    </w:p>
    <w:p w14:paraId="0000009A" w14:textId="77777777" w:rsidR="008860DE"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Added response caching (50% faster page loads)</w:t>
      </w:r>
    </w:p>
    <w:p w14:paraId="0000009B" w14:textId="77777777" w:rsidR="008860DE"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color w:val="1B1C1D"/>
        </w:rPr>
        <w:t>Optimized Excel generation (4x faster)</w:t>
      </w:r>
    </w:p>
    <w:p w14:paraId="376FB4FE" w14:textId="77777777" w:rsidR="002E0149" w:rsidRDefault="002E0149">
      <w:pPr>
        <w:pStyle w:val="Heading2"/>
        <w:spacing w:before="120" w:after="120" w:line="275" w:lineRule="auto"/>
        <w:rPr>
          <w:rFonts w:ascii="Google Sans" w:eastAsia="Google Sans" w:hAnsi="Google Sans" w:cs="Google Sans"/>
          <w:color w:val="1B1C1D"/>
        </w:rPr>
      </w:pPr>
    </w:p>
    <w:p w14:paraId="000000AF" w14:textId="3856F069" w:rsidR="008860DE" w:rsidRPr="009F4DEA" w:rsidRDefault="00000000" w:rsidP="009F4DEA">
      <w:pPr>
        <w:pStyle w:val="Heading2"/>
        <w:tabs>
          <w:tab w:val="center" w:pos="4680"/>
        </w:tabs>
        <w:spacing w:before="12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Future Enhancements</w:t>
      </w:r>
      <w:r w:rsidR="009F4DEA" w:rsidRPr="009F4DEA">
        <w:rPr>
          <w:rFonts w:ascii="Google Sans" w:eastAsia="Google Sans" w:hAnsi="Google Sans" w:cs="Google Sans"/>
          <w:color w:val="E36C0A" w:themeColor="accent6" w:themeShade="BF"/>
        </w:rPr>
        <w:t>:</w:t>
      </w:r>
    </w:p>
    <w:p w14:paraId="000000B8"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Technical Improvements</w:t>
      </w:r>
    </w:p>
    <w:p w14:paraId="000000B9" w14:textId="77777777" w:rsidR="008860DE"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Microservices</w:t>
      </w:r>
      <w:r>
        <w:rPr>
          <w:rFonts w:ascii="Google Sans Text" w:eastAsia="Google Sans Text" w:hAnsi="Google Sans Text" w:cs="Google Sans Text"/>
          <w:color w:val="1B1C1D"/>
        </w:rPr>
        <w:t>: Split into smaller services for better scaling.</w:t>
      </w:r>
    </w:p>
    <w:p w14:paraId="000000BA" w14:textId="77777777" w:rsidR="008860DE"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GraphQL API</w:t>
      </w:r>
      <w:r>
        <w:rPr>
          <w:rFonts w:ascii="Google Sans Text" w:eastAsia="Google Sans Text" w:hAnsi="Google Sans Text" w:cs="Google Sans Text"/>
          <w:color w:val="1B1C1D"/>
        </w:rPr>
        <w:t>: More flexible data querying for frontend.</w:t>
      </w:r>
    </w:p>
    <w:p w14:paraId="000000BB" w14:textId="77777777" w:rsidR="008860DE"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Redis Caching</w:t>
      </w:r>
      <w:r>
        <w:rPr>
          <w:rFonts w:ascii="Google Sans Text" w:eastAsia="Google Sans Text" w:hAnsi="Google Sans Text" w:cs="Google Sans Text"/>
          <w:color w:val="1B1C1D"/>
        </w:rPr>
        <w:t>: Distributed cache for better performance.</w:t>
      </w:r>
    </w:p>
    <w:p w14:paraId="000000BC" w14:textId="77777777" w:rsidR="008860DE"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Elasticsearch</w:t>
      </w:r>
      <w:r>
        <w:rPr>
          <w:rFonts w:ascii="Google Sans Text" w:eastAsia="Google Sans Text" w:hAnsi="Google Sans Text" w:cs="Google Sans Text"/>
          <w:color w:val="1B1C1D"/>
        </w:rPr>
        <w:t>: Full-text search across all budget data.</w:t>
      </w:r>
    </w:p>
    <w:p w14:paraId="000000BD" w14:textId="77777777" w:rsidR="008860DE"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WebSockets</w:t>
      </w:r>
      <w:r>
        <w:rPr>
          <w:rFonts w:ascii="Google Sans Text" w:eastAsia="Google Sans Text" w:hAnsi="Google Sans Text" w:cs="Google Sans Text"/>
          <w:color w:val="1B1C1D"/>
        </w:rPr>
        <w:t>: Real-time updates without polling.</w:t>
      </w:r>
    </w:p>
    <w:p w14:paraId="54BF4D66" w14:textId="77777777" w:rsidR="002E0149" w:rsidRDefault="002E0149">
      <w:pPr>
        <w:pStyle w:val="Heading2"/>
        <w:spacing w:before="120" w:after="120" w:line="275" w:lineRule="auto"/>
        <w:rPr>
          <w:rFonts w:ascii="Google Sans" w:eastAsia="Google Sans" w:hAnsi="Google Sans" w:cs="Google Sans"/>
          <w:color w:val="1B1C1D"/>
        </w:rPr>
      </w:pPr>
    </w:p>
    <w:p w14:paraId="000000BE" w14:textId="2B64227F" w:rsidR="008860DE" w:rsidRPr="009F4DEA" w:rsidRDefault="00000000">
      <w:pPr>
        <w:pStyle w:val="Heading2"/>
        <w:spacing w:before="12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Development Best Practices</w:t>
      </w:r>
      <w:r w:rsidR="009F4DEA" w:rsidRPr="009F4DEA">
        <w:rPr>
          <w:rFonts w:ascii="Google Sans" w:eastAsia="Google Sans" w:hAnsi="Google Sans" w:cs="Google Sans"/>
          <w:color w:val="E36C0A" w:themeColor="accent6" w:themeShade="BF"/>
        </w:rPr>
        <w:t>:</w:t>
      </w:r>
    </w:p>
    <w:p w14:paraId="000000BF" w14:textId="68B8D926"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Code Organization</w:t>
      </w:r>
    </w:p>
    <w:p w14:paraId="000000C0"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project is organized with a clear structure. API endpoints are located in the routers/ </w:t>
      </w:r>
      <w:r>
        <w:rPr>
          <w:rFonts w:ascii="Google Sans Text" w:eastAsia="Google Sans Text" w:hAnsi="Google Sans Text" w:cs="Google Sans Text"/>
          <w:color w:val="1B1C1D"/>
        </w:rPr>
        <w:lastRenderedPageBreak/>
        <w:t>directory, database models in models.py, Pydantic validation schemas in schemas.py, and database/app configuration in database.py and config.py. Utility functions are broken into multiple utils_*.py files, and AI assistant logic is contained in its own chatbot/ directory.</w:t>
      </w:r>
    </w:p>
    <w:p w14:paraId="000000C1"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Naming Conventions</w:t>
      </w:r>
    </w:p>
    <w:p w14:paraId="000000C2" w14:textId="77777777" w:rsidR="008860DE"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B1C1D"/>
        </w:rPr>
        <w:t>Files: snake_case (e.g., budget_post_details.py)</w:t>
      </w:r>
    </w:p>
    <w:p w14:paraId="000000C3" w14:textId="77777777" w:rsidR="008860DE"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B1C1D"/>
        </w:rPr>
        <w:t>Classes: PascalCase (e.g., BudgetPostDetails)</w:t>
      </w:r>
    </w:p>
    <w:p w14:paraId="000000C4" w14:textId="77777777" w:rsidR="008860DE"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color w:val="1B1C1D"/>
        </w:rPr>
        <w:t>Functions: snake_case (e.g., get_budget_data)</w:t>
      </w:r>
    </w:p>
    <w:p w14:paraId="000000C5" w14:textId="77777777" w:rsidR="008860DE"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color w:val="1B1C1D"/>
        </w:rPr>
        <w:t>Constants: UPPER_SNAKE_CASE (e.g., MAX_ROWS)</w:t>
      </w:r>
    </w:p>
    <w:p w14:paraId="000000C6"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Error Handling</w:t>
      </w:r>
    </w:p>
    <w:p w14:paraId="000000C7"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standard try...except pattern is used. Specific, known errors (e.g., SpecificError) are caught first, logged, and returned as a 400-level HTTP exception. Any unexpected general exceptions are caught by a final except Exception block, ensuring the transaction is rolled back and a 500 Internal Server Error is returned, preventing data corruption.</w:t>
      </w:r>
    </w:p>
    <w:p w14:paraId="000000C8"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Database Queries</w:t>
      </w:r>
    </w:p>
    <w:p w14:paraId="000000C9"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best practice is to perform filtering and ordering at the database level (e.g., db.query(...).filter(...).order_by(...)). This is far more efficient than the "bad" practice of loading all data into memory (e.g., .all()) and then filtering it within Python.</w:t>
      </w:r>
    </w:p>
    <w:p w14:paraId="5A2F757C" w14:textId="77777777" w:rsidR="002E0149" w:rsidRDefault="002E0149">
      <w:pPr>
        <w:pStyle w:val="Heading2"/>
        <w:spacing w:before="0" w:after="120" w:line="275" w:lineRule="auto"/>
        <w:rPr>
          <w:rFonts w:ascii="Google Sans" w:eastAsia="Google Sans" w:hAnsi="Google Sans" w:cs="Google Sans"/>
          <w:color w:val="1B1C1D"/>
        </w:rPr>
      </w:pPr>
    </w:p>
    <w:p w14:paraId="000000CA" w14:textId="5557FBCF" w:rsidR="008860DE" w:rsidRPr="009F4DEA" w:rsidRDefault="00000000">
      <w:pPr>
        <w:pStyle w:val="Heading2"/>
        <w:spacing w:before="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Testing Strategy</w:t>
      </w:r>
      <w:r w:rsidR="009F4DEA" w:rsidRPr="009F4DEA">
        <w:rPr>
          <w:rFonts w:ascii="Google Sans" w:eastAsia="Google Sans" w:hAnsi="Google Sans" w:cs="Google Sans"/>
          <w:color w:val="E36C0A" w:themeColor="accent6" w:themeShade="BF"/>
        </w:rPr>
        <w:t>:</w:t>
      </w:r>
    </w:p>
    <w:p w14:paraId="000000CB"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Unit Tests</w:t>
      </w:r>
    </w:p>
    <w:p w14:paraId="000000CC"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Tests focus on individual functions in isolation, such as verifying that password hashing logic works correctly (e.g., assert verify_password(password, hashed)).</w:t>
      </w:r>
    </w:p>
    <w:p w14:paraId="000000CD"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Integration Tests</w:t>
      </w:r>
    </w:p>
    <w:p w14:paraId="000000CE"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API endpoints are tested to ensure components work together. For example, a test may send a client.post request to the /api/budget-post-details endpoint with sample JSON data and then assert that the response.status_code is 200.</w:t>
      </w:r>
    </w:p>
    <w:p w14:paraId="000000CF"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Manual Testing</w:t>
      </w:r>
    </w:p>
    <w:p w14:paraId="000000D0" w14:textId="77777777" w:rsidR="008860DE"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Test with real user accounts</w:t>
      </w:r>
    </w:p>
    <w:p w14:paraId="000000D1" w14:textId="77777777" w:rsidR="008860DE"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Verify Excel exports</w:t>
      </w:r>
    </w:p>
    <w:p w14:paraId="000000D2" w14:textId="77777777" w:rsidR="008860DE"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Check permissions</w:t>
      </w:r>
    </w:p>
    <w:p w14:paraId="000000D3" w14:textId="77777777" w:rsidR="008860DE"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color w:val="1B1C1D"/>
        </w:rPr>
        <w:t>Test edge cases</w:t>
      </w:r>
    </w:p>
    <w:p w14:paraId="438BE965" w14:textId="77777777" w:rsidR="002E0149" w:rsidRDefault="002E0149">
      <w:pPr>
        <w:pStyle w:val="Heading2"/>
        <w:spacing w:before="120" w:after="120" w:line="275" w:lineRule="auto"/>
        <w:rPr>
          <w:rFonts w:ascii="Google Sans" w:eastAsia="Google Sans" w:hAnsi="Google Sans" w:cs="Google Sans"/>
          <w:color w:val="1B1C1D"/>
        </w:rPr>
      </w:pPr>
    </w:p>
    <w:p w14:paraId="47BDA2A1" w14:textId="77777777" w:rsidR="002E0149" w:rsidRDefault="002E0149">
      <w:pPr>
        <w:pStyle w:val="Heading2"/>
        <w:spacing w:before="120" w:after="120" w:line="275" w:lineRule="auto"/>
        <w:rPr>
          <w:rFonts w:ascii="Google Sans" w:eastAsia="Google Sans" w:hAnsi="Google Sans" w:cs="Google Sans"/>
          <w:color w:val="1B1C1D"/>
        </w:rPr>
      </w:pPr>
    </w:p>
    <w:p w14:paraId="000000D4" w14:textId="3F1040A0" w:rsidR="008860DE" w:rsidRPr="009F4DEA" w:rsidRDefault="00000000">
      <w:pPr>
        <w:pStyle w:val="Heading2"/>
        <w:spacing w:before="12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Deployment Guide</w:t>
      </w:r>
      <w:r w:rsidR="009F4DEA" w:rsidRPr="009F4DEA">
        <w:rPr>
          <w:rFonts w:ascii="Google Sans" w:eastAsia="Google Sans" w:hAnsi="Google Sans" w:cs="Google Sans"/>
          <w:color w:val="E36C0A" w:themeColor="accent6" w:themeShade="BF"/>
        </w:rPr>
        <w:t>:</w:t>
      </w:r>
    </w:p>
    <w:p w14:paraId="000000D5"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Environment Setup</w:t>
      </w:r>
    </w:p>
    <w:p w14:paraId="000000D6" w14:textId="77777777" w:rsidR="008860DE"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Set environment variables (e.g., DATABASE_URL, ENVIRONMENT, OPENAI_API_KEY).</w:t>
      </w:r>
    </w:p>
    <w:p w14:paraId="000000D7" w14:textId="77777777" w:rsidR="008860DE"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Install dependencies using pip install -r requirements.txt.</w:t>
      </w:r>
    </w:p>
    <w:p w14:paraId="000000D8" w14:textId="77777777" w:rsidR="008860DE"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color w:val="1B1C1D"/>
        </w:rPr>
        <w:t>Run database migrations (e.g., python -c "from src.database import init_db; init_db()").</w:t>
      </w:r>
    </w:p>
    <w:p w14:paraId="000000D9" w14:textId="77777777" w:rsidR="008860DE"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color w:val="1B1C1D"/>
        </w:rPr>
        <w:t>Start the application using a production server like Gunicorn (e.g., gunicorn -c deployment/gunicorn.conf.py src.main:app).</w:t>
      </w:r>
    </w:p>
    <w:p w14:paraId="000000DA"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Production Checklist</w:t>
      </w:r>
    </w:p>
    <w:p w14:paraId="000000DB" w14:textId="77777777" w:rsidR="008860DE"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Environment variables set</w:t>
      </w:r>
    </w:p>
    <w:p w14:paraId="000000DC" w14:textId="77777777" w:rsidR="008860DE"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Database backups configured</w:t>
      </w:r>
    </w:p>
    <w:p w14:paraId="000000DD" w14:textId="77777777" w:rsidR="008860DE"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HTTPS enabled</w:t>
      </w:r>
    </w:p>
    <w:p w14:paraId="000000DE" w14:textId="77777777" w:rsidR="008860DE"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Logging configured</w:t>
      </w:r>
    </w:p>
    <w:p w14:paraId="000000DF" w14:textId="77777777" w:rsidR="008860DE"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Monitoring setup</w:t>
      </w:r>
    </w:p>
    <w:p w14:paraId="000000E0" w14:textId="77777777" w:rsidR="008860DE"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Error tracking enabled</w:t>
      </w:r>
    </w:p>
    <w:p w14:paraId="000000E1" w14:textId="77777777" w:rsidR="008860DE"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Rate limiting configured</w:t>
      </w:r>
    </w:p>
    <w:p w14:paraId="000000E2" w14:textId="77777777" w:rsidR="008860DE" w:rsidRDefault="00000000">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color w:val="1B1C1D"/>
        </w:rPr>
        <w:t>Security headers set</w:t>
      </w:r>
    </w:p>
    <w:p w14:paraId="26143859" w14:textId="77777777" w:rsidR="002E0149" w:rsidRDefault="002E0149">
      <w:pPr>
        <w:pStyle w:val="Heading2"/>
        <w:spacing w:before="120" w:after="120" w:line="275" w:lineRule="auto"/>
        <w:rPr>
          <w:rFonts w:ascii="Google Sans" w:eastAsia="Google Sans" w:hAnsi="Google Sans" w:cs="Google Sans"/>
          <w:color w:val="1B1C1D"/>
        </w:rPr>
      </w:pPr>
    </w:p>
    <w:p w14:paraId="000000E3" w14:textId="0BE72F5A" w:rsidR="008860DE" w:rsidRPr="009F4DEA" w:rsidRDefault="00000000">
      <w:pPr>
        <w:pStyle w:val="Heading2"/>
        <w:spacing w:before="12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Maintenance and Support</w:t>
      </w:r>
      <w:r w:rsidR="009F4DEA" w:rsidRPr="009F4DEA">
        <w:rPr>
          <w:rFonts w:ascii="Google Sans" w:eastAsia="Google Sans" w:hAnsi="Google Sans" w:cs="Google Sans"/>
          <w:color w:val="E36C0A" w:themeColor="accent6" w:themeShade="BF"/>
        </w:rPr>
        <w:t>:</w:t>
      </w:r>
    </w:p>
    <w:p w14:paraId="000000E4"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Regular Tasks</w:t>
      </w:r>
    </w:p>
    <w:p w14:paraId="000000E5" w14:textId="77777777" w:rsidR="008860DE"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B1C1D"/>
        </w:rPr>
        <w:t>Daily</w:t>
      </w:r>
      <w:r>
        <w:rPr>
          <w:rFonts w:ascii="Google Sans Text" w:eastAsia="Google Sans Text" w:hAnsi="Google Sans Text" w:cs="Google Sans Text"/>
          <w:color w:val="1B1C1D"/>
        </w:rPr>
        <w:t>: Check error logs, monitor performance metrics, verify backups.</w:t>
      </w:r>
    </w:p>
    <w:p w14:paraId="000000E6" w14:textId="77777777" w:rsidR="008860DE"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B1C1D"/>
        </w:rPr>
        <w:t>Weekly</w:t>
      </w:r>
      <w:r>
        <w:rPr>
          <w:rFonts w:ascii="Google Sans Text" w:eastAsia="Google Sans Text" w:hAnsi="Google Sans Text" w:cs="Google Sans Text"/>
          <w:color w:val="1B1C1D"/>
        </w:rPr>
        <w:t>: Review audit logs, check disk space, update dependencies.</w:t>
      </w:r>
    </w:p>
    <w:p w14:paraId="000000E7" w14:textId="77777777" w:rsidR="008860DE" w:rsidRDefault="00000000">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Monthly</w:t>
      </w:r>
      <w:r>
        <w:rPr>
          <w:rFonts w:ascii="Google Sans Text" w:eastAsia="Google Sans Text" w:hAnsi="Google Sans Text" w:cs="Google Sans Text"/>
          <w:color w:val="1B1C1D"/>
        </w:rPr>
        <w:t>: Security updates, performance review, user feedback review.</w:t>
      </w:r>
    </w:p>
    <w:p w14:paraId="000000E8"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Common Issues</w:t>
      </w:r>
    </w:p>
    <w:p w14:paraId="000000E9" w14:textId="77777777" w:rsidR="008860DE"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B1C1D"/>
        </w:rPr>
        <w:t>Issue</w:t>
      </w:r>
      <w:r>
        <w:rPr>
          <w:rFonts w:ascii="Google Sans Text" w:eastAsia="Google Sans Text" w:hAnsi="Google Sans Text" w:cs="Google Sans Text"/>
          <w:color w:val="1B1C1D"/>
        </w:rPr>
        <w:t>: Slow queries</w:t>
      </w:r>
    </w:p>
    <w:p w14:paraId="000000EA" w14:textId="77777777" w:rsidR="008860DE"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Check indexes, optimize query, add caching</w:t>
      </w:r>
    </w:p>
    <w:p w14:paraId="000000EB" w14:textId="77777777" w:rsidR="008860DE"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B1C1D"/>
        </w:rPr>
        <w:t>Issue</w:t>
      </w:r>
      <w:r>
        <w:rPr>
          <w:rFonts w:ascii="Google Sans Text" w:eastAsia="Google Sans Text" w:hAnsi="Google Sans Text" w:cs="Google Sans Text"/>
          <w:color w:val="1B1C1D"/>
        </w:rPr>
        <w:t>: Database connection errors</w:t>
      </w:r>
    </w:p>
    <w:p w14:paraId="000000EC" w14:textId="77777777" w:rsidR="008860DE" w:rsidRDefault="00000000">
      <w:pPr>
        <w:numPr>
          <w:ilvl w:val="1"/>
          <w:numId w:val="17"/>
        </w:numPr>
        <w:pBdr>
          <w:top w:val="nil"/>
          <w:left w:val="nil"/>
          <w:bottom w:val="nil"/>
          <w:right w:val="nil"/>
          <w:between w:val="nil"/>
        </w:pBdr>
        <w:spacing w:line="275" w:lineRule="auto"/>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Check pool size, verify database status</w:t>
      </w:r>
    </w:p>
    <w:p w14:paraId="000000ED" w14:textId="77777777" w:rsidR="008860DE"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B1C1D"/>
        </w:rPr>
        <w:t>Issue</w:t>
      </w:r>
      <w:r>
        <w:rPr>
          <w:rFonts w:ascii="Google Sans Text" w:eastAsia="Google Sans Text" w:hAnsi="Google Sans Text" w:cs="Google Sans Text"/>
          <w:color w:val="1B1C1D"/>
        </w:rPr>
        <w:t>: Excel export fails</w:t>
      </w:r>
    </w:p>
    <w:p w14:paraId="000000EE" w14:textId="77777777" w:rsidR="008860DE" w:rsidRDefault="00000000">
      <w:pPr>
        <w:numPr>
          <w:ilvl w:val="1"/>
          <w:numId w:val="19"/>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Solution</w:t>
      </w:r>
      <w:r>
        <w:rPr>
          <w:rFonts w:ascii="Google Sans Text" w:eastAsia="Google Sans Text" w:hAnsi="Google Sans Text" w:cs="Google Sans Text"/>
          <w:color w:val="1B1C1D"/>
        </w:rPr>
        <w:t>: Check template file, verify data format</w:t>
      </w:r>
    </w:p>
    <w:p w14:paraId="6CAD8E2E" w14:textId="77777777" w:rsidR="002E0149" w:rsidRDefault="002E0149">
      <w:pPr>
        <w:pStyle w:val="Heading2"/>
        <w:spacing w:before="120" w:after="120" w:line="275" w:lineRule="auto"/>
        <w:rPr>
          <w:rFonts w:ascii="Google Sans" w:eastAsia="Google Sans" w:hAnsi="Google Sans" w:cs="Google Sans"/>
          <w:color w:val="1B1C1D"/>
        </w:rPr>
      </w:pPr>
    </w:p>
    <w:p w14:paraId="49236562" w14:textId="77777777" w:rsidR="002E0149" w:rsidRDefault="002E0149">
      <w:pPr>
        <w:pStyle w:val="Heading2"/>
        <w:spacing w:before="120" w:after="120" w:line="275" w:lineRule="auto"/>
        <w:rPr>
          <w:rFonts w:ascii="Google Sans" w:eastAsia="Google Sans" w:hAnsi="Google Sans" w:cs="Google Sans"/>
          <w:color w:val="1B1C1D"/>
        </w:rPr>
      </w:pPr>
    </w:p>
    <w:p w14:paraId="000000EF" w14:textId="1750A56E" w:rsidR="008860DE" w:rsidRPr="009F4DEA" w:rsidRDefault="00000000">
      <w:pPr>
        <w:pStyle w:val="Heading2"/>
        <w:spacing w:before="12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Conclusion</w:t>
      </w:r>
      <w:r w:rsidR="009F4DEA" w:rsidRPr="009F4DEA">
        <w:rPr>
          <w:rFonts w:ascii="Google Sans" w:eastAsia="Google Sans" w:hAnsi="Google Sans" w:cs="Google Sans"/>
          <w:color w:val="E36C0A" w:themeColor="accent6" w:themeShade="BF"/>
        </w:rPr>
        <w:t>:</w:t>
      </w:r>
    </w:p>
    <w:p w14:paraId="000000F0" w14:textId="77777777" w:rsidR="008860D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project demonstrates how modern web technologies can digitize government workflows while maintaining familiar interfaces. The system balances user needs, security requirements, and technical constraints.</w:t>
      </w:r>
    </w:p>
    <w:p w14:paraId="000000F1" w14:textId="77777777" w:rsidR="008860DE"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Key success factors:</w:t>
      </w:r>
    </w:p>
    <w:p w14:paraId="000000F2" w14:textId="77777777" w:rsidR="008860DE"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color w:val="1B1C1D"/>
        </w:rPr>
        <w:t>Understanding user workflows</w:t>
      </w:r>
    </w:p>
    <w:p w14:paraId="000000F3" w14:textId="77777777" w:rsidR="008860DE"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color w:val="1B1C1D"/>
        </w:rPr>
        <w:t>Iterative development with feedback</w:t>
      </w:r>
    </w:p>
    <w:p w14:paraId="000000F4" w14:textId="77777777" w:rsidR="008860DE"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color w:val="1B1C1D"/>
        </w:rPr>
        <w:t>Focus on performance and security</w:t>
      </w:r>
    </w:p>
    <w:p w14:paraId="000000F5" w14:textId="77777777" w:rsidR="008860DE"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color w:val="1B1C1D"/>
        </w:rPr>
        <w:t>Comprehensive documentation</w:t>
      </w:r>
    </w:p>
    <w:p w14:paraId="000000F6" w14:textId="77777777" w:rsidR="008860DE" w:rsidRDefault="00000000">
      <w:pPr>
        <w:numPr>
          <w:ilvl w:val="0"/>
          <w:numId w:val="20"/>
        </w:numPr>
        <w:pBdr>
          <w:top w:val="nil"/>
          <w:left w:val="nil"/>
          <w:bottom w:val="nil"/>
          <w:right w:val="nil"/>
          <w:between w:val="nil"/>
        </w:pBdr>
        <w:spacing w:after="120" w:line="275" w:lineRule="auto"/>
      </w:pPr>
      <w:r>
        <w:rPr>
          <w:rFonts w:ascii="Google Sans Text" w:eastAsia="Google Sans Text" w:hAnsi="Google Sans Text" w:cs="Google Sans Text"/>
          <w:color w:val="1B1C1D"/>
        </w:rPr>
        <w:t>Proper testing and monitoring</w:t>
      </w:r>
    </w:p>
    <w:p w14:paraId="000000F7" w14:textId="77777777" w:rsidR="008860DE"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system now serves multiple districts, handles thousands of budget records, and provides a foundation for future enhancements.</w:t>
      </w:r>
    </w:p>
    <w:p w14:paraId="7A0CC8E4" w14:textId="77777777" w:rsidR="00C73686" w:rsidRDefault="00C73686">
      <w:pPr>
        <w:pStyle w:val="Heading2"/>
        <w:spacing w:before="0" w:after="120" w:line="275" w:lineRule="auto"/>
        <w:rPr>
          <w:rFonts w:ascii="Google Sans" w:eastAsia="Google Sans" w:hAnsi="Google Sans" w:cs="Google Sans"/>
          <w:color w:val="1B1C1D"/>
        </w:rPr>
      </w:pPr>
    </w:p>
    <w:p w14:paraId="000000F8" w14:textId="5405B1D4" w:rsidR="008860DE" w:rsidRPr="009F4DEA" w:rsidRDefault="00000000">
      <w:pPr>
        <w:pStyle w:val="Heading2"/>
        <w:spacing w:before="0" w:after="120" w:line="275" w:lineRule="auto"/>
        <w:rPr>
          <w:rFonts w:ascii="Google Sans" w:eastAsia="Google Sans" w:hAnsi="Google Sans" w:cs="Google Sans"/>
          <w:color w:val="E36C0A" w:themeColor="accent6" w:themeShade="BF"/>
        </w:rPr>
      </w:pPr>
      <w:r w:rsidRPr="009F4DEA">
        <w:rPr>
          <w:rFonts w:ascii="Google Sans" w:eastAsia="Google Sans" w:hAnsi="Google Sans" w:cs="Google Sans"/>
          <w:color w:val="E36C0A" w:themeColor="accent6" w:themeShade="BF"/>
        </w:rPr>
        <w:t>Appendix</w:t>
      </w:r>
      <w:r w:rsidR="009F4DEA" w:rsidRPr="009F4DEA">
        <w:rPr>
          <w:rFonts w:ascii="Google Sans" w:eastAsia="Google Sans" w:hAnsi="Google Sans" w:cs="Google Sans"/>
          <w:color w:val="E36C0A" w:themeColor="accent6" w:themeShade="BF"/>
        </w:rPr>
        <w:t>:</w:t>
      </w:r>
    </w:p>
    <w:p w14:paraId="000000F9" w14:textId="77777777" w:rsidR="008860DE"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Technology Versions</w:t>
      </w:r>
    </w:p>
    <w:p w14:paraId="000000FA" w14:textId="77777777" w:rsidR="008860DE" w:rsidRDefault="00000000">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B1C1D"/>
        </w:rPr>
        <w:t>Python: 3.8+</w:t>
      </w:r>
    </w:p>
    <w:p w14:paraId="000000FB" w14:textId="77777777" w:rsidR="008860DE" w:rsidRDefault="00000000">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B1C1D"/>
        </w:rPr>
        <w:t>FastAPI: Latest</w:t>
      </w:r>
    </w:p>
    <w:p w14:paraId="000000FC" w14:textId="77777777" w:rsidR="008860DE" w:rsidRDefault="00000000">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B1C1D"/>
        </w:rPr>
        <w:t>PostgreSQL: 14+</w:t>
      </w:r>
    </w:p>
    <w:p w14:paraId="000000FD" w14:textId="77777777" w:rsidR="008860DE" w:rsidRDefault="00000000">
      <w:pPr>
        <w:numPr>
          <w:ilvl w:val="0"/>
          <w:numId w:val="21"/>
        </w:numPr>
        <w:pBdr>
          <w:top w:val="nil"/>
          <w:left w:val="nil"/>
          <w:bottom w:val="nil"/>
          <w:right w:val="nil"/>
          <w:between w:val="nil"/>
        </w:pBdr>
        <w:spacing w:line="275" w:lineRule="auto"/>
      </w:pPr>
      <w:r>
        <w:rPr>
          <w:rFonts w:ascii="Google Sans Text" w:eastAsia="Google Sans Text" w:hAnsi="Google Sans Text" w:cs="Google Sans Text"/>
          <w:color w:val="1B1C1D"/>
        </w:rPr>
        <w:t>OpenPyXL: 3.0+</w:t>
      </w:r>
    </w:p>
    <w:p w14:paraId="000000FE" w14:textId="77777777" w:rsidR="008860DE" w:rsidRDefault="00000000">
      <w:pPr>
        <w:numPr>
          <w:ilvl w:val="0"/>
          <w:numId w:val="21"/>
        </w:numPr>
        <w:pBdr>
          <w:top w:val="nil"/>
          <w:left w:val="nil"/>
          <w:bottom w:val="nil"/>
          <w:right w:val="nil"/>
          <w:between w:val="nil"/>
        </w:pBdr>
        <w:spacing w:after="120" w:line="275" w:lineRule="auto"/>
      </w:pPr>
      <w:r>
        <w:rPr>
          <w:rFonts w:ascii="Google Sans Text" w:eastAsia="Google Sans Text" w:hAnsi="Google Sans Text" w:cs="Google Sans Text"/>
          <w:color w:val="1B1C1D"/>
        </w:rPr>
        <w:t>SQLAlchemy: 2.0+</w:t>
      </w:r>
    </w:p>
    <w:p w14:paraId="000000FF" w14:textId="77777777" w:rsidR="008860DE" w:rsidRDefault="00000000">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Useful Resources</w:t>
      </w:r>
    </w:p>
    <w:p w14:paraId="00000100" w14:textId="77777777" w:rsidR="008860DE"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B1C1D"/>
        </w:rPr>
        <w:t>FastAPI Documentation: https://fastapi.tiangolo.com</w:t>
      </w:r>
    </w:p>
    <w:p w14:paraId="00000101" w14:textId="77777777" w:rsidR="008860DE"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B1C1D"/>
        </w:rPr>
        <w:t>SQLAlchemy Documentation: https://docs.sqlalchemy.org</w:t>
      </w:r>
    </w:p>
    <w:p w14:paraId="00000102" w14:textId="77777777" w:rsidR="008860DE"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B1C1D"/>
        </w:rPr>
        <w:t>OpenPyXL Documentation: https://openpyxl.readthedocs.io</w:t>
      </w:r>
    </w:p>
    <w:p w14:paraId="00000103" w14:textId="77777777" w:rsidR="008860DE" w:rsidRDefault="00000000">
      <w:pPr>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color w:val="1B1C1D"/>
        </w:rPr>
        <w:t>PostgreSQL Documentation: https://www.postgresql.org/docs</w:t>
      </w:r>
    </w:p>
    <w:p w14:paraId="71490FD1" w14:textId="77777777" w:rsidR="002E0149" w:rsidRDefault="002E0149">
      <w:pPr>
        <w:pStyle w:val="Heading3"/>
        <w:spacing w:before="120" w:after="120" w:line="275" w:lineRule="auto"/>
        <w:rPr>
          <w:rFonts w:ascii="Google Sans" w:eastAsia="Google Sans" w:hAnsi="Google Sans" w:cs="Google Sans"/>
          <w:color w:val="1B1C1D"/>
        </w:rPr>
      </w:pPr>
    </w:p>
    <w:p w14:paraId="34670035" w14:textId="77777777" w:rsidR="009F4DEA" w:rsidRDefault="009F4DEA">
      <w:pPr>
        <w:pBdr>
          <w:top w:val="nil"/>
          <w:left w:val="nil"/>
          <w:bottom w:val="nil"/>
          <w:right w:val="nil"/>
          <w:between w:val="nil"/>
        </w:pBdr>
        <w:spacing w:after="240" w:line="275" w:lineRule="auto"/>
        <w:rPr>
          <w:rFonts w:ascii="Google Sans Text" w:eastAsia="Google Sans Text" w:hAnsi="Google Sans Text" w:cs="Google Sans Text"/>
          <w:i/>
          <w:iCs/>
          <w:color w:val="1B1C1D"/>
        </w:rPr>
      </w:pPr>
    </w:p>
    <w:p w14:paraId="00000106" w14:textId="73523924" w:rsidR="008860DE" w:rsidRDefault="00000000">
      <w:pPr>
        <w:pBdr>
          <w:top w:val="nil"/>
          <w:left w:val="nil"/>
          <w:bottom w:val="nil"/>
          <w:right w:val="nil"/>
          <w:between w:val="nil"/>
        </w:pBdr>
        <w:spacing w:after="240" w:line="275" w:lineRule="auto"/>
        <w:rPr>
          <w:rFonts w:ascii="Google Sans Text" w:eastAsia="Google Sans Text" w:hAnsi="Google Sans Text" w:cs="Google Sans Text"/>
          <w:i/>
          <w:iCs/>
          <w:color w:val="1B1C1D"/>
        </w:rPr>
      </w:pPr>
      <w:r>
        <w:rPr>
          <w:rFonts w:ascii="Google Sans Text" w:eastAsia="Google Sans Text" w:hAnsi="Google Sans Text" w:cs="Google Sans Text"/>
          <w:i/>
          <w:iCs/>
          <w:color w:val="1B1C1D"/>
        </w:rPr>
        <w:t>Document Version: 1.0</w:t>
      </w:r>
      <w:r>
        <w:rPr>
          <w:rFonts w:ascii="Google Sans Text" w:eastAsia="Google Sans Text" w:hAnsi="Google Sans Text" w:cs="Google Sans Text"/>
          <w:color w:val="1B1C1D"/>
        </w:rPr>
        <w:t xml:space="preserve"> </w:t>
      </w:r>
      <w:r>
        <w:rPr>
          <w:rFonts w:ascii="Google Sans Text" w:eastAsia="Google Sans Text" w:hAnsi="Google Sans Text" w:cs="Google Sans Text"/>
          <w:i/>
          <w:iCs/>
          <w:color w:val="1B1C1D"/>
        </w:rPr>
        <w:t xml:space="preserve">Last Updated: </w:t>
      </w:r>
      <w:r w:rsidR="002E0149">
        <w:rPr>
          <w:rFonts w:ascii="Google Sans Text" w:eastAsia="Google Sans Text" w:hAnsi="Google Sans Text" w:cs="Google Sans Text"/>
          <w:i/>
          <w:iCs/>
          <w:color w:val="1B1C1D"/>
        </w:rPr>
        <w:t>12</w:t>
      </w:r>
      <w:r w:rsidR="002E0149" w:rsidRPr="002E0149">
        <w:rPr>
          <w:rFonts w:ascii="Google Sans Text" w:eastAsia="Google Sans Text" w:hAnsi="Google Sans Text" w:cs="Google Sans Text"/>
          <w:i/>
          <w:iCs/>
          <w:color w:val="1B1C1D"/>
          <w:vertAlign w:val="superscript"/>
        </w:rPr>
        <w:t>th</w:t>
      </w:r>
      <w:r w:rsidR="002E0149">
        <w:rPr>
          <w:rFonts w:ascii="Google Sans Text" w:eastAsia="Google Sans Text" w:hAnsi="Google Sans Text" w:cs="Google Sans Text"/>
          <w:i/>
          <w:iCs/>
          <w:color w:val="1B1C1D"/>
        </w:rPr>
        <w:t xml:space="preserve"> </w:t>
      </w:r>
      <w:r>
        <w:rPr>
          <w:rFonts w:ascii="Google Sans Text" w:eastAsia="Google Sans Text" w:hAnsi="Google Sans Text" w:cs="Google Sans Text"/>
          <w:i/>
          <w:iCs/>
          <w:color w:val="1B1C1D"/>
        </w:rPr>
        <w:t>November 202</w:t>
      </w:r>
      <w:r w:rsidR="002E0149">
        <w:rPr>
          <w:rFonts w:ascii="Google Sans Text" w:eastAsia="Google Sans Text" w:hAnsi="Google Sans Text" w:cs="Google Sans Text"/>
          <w:i/>
          <w:iCs/>
          <w:color w:val="1B1C1D"/>
        </w:rPr>
        <w:t>5</w:t>
      </w:r>
      <w:r>
        <w:rPr>
          <w:rFonts w:ascii="Google Sans Text" w:eastAsia="Google Sans Text" w:hAnsi="Google Sans Text" w:cs="Google Sans Text"/>
          <w:color w:val="1B1C1D"/>
        </w:rPr>
        <w:t xml:space="preserve"> </w:t>
      </w:r>
      <w:r>
        <w:rPr>
          <w:rFonts w:ascii="Google Sans Text" w:eastAsia="Google Sans Text" w:hAnsi="Google Sans Text" w:cs="Google Sans Text"/>
          <w:i/>
          <w:iCs/>
          <w:color w:val="1B1C1D"/>
        </w:rPr>
        <w:t xml:space="preserve">Prepared for: Government of </w:t>
      </w:r>
      <w:r>
        <w:rPr>
          <w:rFonts w:ascii="Google Sans Text" w:eastAsia="Google Sans Text" w:hAnsi="Google Sans Text" w:cs="Google Sans Text"/>
          <w:i/>
          <w:iCs/>
          <w:color w:val="1B1C1D"/>
        </w:rPr>
        <w:lastRenderedPageBreak/>
        <w:t>Maharashtra, Konkan Division</w:t>
      </w:r>
    </w:p>
    <w:sectPr w:rsidR="008860D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A315CE5-9B3E-4B17-AE8C-330AF4B4813B}"/>
  </w:font>
  <w:font w:name="Google Sans">
    <w:charset w:val="00"/>
    <w:family w:val="auto"/>
    <w:pitch w:val="default"/>
    <w:embedBold r:id="rId2" w:fontKey="{BA77CCBA-A1D2-4091-8C12-B26B6B5B0CDC}"/>
  </w:font>
  <w:font w:name="Google Sans Text">
    <w:charset w:val="00"/>
    <w:family w:val="auto"/>
    <w:pitch w:val="default"/>
    <w:embedRegular r:id="rId3" w:fontKey="{40622F0E-024A-44FB-AC5A-451C9D10B70D}"/>
    <w:embedBold r:id="rId4" w:fontKey="{E0E51142-D6C5-4B9C-8EC8-4A55E93414DC}"/>
    <w:embedItalic r:id="rId5" w:fontKey="{0C30B77C-66F1-4CEB-9DED-7FAE3590FB14}"/>
  </w:font>
  <w:font w:name="Calibri">
    <w:panose1 w:val="020F0502020204030204"/>
    <w:charset w:val="00"/>
    <w:family w:val="swiss"/>
    <w:pitch w:val="variable"/>
    <w:sig w:usb0="E4002EFF" w:usb1="C200247B" w:usb2="00000009" w:usb3="00000000" w:csb0="000001FF" w:csb1="00000000"/>
    <w:embedRegular r:id="rId6" w:fontKey="{36B3A8EF-10B3-4305-821B-AF796EFBBC35}"/>
  </w:font>
  <w:font w:name="Cambria">
    <w:panose1 w:val="02040503050406030204"/>
    <w:charset w:val="00"/>
    <w:family w:val="roman"/>
    <w:pitch w:val="variable"/>
    <w:sig w:usb0="E00006FF" w:usb1="420024FF" w:usb2="02000000" w:usb3="00000000" w:csb0="0000019F" w:csb1="00000000"/>
    <w:embedRegular r:id="rId7" w:fontKey="{E57155CE-4C85-4A86-B2C1-0DD4C43262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6E9"/>
    <w:multiLevelType w:val="multilevel"/>
    <w:tmpl w:val="A38C9E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83401D"/>
    <w:multiLevelType w:val="multilevel"/>
    <w:tmpl w:val="B9EE85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700EA9"/>
    <w:multiLevelType w:val="multilevel"/>
    <w:tmpl w:val="52DE89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A9952F9"/>
    <w:multiLevelType w:val="multilevel"/>
    <w:tmpl w:val="D3DA06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B100A7B"/>
    <w:multiLevelType w:val="multilevel"/>
    <w:tmpl w:val="6DE0852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C6A679D"/>
    <w:multiLevelType w:val="multilevel"/>
    <w:tmpl w:val="678AB8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EEB003B"/>
    <w:multiLevelType w:val="multilevel"/>
    <w:tmpl w:val="EA3466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18966F5"/>
    <w:multiLevelType w:val="multilevel"/>
    <w:tmpl w:val="4010F2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FB76BE4"/>
    <w:multiLevelType w:val="multilevel"/>
    <w:tmpl w:val="BC90823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13B0810"/>
    <w:multiLevelType w:val="multilevel"/>
    <w:tmpl w:val="140099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3566324"/>
    <w:multiLevelType w:val="multilevel"/>
    <w:tmpl w:val="6B02A8B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4806B88"/>
    <w:multiLevelType w:val="multilevel"/>
    <w:tmpl w:val="38380E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CB9027E"/>
    <w:multiLevelType w:val="multilevel"/>
    <w:tmpl w:val="A1801C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D055FEF"/>
    <w:multiLevelType w:val="multilevel"/>
    <w:tmpl w:val="495CD0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E63567C"/>
    <w:multiLevelType w:val="multilevel"/>
    <w:tmpl w:val="4476E3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5815E65"/>
    <w:multiLevelType w:val="multilevel"/>
    <w:tmpl w:val="2C38B99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9A70135"/>
    <w:multiLevelType w:val="multilevel"/>
    <w:tmpl w:val="033EAA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D95329D"/>
    <w:multiLevelType w:val="multilevel"/>
    <w:tmpl w:val="DD8280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0140604"/>
    <w:multiLevelType w:val="multilevel"/>
    <w:tmpl w:val="E9808C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1BC19AD"/>
    <w:multiLevelType w:val="multilevel"/>
    <w:tmpl w:val="95C40D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5E6483A"/>
    <w:multiLevelType w:val="multilevel"/>
    <w:tmpl w:val="1F2E6A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92264B4"/>
    <w:multiLevelType w:val="multilevel"/>
    <w:tmpl w:val="3A622F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FA11DB7"/>
    <w:multiLevelType w:val="multilevel"/>
    <w:tmpl w:val="6BD2D7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FDF64DE"/>
    <w:multiLevelType w:val="multilevel"/>
    <w:tmpl w:val="ED044B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3151F7A"/>
    <w:multiLevelType w:val="multilevel"/>
    <w:tmpl w:val="738667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A7A3134"/>
    <w:multiLevelType w:val="multilevel"/>
    <w:tmpl w:val="C032F9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BA061B9"/>
    <w:multiLevelType w:val="multilevel"/>
    <w:tmpl w:val="4B48652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E4557A9"/>
    <w:multiLevelType w:val="multilevel"/>
    <w:tmpl w:val="70BA11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35340C3"/>
    <w:multiLevelType w:val="multilevel"/>
    <w:tmpl w:val="7E2AB8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45D00D3"/>
    <w:multiLevelType w:val="multilevel"/>
    <w:tmpl w:val="96D03A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67654B46"/>
    <w:multiLevelType w:val="multilevel"/>
    <w:tmpl w:val="19CC0F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78B0029"/>
    <w:multiLevelType w:val="multilevel"/>
    <w:tmpl w:val="BB3C72F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A9F19A1"/>
    <w:multiLevelType w:val="multilevel"/>
    <w:tmpl w:val="CAB8883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F0436CF"/>
    <w:multiLevelType w:val="multilevel"/>
    <w:tmpl w:val="B4B63A0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7424682B"/>
    <w:multiLevelType w:val="multilevel"/>
    <w:tmpl w:val="F342C5E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33240500">
    <w:abstractNumId w:val="26"/>
  </w:num>
  <w:num w:numId="2" w16cid:durableId="991448795">
    <w:abstractNumId w:val="12"/>
  </w:num>
  <w:num w:numId="3" w16cid:durableId="47461309">
    <w:abstractNumId w:val="20"/>
  </w:num>
  <w:num w:numId="4" w16cid:durableId="1311054800">
    <w:abstractNumId w:val="30"/>
  </w:num>
  <w:num w:numId="5" w16cid:durableId="106431721">
    <w:abstractNumId w:val="15"/>
  </w:num>
  <w:num w:numId="6" w16cid:durableId="695935214">
    <w:abstractNumId w:val="10"/>
  </w:num>
  <w:num w:numId="7" w16cid:durableId="1728992921">
    <w:abstractNumId w:val="32"/>
  </w:num>
  <w:num w:numId="8" w16cid:durableId="2045904498">
    <w:abstractNumId w:val="34"/>
  </w:num>
  <w:num w:numId="9" w16cid:durableId="1019350091">
    <w:abstractNumId w:val="8"/>
  </w:num>
  <w:num w:numId="10" w16cid:durableId="1785616295">
    <w:abstractNumId w:val="19"/>
  </w:num>
  <w:num w:numId="11" w16cid:durableId="521675058">
    <w:abstractNumId w:val="23"/>
  </w:num>
  <w:num w:numId="12" w16cid:durableId="1728531254">
    <w:abstractNumId w:val="33"/>
  </w:num>
  <w:num w:numId="13" w16cid:durableId="1210725565">
    <w:abstractNumId w:val="28"/>
  </w:num>
  <w:num w:numId="14" w16cid:durableId="643894340">
    <w:abstractNumId w:val="25"/>
  </w:num>
  <w:num w:numId="15" w16cid:durableId="1016035828">
    <w:abstractNumId w:val="14"/>
  </w:num>
  <w:num w:numId="16" w16cid:durableId="248151978">
    <w:abstractNumId w:val="27"/>
  </w:num>
  <w:num w:numId="17" w16cid:durableId="1953315333">
    <w:abstractNumId w:val="22"/>
  </w:num>
  <w:num w:numId="18" w16cid:durableId="153373934">
    <w:abstractNumId w:val="9"/>
  </w:num>
  <w:num w:numId="19" w16cid:durableId="20055736">
    <w:abstractNumId w:val="17"/>
  </w:num>
  <w:num w:numId="20" w16cid:durableId="1917280156">
    <w:abstractNumId w:val="2"/>
  </w:num>
  <w:num w:numId="21" w16cid:durableId="2075465819">
    <w:abstractNumId w:val="31"/>
  </w:num>
  <w:num w:numId="22" w16cid:durableId="499080948">
    <w:abstractNumId w:val="5"/>
  </w:num>
  <w:num w:numId="23" w16cid:durableId="761409948">
    <w:abstractNumId w:val="4"/>
  </w:num>
  <w:num w:numId="24" w16cid:durableId="371154018">
    <w:abstractNumId w:val="0"/>
  </w:num>
  <w:num w:numId="25" w16cid:durableId="791552710">
    <w:abstractNumId w:val="21"/>
  </w:num>
  <w:num w:numId="26" w16cid:durableId="1047876013">
    <w:abstractNumId w:val="29"/>
  </w:num>
  <w:num w:numId="27" w16cid:durableId="1987709693">
    <w:abstractNumId w:val="7"/>
  </w:num>
  <w:num w:numId="28" w16cid:durableId="1616249160">
    <w:abstractNumId w:val="6"/>
  </w:num>
  <w:num w:numId="29" w16cid:durableId="471750833">
    <w:abstractNumId w:val="16"/>
  </w:num>
  <w:num w:numId="30" w16cid:durableId="863327497">
    <w:abstractNumId w:val="24"/>
  </w:num>
  <w:num w:numId="31" w16cid:durableId="299769491">
    <w:abstractNumId w:val="3"/>
  </w:num>
  <w:num w:numId="32" w16cid:durableId="747003387">
    <w:abstractNumId w:val="11"/>
  </w:num>
  <w:num w:numId="33" w16cid:durableId="1651982401">
    <w:abstractNumId w:val="1"/>
  </w:num>
  <w:num w:numId="34" w16cid:durableId="1784153663">
    <w:abstractNumId w:val="18"/>
  </w:num>
  <w:num w:numId="35" w16cid:durableId="6215742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DE"/>
    <w:rsid w:val="002E0149"/>
    <w:rsid w:val="004F5908"/>
    <w:rsid w:val="00606B6F"/>
    <w:rsid w:val="008860DE"/>
    <w:rsid w:val="009F4DEA"/>
    <w:rsid w:val="00AA2B07"/>
    <w:rsid w:val="00C73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6950"/>
  <w15:docId w15:val="{D0F63AEB-4CFC-48CE-84B9-FF437A6A6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2380</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somvanshi</cp:lastModifiedBy>
  <cp:revision>5</cp:revision>
  <dcterms:created xsi:type="dcterms:W3CDTF">2025-11-12T04:00:00Z</dcterms:created>
  <dcterms:modified xsi:type="dcterms:W3CDTF">2025-11-12T04:12:00Z</dcterms:modified>
</cp:coreProperties>
</file>