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Requirement Analysis Document</w:t>
      </w:r>
    </w:p>
    <w:p>
      <w:r>
        <w:t>Project Title: Visualizing Housing Market Trends: An Analysis of Sale Prices and Features Using Tableau</w:t>
      </w:r>
    </w:p>
    <w:p>
      <w:r>
        <w:t>Team ID: LTVIP2025TMID51194</w:t>
      </w:r>
    </w:p>
    <w:p>
      <w:pPr>
        <w:pStyle w:val="Heading1"/>
      </w:pPr>
      <w:r>
        <w:t>1. User Requirements</w:t>
      </w:r>
    </w:p>
    <w:p>
      <w:r>
        <w:t>- Users should be able to upload housing datasets.</w:t>
        <w:br/>
        <w:t>- Users should visualize housing sale prices and feature trends.</w:t>
        <w:br/>
        <w:t>- Users need intuitive filters and interactive dashboards.</w:t>
        <w:br/>
        <w:t>- Users should be able to understand insights like price trends, impact of quality, year built, etc.</w:t>
        <w:br/>
      </w:r>
    </w:p>
    <w:p>
      <w:pPr>
        <w:pStyle w:val="Heading1"/>
      </w:pPr>
      <w:r>
        <w:t>2. Solution Requirements</w:t>
      </w:r>
    </w:p>
    <w:p>
      <w:r>
        <w:t>- System should preprocess and clean uploaded datasets.</w:t>
        <w:br/>
        <w:t>- Tableau dashboard must visualize key trends.</w:t>
        <w:br/>
        <w:t>- Optional ML integration for prediction/forecasting.</w:t>
        <w:br/>
        <w:t>- Must support CSV uploads with dynamic data binding.</w:t>
      </w:r>
    </w:p>
    <w:p>
      <w:pPr>
        <w:pStyle w:val="Heading1"/>
      </w:pPr>
      <w:r>
        <w:t>3. Technology Stack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Component</w:t>
            </w:r>
          </w:p>
        </w:tc>
        <w:tc>
          <w:tcPr>
            <w:tcW w:type="dxa" w:w="4320"/>
          </w:tcPr>
          <w:p>
            <w:r>
              <w:t>Technology Used</w:t>
            </w:r>
          </w:p>
        </w:tc>
      </w:tr>
      <w:tr>
        <w:tc>
          <w:tcPr>
            <w:tcW w:type="dxa" w:w="4320"/>
          </w:tcPr>
          <w:p>
            <w:r>
              <w:t>Frontend UI</w:t>
            </w:r>
          </w:p>
        </w:tc>
        <w:tc>
          <w:tcPr>
            <w:tcW w:type="dxa" w:w="4320"/>
          </w:tcPr>
          <w:p>
            <w:r>
              <w:t>HTML5, CSS3 (index.html, result.html)</w:t>
            </w:r>
          </w:p>
        </w:tc>
      </w:tr>
      <w:tr>
        <w:tc>
          <w:tcPr>
            <w:tcW w:type="dxa" w:w="4320"/>
          </w:tcPr>
          <w:p>
            <w:r>
              <w:t>Backend Processing</w:t>
            </w:r>
          </w:p>
        </w:tc>
        <w:tc>
          <w:tcPr>
            <w:tcW w:type="dxa" w:w="4320"/>
          </w:tcPr>
          <w:p>
            <w:r>
              <w:t>Python (Flask)</w:t>
            </w:r>
          </w:p>
        </w:tc>
      </w:tr>
      <w:tr>
        <w:tc>
          <w:tcPr>
            <w:tcW w:type="dxa" w:w="4320"/>
          </w:tcPr>
          <w:p>
            <w:r>
              <w:t>Visualization</w:t>
            </w:r>
          </w:p>
        </w:tc>
        <w:tc>
          <w:tcPr>
            <w:tcW w:type="dxa" w:w="4320"/>
          </w:tcPr>
          <w:p>
            <w:r>
              <w:t>Tableau</w:t>
            </w:r>
          </w:p>
        </w:tc>
      </w:tr>
      <w:tr>
        <w:tc>
          <w:tcPr>
            <w:tcW w:type="dxa" w:w="4320"/>
          </w:tcPr>
          <w:p>
            <w:r>
              <w:t>ML/AI (Optional)</w:t>
            </w:r>
          </w:p>
        </w:tc>
        <w:tc>
          <w:tcPr>
            <w:tcW w:type="dxa" w:w="4320"/>
          </w:tcPr>
          <w:p>
            <w:r>
              <w:t>Scikit-learn, pandas</w:t>
            </w:r>
          </w:p>
        </w:tc>
      </w:tr>
      <w:tr>
        <w:tc>
          <w:tcPr>
            <w:tcW w:type="dxa" w:w="4320"/>
          </w:tcPr>
          <w:p>
            <w:r>
              <w:t>Data Storage</w:t>
            </w:r>
          </w:p>
        </w:tc>
        <w:tc>
          <w:tcPr>
            <w:tcW w:type="dxa" w:w="4320"/>
          </w:tcPr>
          <w:p>
            <w:r>
              <w:t>CSV Files / Local System</w:t>
            </w:r>
          </w:p>
        </w:tc>
      </w:tr>
      <w:tr>
        <w:tc>
          <w:tcPr>
            <w:tcW w:type="dxa" w:w="4320"/>
          </w:tcPr>
          <w:p>
            <w:r>
              <w:t>Hosting (Optional)</w:t>
            </w:r>
          </w:p>
        </w:tc>
        <w:tc>
          <w:tcPr>
            <w:tcW w:type="dxa" w:w="4320"/>
          </w:tcPr>
          <w:p>
            <w:r>
              <w:t>Flask local server or cloud (Heroku)</w:t>
            </w:r>
          </w:p>
        </w:tc>
      </w:tr>
    </w:tbl>
    <w:p>
      <w:pPr>
        <w:pStyle w:val="Heading1"/>
      </w:pPr>
      <w:r>
        <w:t>4. Solution Architecture</w:t>
      </w:r>
    </w:p>
    <w:p>
      <w:r>
        <w:t>The architecture involves:</w:t>
        <w:br/>
        <w:t>- User uploads a housing dataset via web interface.</w:t>
        <w:br/>
        <w:t>- Backend Flask application processes the data.</w:t>
        <w:br/>
        <w:t>- Cleaned data is imported into Tableau for visualization.</w:t>
        <w:br/>
        <w:t>- Insights are rendered in dashboards and displayed to the user.</w:t>
      </w:r>
    </w:p>
    <w:p>
      <w:pPr>
        <w:pStyle w:val="Heading1"/>
      </w:pPr>
      <w:r>
        <w:t>5. Data Flow Diagram Description</w:t>
      </w:r>
    </w:p>
    <w:p>
      <w:r>
        <w:t>The DFD describes how data moves across the system:</w:t>
        <w:br/>
        <w:t>1. User uploads raw housing CSV file.</w:t>
        <w:br/>
        <w:t>2. Backend validates and cleans the data.</w:t>
        <w:br/>
        <w:t>3. Cleaned data is passed to Tableau.</w:t>
        <w:br/>
        <w:t>4. Tableau visualizes the data with interactive filters.</w:t>
        <w:br/>
        <w:t>5. Users view results via rendered dashboards.</w:t>
      </w:r>
    </w:p>
    <w:p>
      <w:pPr>
        <w:pStyle w:val="Heading1"/>
      </w:pPr>
      <w:r>
        <w:t>6. Sample Architecture Screenshot</w:t>
      </w:r>
    </w:p>
    <w:p>
      <w:r>
        <w:t>Below is a placeholder or reference image for the project architecture (mock image if available).</w:t>
      </w:r>
    </w:p>
    <w:p>
      <w:r>
        <w:drawing>
          <wp:inline xmlns:a="http://schemas.openxmlformats.org/drawingml/2006/main" xmlns:pic="http://schemas.openxmlformats.org/drawingml/2006/picture">
            <wp:extent cx="5029200" cy="7543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Tableau_dashboard_image_titled_&quot;Visualizing_Hou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