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73D" w:rsidRPr="00FB473D" w:rsidRDefault="00FB473D" w:rsidP="00FB473D">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IN"/>
        </w:rPr>
      </w:pPr>
      <w:r w:rsidRPr="00FB473D">
        <w:rPr>
          <w:rFonts w:ascii="Segoe UI" w:eastAsia="Times New Roman" w:hAnsi="Segoe UI" w:cs="Segoe UI"/>
          <w:b/>
          <w:bCs/>
          <w:color w:val="24292E"/>
          <w:kern w:val="36"/>
          <w:sz w:val="48"/>
          <w:szCs w:val="48"/>
          <w:lang w:eastAsia="en-IN"/>
        </w:rPr>
        <w:t>Machine Learning Engineer Nanodegree</w:t>
      </w:r>
    </w:p>
    <w:p w:rsidR="00FB473D" w:rsidRPr="00FB473D" w:rsidRDefault="00FB473D" w:rsidP="00FB473D">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B473D">
        <w:rPr>
          <w:rFonts w:ascii="Segoe UI" w:eastAsia="Times New Roman" w:hAnsi="Segoe UI" w:cs="Segoe UI"/>
          <w:b/>
          <w:bCs/>
          <w:color w:val="24292E"/>
          <w:sz w:val="36"/>
          <w:szCs w:val="36"/>
          <w:lang w:eastAsia="en-IN"/>
        </w:rPr>
        <w:t>Capstone Project</w:t>
      </w:r>
    </w:p>
    <w:p w:rsidR="00507FD2" w:rsidRPr="00AE366E" w:rsidRDefault="00507FD2" w:rsidP="00507FD2">
      <w:pPr>
        <w:pStyle w:val="NoSpacing"/>
        <w:rPr>
          <w:rFonts w:ascii="Arial" w:hAnsi="Arial" w:cs="Arial"/>
          <w:color w:val="000000"/>
          <w:sz w:val="32"/>
          <w:szCs w:val="30"/>
          <w:shd w:val="clear" w:color="auto" w:fill="FFFFFF"/>
        </w:rPr>
      </w:pPr>
      <w:r w:rsidRPr="00AE366E">
        <w:rPr>
          <w:rFonts w:ascii="Arial" w:hAnsi="Arial" w:cs="Arial"/>
          <w:color w:val="000000"/>
          <w:sz w:val="32"/>
          <w:szCs w:val="30"/>
          <w:shd w:val="clear" w:color="auto" w:fill="FFFFFF"/>
        </w:rPr>
        <w:t>The Nature Conservancy Fisheries Monitoring</w:t>
      </w:r>
    </w:p>
    <w:p w:rsidR="00507FD2" w:rsidRDefault="00507FD2" w:rsidP="00507FD2">
      <w:pPr>
        <w:pStyle w:val="NoSpacing"/>
        <w:ind w:left="720"/>
        <w:rPr>
          <w:sz w:val="28"/>
          <w:lang w:val="en-IN" w:eastAsia="en-IN"/>
        </w:rPr>
      </w:pPr>
      <w:r w:rsidRPr="00AE366E">
        <w:rPr>
          <w:sz w:val="28"/>
          <w:lang w:val="en-IN" w:eastAsia="en-IN"/>
        </w:rPr>
        <w:t>Detection and Classification of Fish Species</w:t>
      </w:r>
    </w:p>
    <w:p w:rsidR="00507FD2" w:rsidRPr="00507FD2" w:rsidRDefault="00507FD2" w:rsidP="00507FD2">
      <w:pPr>
        <w:pStyle w:val="NoSpacing"/>
        <w:rPr>
          <w:sz w:val="28"/>
          <w:lang w:val="en-IN" w:eastAsia="en-IN"/>
        </w:rPr>
      </w:pPr>
    </w:p>
    <w:p w:rsidR="00507FD2" w:rsidRPr="00082C9D" w:rsidRDefault="00507FD2" w:rsidP="00507FD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Prasand Kumar</w:t>
      </w:r>
      <w:r>
        <w:rPr>
          <w:rFonts w:ascii="Segoe UI" w:eastAsia="Times New Roman" w:hAnsi="Segoe UI" w:cs="Segoe UI"/>
          <w:color w:val="24292E"/>
          <w:sz w:val="24"/>
          <w:szCs w:val="24"/>
        </w:rPr>
        <w:tab/>
      </w:r>
      <w:r>
        <w:rPr>
          <w:rFonts w:ascii="Segoe UI" w:eastAsia="Times New Roman" w:hAnsi="Segoe UI" w:cs="Segoe UI"/>
          <w:color w:val="24292E"/>
          <w:sz w:val="24"/>
          <w:szCs w:val="24"/>
        </w:rPr>
        <w:br/>
        <w:t>February 2</w:t>
      </w:r>
      <w:r w:rsidRPr="00082C9D">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2018</w:t>
      </w:r>
    </w:p>
    <w:p w:rsidR="00FB473D" w:rsidRPr="00FB473D" w:rsidRDefault="00FB473D" w:rsidP="00FB473D">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B473D">
        <w:rPr>
          <w:rFonts w:ascii="Segoe UI" w:eastAsia="Times New Roman" w:hAnsi="Segoe UI" w:cs="Segoe UI"/>
          <w:b/>
          <w:bCs/>
          <w:color w:val="24292E"/>
          <w:sz w:val="36"/>
          <w:szCs w:val="36"/>
          <w:lang w:eastAsia="en-IN"/>
        </w:rPr>
        <w:t>I. Definition</w:t>
      </w:r>
    </w:p>
    <w:p w:rsidR="00FB473D" w:rsidRPr="00FB473D" w:rsidRDefault="00FB473D" w:rsidP="00FB473D">
      <w:pPr>
        <w:spacing w:before="360" w:after="240" w:line="240" w:lineRule="auto"/>
        <w:outlineLvl w:val="2"/>
        <w:rPr>
          <w:rFonts w:ascii="Segoe UI" w:eastAsia="Times New Roman" w:hAnsi="Segoe UI" w:cs="Segoe UI"/>
          <w:b/>
          <w:bCs/>
          <w:color w:val="24292E"/>
          <w:sz w:val="30"/>
          <w:szCs w:val="30"/>
          <w:lang w:eastAsia="en-IN"/>
        </w:rPr>
      </w:pPr>
      <w:r w:rsidRPr="00FB473D">
        <w:rPr>
          <w:rFonts w:ascii="Segoe UI" w:eastAsia="Times New Roman" w:hAnsi="Segoe UI" w:cs="Segoe UI"/>
          <w:b/>
          <w:bCs/>
          <w:color w:val="24292E"/>
          <w:sz w:val="30"/>
          <w:szCs w:val="30"/>
          <w:lang w:eastAsia="en-IN"/>
        </w:rPr>
        <w:t>Project Overview</w:t>
      </w:r>
    </w:p>
    <w:p w:rsidR="001B4706" w:rsidRDefault="001B4706" w:rsidP="001B4706">
      <w:pPr>
        <w:spacing w:after="240" w:line="240" w:lineRule="auto"/>
        <w:rPr>
          <w:rFonts w:ascii="Segoe UI" w:eastAsia="Times New Roman" w:hAnsi="Segoe UI" w:cs="Segoe UI"/>
          <w:color w:val="24292E"/>
          <w:sz w:val="24"/>
          <w:szCs w:val="24"/>
        </w:rPr>
      </w:pPr>
      <w:r w:rsidRPr="008E713F">
        <w:rPr>
          <w:rFonts w:ascii="Segoe UI" w:eastAsia="Times New Roman" w:hAnsi="Segoe UI" w:cs="Segoe UI"/>
          <w:color w:val="24292E"/>
          <w:sz w:val="24"/>
          <w:szCs w:val="24"/>
        </w:rPr>
        <w:t xml:space="preserve">Nearly half of the world depends on seafood for their main source of protein. In the Western and Central Pacific, where 60% of the world’s tuna is caught, illegal, unreported, and unregulated fishing practices are threatening marine ecosystems, global seafood supplies and local livelihoods. </w:t>
      </w:r>
      <w:hyperlink r:id="rId5" w:history="1">
        <w:r w:rsidRPr="008E713F">
          <w:rPr>
            <w:rFonts w:ascii="Segoe UI" w:eastAsia="Times New Roman" w:hAnsi="Segoe UI" w:cs="Segoe UI"/>
            <w:color w:val="24292E"/>
            <w:sz w:val="24"/>
            <w:szCs w:val="24"/>
          </w:rPr>
          <w:t>The Nature Conservancy</w:t>
        </w:r>
      </w:hyperlink>
      <w:r w:rsidRPr="008E713F">
        <w:rPr>
          <w:rFonts w:ascii="Segoe UI" w:eastAsia="Times New Roman" w:hAnsi="Segoe UI" w:cs="Segoe UI"/>
          <w:color w:val="24292E"/>
          <w:sz w:val="24"/>
          <w:szCs w:val="24"/>
        </w:rPr>
        <w:t xml:space="preserve"> is working with local, regional and global partners to preserve this fishery for the future</w:t>
      </w:r>
      <w:r>
        <w:rPr>
          <w:rFonts w:ascii="Segoe UI" w:eastAsia="Times New Roman" w:hAnsi="Segoe UI" w:cs="Segoe UI"/>
          <w:color w:val="24292E"/>
          <w:sz w:val="24"/>
          <w:szCs w:val="24"/>
        </w:rPr>
        <w:t>.</w:t>
      </w:r>
      <w:r w:rsidRPr="00082C9D">
        <w:rPr>
          <w:rFonts w:ascii="Segoe UI" w:eastAsia="Times New Roman" w:hAnsi="Segoe UI" w:cs="Segoe UI"/>
          <w:color w:val="24292E"/>
          <w:sz w:val="24"/>
          <w:szCs w:val="24"/>
        </w:rPr>
        <w:t xml:space="preserve"> </w:t>
      </w:r>
    </w:p>
    <w:p w:rsidR="001B4706" w:rsidRDefault="001B4706" w:rsidP="001B4706">
      <w:pPr>
        <w:spacing w:after="240" w:line="240" w:lineRule="auto"/>
        <w:rPr>
          <w:rFonts w:ascii="Segoe UI" w:eastAsia="Times New Roman" w:hAnsi="Segoe UI" w:cs="Segoe UI"/>
          <w:color w:val="24292E"/>
          <w:sz w:val="24"/>
          <w:szCs w:val="24"/>
        </w:rPr>
      </w:pPr>
    </w:p>
    <w:p w:rsidR="001B4706" w:rsidRDefault="001B4706" w:rsidP="001B4706">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2B4B3942" wp14:editId="7FE0755C">
            <wp:extent cx="5731510" cy="156330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NC-FF-landing-page-banner.jpg"/>
                    <pic:cNvPicPr/>
                  </pic:nvPicPr>
                  <pic:blipFill>
                    <a:blip r:embed="rId6">
                      <a:extLst>
                        <a:ext uri="{28A0092B-C50C-407E-A947-70E740481C1C}">
                          <a14:useLocalDpi xmlns:a14="http://schemas.microsoft.com/office/drawing/2010/main" val="0"/>
                        </a:ext>
                      </a:extLst>
                    </a:blip>
                    <a:stretch>
                      <a:fillRect/>
                    </a:stretch>
                  </pic:blipFill>
                  <pic:spPr>
                    <a:xfrm>
                      <a:off x="0" y="0"/>
                      <a:ext cx="5731510" cy="1563306"/>
                    </a:xfrm>
                    <a:prstGeom prst="rect">
                      <a:avLst/>
                    </a:prstGeom>
                  </pic:spPr>
                </pic:pic>
              </a:graphicData>
            </a:graphic>
          </wp:inline>
        </w:drawing>
      </w:r>
    </w:p>
    <w:p w:rsidR="001B4706" w:rsidRDefault="001B4706" w:rsidP="001B4706">
      <w:pPr>
        <w:spacing w:after="240" w:line="240" w:lineRule="auto"/>
        <w:rPr>
          <w:rFonts w:ascii="Segoe UI" w:eastAsia="Times New Roman" w:hAnsi="Segoe UI" w:cs="Segoe UI"/>
          <w:color w:val="24292E"/>
          <w:sz w:val="24"/>
          <w:szCs w:val="24"/>
        </w:rPr>
      </w:pPr>
    </w:p>
    <w:p w:rsidR="001B4706" w:rsidRDefault="001B4706" w:rsidP="001B4706">
      <w:pPr>
        <w:spacing w:after="240" w:line="240" w:lineRule="auto"/>
        <w:rPr>
          <w:rFonts w:ascii="Segoe UI" w:eastAsia="Times New Roman" w:hAnsi="Segoe UI" w:cs="Segoe UI"/>
          <w:color w:val="24292E"/>
          <w:sz w:val="24"/>
          <w:szCs w:val="24"/>
        </w:rPr>
      </w:pPr>
      <w:r w:rsidRPr="008E713F">
        <w:rPr>
          <w:rFonts w:ascii="Segoe UI" w:eastAsia="Times New Roman" w:hAnsi="Segoe UI" w:cs="Segoe UI"/>
          <w:color w:val="24292E"/>
          <w:sz w:val="24"/>
          <w:szCs w:val="24"/>
        </w:rPr>
        <w:t>Currently, the Conservancy is looking to the future by using cameras to dramatically scale the monitoring of fishing activities to fill critical science and compliance monitoring data gaps. Although these electronic monitoring systems work well and are ready for wider deployment, the amount of raw data produced is cumbersome and expensive to process manually.</w:t>
      </w:r>
    </w:p>
    <w:p w:rsidR="001B4706" w:rsidRPr="008E713F" w:rsidRDefault="001B4706" w:rsidP="001B4706">
      <w:pPr>
        <w:spacing w:after="240" w:line="240" w:lineRule="auto"/>
        <w:rPr>
          <w:rFonts w:ascii="Segoe UI" w:eastAsia="Times New Roman" w:hAnsi="Segoe UI" w:cs="Segoe UI"/>
          <w:color w:val="24292E"/>
          <w:sz w:val="24"/>
          <w:szCs w:val="24"/>
        </w:rPr>
      </w:pPr>
      <w:r w:rsidRPr="008E713F">
        <w:rPr>
          <w:rFonts w:ascii="Segoe UI" w:eastAsia="Times New Roman" w:hAnsi="Segoe UI" w:cs="Segoe UI"/>
          <w:color w:val="24292E"/>
          <w:sz w:val="24"/>
          <w:szCs w:val="24"/>
        </w:rPr>
        <w:lastRenderedPageBreak/>
        <w:t xml:space="preserve">The Conservancy is inviting the Kaggle community to develop algorithms to automatically detect and classify species of tunas, sharks and more that fishing boats catch, which will accelerate the video review process. This will have a positive impact </w:t>
      </w:r>
      <w:r>
        <w:rPr>
          <w:rFonts w:ascii="Segoe UI" w:eastAsia="Times New Roman" w:hAnsi="Segoe UI" w:cs="Segoe UI"/>
          <w:color w:val="24292E"/>
          <w:sz w:val="24"/>
          <w:szCs w:val="24"/>
        </w:rPr>
        <w:t>on conservation and our planet.</w:t>
      </w:r>
    </w:p>
    <w:p w:rsidR="001B4706" w:rsidRPr="00082C9D" w:rsidRDefault="001B4706" w:rsidP="001B4706">
      <w:pPr>
        <w:spacing w:after="240" w:line="240" w:lineRule="auto"/>
        <w:rPr>
          <w:rFonts w:ascii="Segoe UI" w:eastAsia="Times New Roman" w:hAnsi="Segoe UI" w:cs="Segoe UI"/>
          <w:color w:val="24292E"/>
          <w:sz w:val="24"/>
          <w:szCs w:val="24"/>
        </w:rPr>
      </w:pPr>
      <w:r w:rsidRPr="008E713F">
        <w:rPr>
          <w:rFonts w:ascii="Segoe UI" w:eastAsia="Times New Roman" w:hAnsi="Segoe UI" w:cs="Segoe UI"/>
          <w:color w:val="24292E"/>
          <w:sz w:val="24"/>
          <w:szCs w:val="24"/>
        </w:rPr>
        <w:t>The aim of this project is to build a Convolutional Neural Network (CNN) that can classify the distinct species of fishes. To tackle the computational constraints, we will be using transfer learning technique.</w:t>
      </w:r>
    </w:p>
    <w:p w:rsidR="00FB473D" w:rsidRPr="00FB473D" w:rsidRDefault="00FB473D" w:rsidP="00FB473D">
      <w:pPr>
        <w:spacing w:before="360" w:after="240" w:line="240" w:lineRule="auto"/>
        <w:outlineLvl w:val="2"/>
        <w:rPr>
          <w:rFonts w:ascii="Segoe UI" w:eastAsia="Times New Roman" w:hAnsi="Segoe UI" w:cs="Segoe UI"/>
          <w:b/>
          <w:bCs/>
          <w:color w:val="24292E"/>
          <w:sz w:val="30"/>
          <w:szCs w:val="30"/>
          <w:lang w:eastAsia="en-IN"/>
        </w:rPr>
      </w:pPr>
      <w:r w:rsidRPr="00FB473D">
        <w:rPr>
          <w:rFonts w:ascii="Segoe UI" w:eastAsia="Times New Roman" w:hAnsi="Segoe UI" w:cs="Segoe UI"/>
          <w:b/>
          <w:bCs/>
          <w:color w:val="24292E"/>
          <w:sz w:val="30"/>
          <w:szCs w:val="30"/>
          <w:lang w:eastAsia="en-IN"/>
        </w:rPr>
        <w:t>Problem Statement</w:t>
      </w:r>
    </w:p>
    <w:p w:rsidR="001B4706" w:rsidRPr="008E713F" w:rsidRDefault="001B4706" w:rsidP="001B4706">
      <w:pPr>
        <w:spacing w:after="0"/>
        <w:rPr>
          <w:rFonts w:ascii="Segoe UI" w:eastAsia="Times New Roman" w:hAnsi="Segoe UI" w:cs="Segoe UI"/>
          <w:color w:val="24292E"/>
          <w:sz w:val="24"/>
          <w:szCs w:val="24"/>
        </w:rPr>
      </w:pPr>
      <w:r w:rsidRPr="008E713F">
        <w:rPr>
          <w:rFonts w:ascii="Segoe UI" w:eastAsia="Times New Roman" w:hAnsi="Segoe UI" w:cs="Segoe UI"/>
          <w:color w:val="24292E"/>
          <w:sz w:val="24"/>
          <w:szCs w:val="24"/>
        </w:rPr>
        <w:t xml:space="preserve">In this project, The Nature Conservancy asks you to help them detect which species of fish appears on a fishing boat, based on images captured from boat cameras of various angles.  </w:t>
      </w:r>
    </w:p>
    <w:p w:rsidR="001B4706" w:rsidRPr="008E713F" w:rsidRDefault="001B4706" w:rsidP="001B4706">
      <w:pPr>
        <w:spacing w:after="0"/>
        <w:rPr>
          <w:rFonts w:ascii="Segoe UI" w:eastAsia="Times New Roman" w:hAnsi="Segoe UI" w:cs="Segoe UI"/>
          <w:color w:val="24292E"/>
          <w:sz w:val="24"/>
          <w:szCs w:val="24"/>
        </w:rPr>
      </w:pPr>
    </w:p>
    <w:p w:rsidR="001B4706" w:rsidRPr="008E713F" w:rsidRDefault="001B4706" w:rsidP="001B4706">
      <w:pPr>
        <w:spacing w:after="0"/>
        <w:rPr>
          <w:rFonts w:ascii="Segoe UI" w:eastAsia="Times New Roman" w:hAnsi="Segoe UI" w:cs="Segoe UI"/>
          <w:color w:val="24292E"/>
          <w:sz w:val="24"/>
          <w:szCs w:val="24"/>
        </w:rPr>
      </w:pPr>
      <w:r w:rsidRPr="008E713F">
        <w:rPr>
          <w:rFonts w:ascii="Segoe UI" w:eastAsia="Times New Roman" w:hAnsi="Segoe UI" w:cs="Segoe UI"/>
          <w:color w:val="24292E"/>
          <w:sz w:val="24"/>
          <w:szCs w:val="24"/>
        </w:rPr>
        <w:t>The goal is to predict the likelihood of fish species in each picture.</w:t>
      </w:r>
    </w:p>
    <w:p w:rsidR="001B4706" w:rsidRPr="008E713F" w:rsidRDefault="001B4706" w:rsidP="001B4706">
      <w:pPr>
        <w:spacing w:after="0"/>
        <w:rPr>
          <w:rFonts w:ascii="Segoe UI" w:eastAsia="Times New Roman" w:hAnsi="Segoe UI" w:cs="Segoe UI"/>
          <w:color w:val="24292E"/>
          <w:sz w:val="24"/>
          <w:szCs w:val="24"/>
        </w:rPr>
      </w:pPr>
    </w:p>
    <w:p w:rsidR="001B4706" w:rsidRPr="008E713F" w:rsidRDefault="001B4706" w:rsidP="001B4706">
      <w:pPr>
        <w:spacing w:after="0"/>
        <w:rPr>
          <w:rFonts w:ascii="Segoe UI" w:eastAsia="Times New Roman" w:hAnsi="Segoe UI" w:cs="Segoe UI"/>
          <w:color w:val="24292E"/>
          <w:sz w:val="24"/>
          <w:szCs w:val="24"/>
        </w:rPr>
      </w:pPr>
      <w:r w:rsidRPr="008E713F">
        <w:rPr>
          <w:rFonts w:ascii="Segoe UI" w:eastAsia="Times New Roman" w:hAnsi="Segoe UI" w:cs="Segoe UI"/>
          <w:color w:val="24292E"/>
          <w:sz w:val="24"/>
          <w:szCs w:val="24"/>
        </w:rPr>
        <w:t xml:space="preserve">Eight target categories are available in this dataset: Albacore tuna, Bigeye tuna, Yellowfin tuna, Mahi Mahi, Opah, Sharks, Other (meaning that there are fish present but not in the above categories), and No Fish (meaning that no fish is in the picture). </w:t>
      </w:r>
    </w:p>
    <w:p w:rsidR="00FB473D" w:rsidRPr="00FB473D" w:rsidRDefault="00FB473D" w:rsidP="00FB473D">
      <w:pPr>
        <w:spacing w:before="360" w:after="240" w:line="240" w:lineRule="auto"/>
        <w:outlineLvl w:val="2"/>
        <w:rPr>
          <w:rFonts w:ascii="Segoe UI" w:eastAsia="Times New Roman" w:hAnsi="Segoe UI" w:cs="Segoe UI"/>
          <w:b/>
          <w:bCs/>
          <w:color w:val="24292E"/>
          <w:sz w:val="30"/>
          <w:szCs w:val="30"/>
          <w:lang w:eastAsia="en-IN"/>
        </w:rPr>
      </w:pPr>
      <w:r w:rsidRPr="00FB473D">
        <w:rPr>
          <w:rFonts w:ascii="Segoe UI" w:eastAsia="Times New Roman" w:hAnsi="Segoe UI" w:cs="Segoe UI"/>
          <w:b/>
          <w:bCs/>
          <w:color w:val="24292E"/>
          <w:sz w:val="30"/>
          <w:szCs w:val="30"/>
          <w:lang w:eastAsia="en-IN"/>
        </w:rPr>
        <w:t>Metrics</w:t>
      </w:r>
    </w:p>
    <w:p w:rsidR="001B4706" w:rsidRPr="00A01047" w:rsidRDefault="001B4706" w:rsidP="001B4706">
      <w:pPr>
        <w:pStyle w:val="ListParagraph"/>
        <w:autoSpaceDE w:val="0"/>
        <w:autoSpaceDN w:val="0"/>
        <w:adjustRightInd w:val="0"/>
        <w:spacing w:after="0" w:line="240" w:lineRule="auto"/>
        <w:ind w:left="0"/>
        <w:rPr>
          <w:rFonts w:ascii="Segoe UI" w:eastAsia="Times New Roman" w:hAnsi="Segoe UI" w:cs="Segoe UI"/>
          <w:color w:val="24292E"/>
          <w:sz w:val="24"/>
          <w:szCs w:val="24"/>
        </w:rPr>
      </w:pPr>
      <w:r w:rsidRPr="00A01047">
        <w:rPr>
          <w:rFonts w:ascii="Segoe UI" w:eastAsia="Times New Roman" w:hAnsi="Segoe UI" w:cs="Segoe UI"/>
          <w:color w:val="24292E"/>
          <w:sz w:val="24"/>
          <w:szCs w:val="24"/>
        </w:rPr>
        <w:t>The model is evaluated using the </w:t>
      </w:r>
      <w:hyperlink r:id="rId7" w:history="1">
        <w:r w:rsidRPr="00A01047">
          <w:rPr>
            <w:rFonts w:ascii="Segoe UI" w:eastAsia="Times New Roman" w:hAnsi="Segoe UI" w:cs="Segoe UI"/>
            <w:color w:val="24292E"/>
            <w:sz w:val="24"/>
            <w:szCs w:val="24"/>
          </w:rPr>
          <w:t>multi-class logarithmic loss</w:t>
        </w:r>
      </w:hyperlink>
      <w:r w:rsidRPr="00A01047">
        <w:rPr>
          <w:rFonts w:ascii="Segoe UI" w:eastAsia="Times New Roman" w:hAnsi="Segoe UI" w:cs="Segoe UI"/>
          <w:color w:val="24292E"/>
          <w:sz w:val="24"/>
          <w:szCs w:val="24"/>
        </w:rPr>
        <w:t>. Each image has been labeled with one true class. For each image, you must submit a set of predicted probabilities (one for every image). The formula is then,</w:t>
      </w:r>
    </w:p>
    <w:p w:rsidR="001B4706" w:rsidRPr="00A01047" w:rsidRDefault="001B4706" w:rsidP="001B4706">
      <w:pPr>
        <w:pStyle w:val="ListParagraph"/>
        <w:autoSpaceDE w:val="0"/>
        <w:autoSpaceDN w:val="0"/>
        <w:adjustRightInd w:val="0"/>
        <w:spacing w:after="0" w:line="240" w:lineRule="auto"/>
        <w:ind w:left="0"/>
        <w:rPr>
          <w:rFonts w:ascii="Segoe UI" w:eastAsia="Times New Roman" w:hAnsi="Segoe UI" w:cs="Segoe UI"/>
          <w:color w:val="24292E"/>
          <w:sz w:val="24"/>
          <w:szCs w:val="24"/>
        </w:rPr>
      </w:pPr>
      <w:r w:rsidRPr="00A01047">
        <w:rPr>
          <w:rFonts w:ascii="Segoe UI" w:eastAsia="Times New Roman" w:hAnsi="Segoe UI" w:cs="Segoe UI"/>
          <w:noProof/>
          <w:color w:val="24292E"/>
          <w:sz w:val="24"/>
          <w:szCs w:val="24"/>
        </w:rPr>
        <w:drawing>
          <wp:anchor distT="0" distB="0" distL="114300" distR="114300" simplePos="0" relativeHeight="251659264" behindDoc="1" locked="0" layoutInCell="1" allowOverlap="1" wp14:anchorId="1D9E213B" wp14:editId="566D8F07">
            <wp:simplePos x="0" y="0"/>
            <wp:positionH relativeFrom="column">
              <wp:posOffset>1219200</wp:posOffset>
            </wp:positionH>
            <wp:positionV relativeFrom="paragraph">
              <wp:posOffset>130175</wp:posOffset>
            </wp:positionV>
            <wp:extent cx="2514951" cy="714475"/>
            <wp:effectExtent l="0" t="0" r="0" b="9525"/>
            <wp:wrapTight wrapText="bothSides">
              <wp:wrapPolygon edited="0">
                <wp:start x="0" y="0"/>
                <wp:lineTo x="0" y="21312"/>
                <wp:lineTo x="21436" y="21312"/>
                <wp:lineTo x="21436" y="0"/>
                <wp:lineTo x="0" y="0"/>
              </wp:wrapPolygon>
            </wp:wrapTight>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C091A7.tmp"/>
                    <pic:cNvPicPr/>
                  </pic:nvPicPr>
                  <pic:blipFill>
                    <a:blip r:embed="rId8">
                      <a:extLst>
                        <a:ext uri="{28A0092B-C50C-407E-A947-70E740481C1C}">
                          <a14:useLocalDpi xmlns:a14="http://schemas.microsoft.com/office/drawing/2010/main" val="0"/>
                        </a:ext>
                      </a:extLst>
                    </a:blip>
                    <a:stretch>
                      <a:fillRect/>
                    </a:stretch>
                  </pic:blipFill>
                  <pic:spPr>
                    <a:xfrm>
                      <a:off x="0" y="0"/>
                      <a:ext cx="2514951" cy="714475"/>
                    </a:xfrm>
                    <a:prstGeom prst="rect">
                      <a:avLst/>
                    </a:prstGeom>
                  </pic:spPr>
                </pic:pic>
              </a:graphicData>
            </a:graphic>
          </wp:anchor>
        </w:drawing>
      </w:r>
      <w:r w:rsidRPr="00A01047">
        <w:rPr>
          <w:rFonts w:ascii="Segoe UI" w:eastAsia="Times New Roman" w:hAnsi="Segoe UI" w:cs="Segoe UI"/>
          <w:color w:val="24292E"/>
          <w:sz w:val="24"/>
          <w:szCs w:val="24"/>
        </w:rPr>
        <w:tab/>
      </w:r>
    </w:p>
    <w:p w:rsidR="001B4706" w:rsidRPr="00A01047" w:rsidRDefault="001B4706" w:rsidP="001B4706">
      <w:pPr>
        <w:pStyle w:val="ListParagraph"/>
        <w:autoSpaceDE w:val="0"/>
        <w:autoSpaceDN w:val="0"/>
        <w:adjustRightInd w:val="0"/>
        <w:spacing w:after="0" w:line="240" w:lineRule="auto"/>
        <w:ind w:left="0"/>
        <w:rPr>
          <w:rFonts w:ascii="Segoe UI" w:eastAsia="Times New Roman" w:hAnsi="Segoe UI" w:cs="Segoe UI"/>
          <w:color w:val="24292E"/>
          <w:sz w:val="24"/>
          <w:szCs w:val="24"/>
        </w:rPr>
      </w:pPr>
    </w:p>
    <w:p w:rsidR="001B4706" w:rsidRPr="00A01047" w:rsidRDefault="001B4706" w:rsidP="001B4706">
      <w:pPr>
        <w:pStyle w:val="ListParagraph"/>
        <w:autoSpaceDE w:val="0"/>
        <w:autoSpaceDN w:val="0"/>
        <w:adjustRightInd w:val="0"/>
        <w:spacing w:after="0" w:line="240" w:lineRule="auto"/>
        <w:ind w:left="0"/>
        <w:rPr>
          <w:rFonts w:ascii="Segoe UI" w:eastAsia="Times New Roman" w:hAnsi="Segoe UI" w:cs="Segoe UI"/>
          <w:color w:val="24292E"/>
          <w:sz w:val="24"/>
          <w:szCs w:val="24"/>
        </w:rPr>
      </w:pPr>
    </w:p>
    <w:p w:rsidR="001B4706" w:rsidRPr="00A01047" w:rsidRDefault="001B4706" w:rsidP="001B4706">
      <w:pPr>
        <w:autoSpaceDE w:val="0"/>
        <w:autoSpaceDN w:val="0"/>
        <w:adjustRightInd w:val="0"/>
        <w:spacing w:after="0" w:line="240" w:lineRule="auto"/>
        <w:rPr>
          <w:rFonts w:ascii="Segoe UI" w:eastAsia="Times New Roman" w:hAnsi="Segoe UI" w:cs="Segoe UI"/>
          <w:color w:val="24292E"/>
          <w:sz w:val="24"/>
          <w:szCs w:val="24"/>
        </w:rPr>
      </w:pPr>
    </w:p>
    <w:p w:rsidR="001B4706" w:rsidRPr="00A01047" w:rsidRDefault="001B4706" w:rsidP="001B4706">
      <w:pPr>
        <w:autoSpaceDE w:val="0"/>
        <w:autoSpaceDN w:val="0"/>
        <w:adjustRightInd w:val="0"/>
        <w:spacing w:after="0" w:line="240" w:lineRule="auto"/>
        <w:rPr>
          <w:rFonts w:ascii="Segoe UI" w:eastAsia="Times New Roman" w:hAnsi="Segoe UI" w:cs="Segoe UI"/>
          <w:color w:val="24292E"/>
          <w:sz w:val="24"/>
          <w:szCs w:val="24"/>
        </w:rPr>
      </w:pPr>
    </w:p>
    <w:p w:rsidR="001B4706" w:rsidRPr="00A01047" w:rsidRDefault="001B4706" w:rsidP="001B4706">
      <w:pPr>
        <w:pStyle w:val="ListParagraph"/>
        <w:autoSpaceDE w:val="0"/>
        <w:autoSpaceDN w:val="0"/>
        <w:adjustRightInd w:val="0"/>
        <w:spacing w:after="0" w:line="240" w:lineRule="auto"/>
        <w:ind w:left="0"/>
        <w:rPr>
          <w:rFonts w:ascii="Segoe UI" w:eastAsia="Times New Roman" w:hAnsi="Segoe UI" w:cs="Segoe UI"/>
          <w:color w:val="24292E"/>
          <w:sz w:val="24"/>
          <w:szCs w:val="24"/>
        </w:rPr>
      </w:pPr>
      <w:r w:rsidRPr="00A01047">
        <w:rPr>
          <w:rFonts w:ascii="Segoe UI" w:eastAsia="Times New Roman" w:hAnsi="Segoe UI" w:cs="Segoe UI"/>
          <w:color w:val="24292E"/>
          <w:sz w:val="24"/>
          <w:szCs w:val="24"/>
        </w:rPr>
        <w:t xml:space="preserve">where N is the number of images in the test set, M is the number of image class labels, log is the natural logarithm, </w:t>
      </w:r>
      <w:proofErr w:type="spellStart"/>
      <w:r w:rsidRPr="00A01047">
        <w:rPr>
          <w:rFonts w:ascii="Segoe UI" w:eastAsia="Times New Roman" w:hAnsi="Segoe UI" w:cs="Segoe UI"/>
          <w:color w:val="24292E"/>
          <w:sz w:val="24"/>
          <w:szCs w:val="24"/>
        </w:rPr>
        <w:t>yij</w:t>
      </w:r>
      <w:proofErr w:type="spellEnd"/>
      <w:r w:rsidRPr="00A01047">
        <w:rPr>
          <w:rFonts w:ascii="Segoe UI" w:eastAsia="Times New Roman" w:hAnsi="Segoe UI" w:cs="Segoe UI"/>
          <w:color w:val="24292E"/>
          <w:sz w:val="24"/>
          <w:szCs w:val="24"/>
        </w:rPr>
        <w:t xml:space="preserve"> is 1 if observation </w:t>
      </w:r>
      <w:proofErr w:type="spellStart"/>
      <w:r w:rsidRPr="00A01047">
        <w:rPr>
          <w:rFonts w:ascii="Segoe UI" w:eastAsia="Times New Roman" w:hAnsi="Segoe UI" w:cs="Segoe UI"/>
          <w:color w:val="24292E"/>
          <w:sz w:val="24"/>
          <w:szCs w:val="24"/>
        </w:rPr>
        <w:t>i</w:t>
      </w:r>
      <w:proofErr w:type="spellEnd"/>
      <w:r w:rsidRPr="00A01047">
        <w:rPr>
          <w:rFonts w:ascii="Segoe UI" w:eastAsia="Times New Roman" w:hAnsi="Segoe UI" w:cs="Segoe UI"/>
          <w:color w:val="24292E"/>
          <w:sz w:val="24"/>
          <w:szCs w:val="24"/>
        </w:rPr>
        <w:t xml:space="preserve"> belongs to class j and 0 otherwise, and </w:t>
      </w:r>
      <w:proofErr w:type="spellStart"/>
      <w:r w:rsidRPr="00A01047">
        <w:rPr>
          <w:rFonts w:ascii="Segoe UI" w:eastAsia="Times New Roman" w:hAnsi="Segoe UI" w:cs="Segoe UI"/>
          <w:color w:val="24292E"/>
          <w:sz w:val="24"/>
          <w:szCs w:val="24"/>
        </w:rPr>
        <w:t>pij</w:t>
      </w:r>
      <w:proofErr w:type="spellEnd"/>
      <w:r w:rsidRPr="00A01047">
        <w:rPr>
          <w:rFonts w:ascii="Segoe UI" w:eastAsia="Times New Roman" w:hAnsi="Segoe UI" w:cs="Segoe UI"/>
          <w:color w:val="24292E"/>
          <w:sz w:val="24"/>
          <w:szCs w:val="24"/>
        </w:rPr>
        <w:t xml:space="preserve"> is the predicted probability that observation </w:t>
      </w:r>
      <w:proofErr w:type="spellStart"/>
      <w:r w:rsidRPr="00A01047">
        <w:rPr>
          <w:rFonts w:ascii="Segoe UI" w:eastAsia="Times New Roman" w:hAnsi="Segoe UI" w:cs="Segoe UI"/>
          <w:color w:val="24292E"/>
          <w:sz w:val="24"/>
          <w:szCs w:val="24"/>
        </w:rPr>
        <w:t>i</w:t>
      </w:r>
      <w:proofErr w:type="spellEnd"/>
      <w:r w:rsidRPr="00A01047">
        <w:rPr>
          <w:rFonts w:ascii="Segoe UI" w:eastAsia="Times New Roman" w:hAnsi="Segoe UI" w:cs="Segoe UI"/>
          <w:color w:val="24292E"/>
          <w:sz w:val="24"/>
          <w:szCs w:val="24"/>
        </w:rPr>
        <w:t xml:space="preserve"> belongs to class j.</w:t>
      </w:r>
    </w:p>
    <w:p w:rsidR="001B4706" w:rsidRPr="00A01047" w:rsidRDefault="001B4706" w:rsidP="001B4706">
      <w:pPr>
        <w:pStyle w:val="ListParagraph"/>
        <w:autoSpaceDE w:val="0"/>
        <w:autoSpaceDN w:val="0"/>
        <w:adjustRightInd w:val="0"/>
        <w:spacing w:after="0" w:line="240" w:lineRule="auto"/>
        <w:ind w:left="0"/>
        <w:rPr>
          <w:rFonts w:ascii="Segoe UI" w:eastAsia="Times New Roman" w:hAnsi="Segoe UI" w:cs="Segoe UI"/>
          <w:color w:val="24292E"/>
          <w:sz w:val="24"/>
          <w:szCs w:val="24"/>
        </w:rPr>
      </w:pPr>
    </w:p>
    <w:p w:rsidR="001B4706" w:rsidRPr="00A01047" w:rsidRDefault="001B4706" w:rsidP="001B4706">
      <w:pPr>
        <w:pStyle w:val="ListParagraph"/>
        <w:autoSpaceDE w:val="0"/>
        <w:autoSpaceDN w:val="0"/>
        <w:adjustRightInd w:val="0"/>
        <w:spacing w:after="0" w:line="240" w:lineRule="auto"/>
        <w:ind w:left="0"/>
        <w:rPr>
          <w:rFonts w:ascii="Segoe UI" w:eastAsia="Times New Roman" w:hAnsi="Segoe UI" w:cs="Segoe UI"/>
          <w:color w:val="24292E"/>
          <w:sz w:val="24"/>
          <w:szCs w:val="24"/>
        </w:rPr>
      </w:pPr>
      <w:r w:rsidRPr="00A01047">
        <w:rPr>
          <w:rFonts w:ascii="Segoe UI" w:eastAsia="Times New Roman" w:hAnsi="Segoe UI" w:cs="Segoe UI"/>
          <w:color w:val="24292E"/>
          <w:sz w:val="24"/>
          <w:szCs w:val="24"/>
        </w:rPr>
        <w:t xml:space="preserve">The submitted probabilities for a given image are not required to sum to one because they are rescaled prior to being scored (each row is divided by the row sum). To avoid the extremes of the log function, predicted probabilities are replaced with </w:t>
      </w:r>
    </w:p>
    <w:p w:rsidR="001B4706" w:rsidRDefault="001B4706" w:rsidP="001B4706">
      <w:pPr>
        <w:autoSpaceDE w:val="0"/>
        <w:autoSpaceDN w:val="0"/>
        <w:adjustRightInd w:val="0"/>
        <w:spacing w:after="0" w:line="240" w:lineRule="auto"/>
        <w:rPr>
          <w:rFonts w:ascii="Segoe UI" w:eastAsia="Times New Roman" w:hAnsi="Segoe UI" w:cs="Segoe UI"/>
          <w:b/>
          <w:bCs/>
          <w:color w:val="24292E"/>
          <w:sz w:val="30"/>
          <w:szCs w:val="30"/>
        </w:rPr>
      </w:pPr>
      <w:r>
        <w:rPr>
          <w:rFonts w:eastAsiaTheme="minorEastAsia"/>
          <w:noProof/>
        </w:rPr>
        <w:drawing>
          <wp:anchor distT="0" distB="0" distL="114300" distR="114300" simplePos="0" relativeHeight="251660288" behindDoc="1" locked="0" layoutInCell="1" allowOverlap="1" wp14:anchorId="4414DB08" wp14:editId="6F23936D">
            <wp:simplePos x="0" y="0"/>
            <wp:positionH relativeFrom="margin">
              <wp:align>center</wp:align>
            </wp:positionH>
            <wp:positionV relativeFrom="paragraph">
              <wp:posOffset>153035</wp:posOffset>
            </wp:positionV>
            <wp:extent cx="2228850" cy="238125"/>
            <wp:effectExtent l="0" t="0" r="0" b="9525"/>
            <wp:wrapTight wrapText="bothSides">
              <wp:wrapPolygon edited="0">
                <wp:start x="0" y="0"/>
                <wp:lineTo x="0" y="20736"/>
                <wp:lineTo x="21415" y="20736"/>
                <wp:lineTo x="21415" y="0"/>
                <wp:lineTo x="0" y="0"/>
              </wp:wrapPolygon>
            </wp:wrapTight>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C076C8.tmp"/>
                    <pic:cNvPicPr/>
                  </pic:nvPicPr>
                  <pic:blipFill>
                    <a:blip r:embed="rId9">
                      <a:extLst>
                        <a:ext uri="{28A0092B-C50C-407E-A947-70E740481C1C}">
                          <a14:useLocalDpi xmlns:a14="http://schemas.microsoft.com/office/drawing/2010/main" val="0"/>
                        </a:ext>
                      </a:extLst>
                    </a:blip>
                    <a:stretch>
                      <a:fillRect/>
                    </a:stretch>
                  </pic:blipFill>
                  <pic:spPr>
                    <a:xfrm>
                      <a:off x="0" y="0"/>
                      <a:ext cx="2228850" cy="238125"/>
                    </a:xfrm>
                    <a:prstGeom prst="rect">
                      <a:avLst/>
                    </a:prstGeom>
                  </pic:spPr>
                </pic:pic>
              </a:graphicData>
            </a:graphic>
          </wp:anchor>
        </w:drawing>
      </w:r>
    </w:p>
    <w:p w:rsidR="001B4706" w:rsidRDefault="001B4706" w:rsidP="00FB473D">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p>
    <w:p w:rsidR="00FB473D" w:rsidRPr="00FB473D" w:rsidRDefault="00FB473D" w:rsidP="00FB473D">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B473D">
        <w:rPr>
          <w:rFonts w:ascii="Segoe UI" w:eastAsia="Times New Roman" w:hAnsi="Segoe UI" w:cs="Segoe UI"/>
          <w:b/>
          <w:bCs/>
          <w:color w:val="24292E"/>
          <w:sz w:val="36"/>
          <w:szCs w:val="36"/>
          <w:lang w:eastAsia="en-IN"/>
        </w:rPr>
        <w:lastRenderedPageBreak/>
        <w:t>II. Analysis</w:t>
      </w:r>
    </w:p>
    <w:p w:rsidR="00FB473D" w:rsidRPr="00FB473D" w:rsidRDefault="00FB473D" w:rsidP="00FB473D">
      <w:pPr>
        <w:spacing w:before="360" w:after="240" w:line="240" w:lineRule="auto"/>
        <w:outlineLvl w:val="2"/>
        <w:rPr>
          <w:rFonts w:ascii="Segoe UI" w:eastAsia="Times New Roman" w:hAnsi="Segoe UI" w:cs="Segoe UI"/>
          <w:b/>
          <w:bCs/>
          <w:color w:val="24292E"/>
          <w:sz w:val="30"/>
          <w:szCs w:val="30"/>
          <w:lang w:eastAsia="en-IN"/>
        </w:rPr>
      </w:pPr>
      <w:r w:rsidRPr="00FB473D">
        <w:rPr>
          <w:rFonts w:ascii="Segoe UI" w:eastAsia="Times New Roman" w:hAnsi="Segoe UI" w:cs="Segoe UI"/>
          <w:b/>
          <w:bCs/>
          <w:color w:val="24292E"/>
          <w:sz w:val="30"/>
          <w:szCs w:val="30"/>
          <w:lang w:eastAsia="en-IN"/>
        </w:rPr>
        <w:t>Data Exploration</w:t>
      </w:r>
    </w:p>
    <w:p w:rsidR="001B4706" w:rsidRPr="001B4706" w:rsidRDefault="001B4706" w:rsidP="001B4706">
      <w:pPr>
        <w:pStyle w:val="ListParagraph"/>
        <w:numPr>
          <w:ilvl w:val="0"/>
          <w:numId w:val="4"/>
        </w:numPr>
        <w:rPr>
          <w:rFonts w:ascii="Segoe UI" w:eastAsia="Times New Roman" w:hAnsi="Segoe UI" w:cs="Segoe UI"/>
          <w:color w:val="24292E"/>
          <w:sz w:val="24"/>
          <w:szCs w:val="24"/>
        </w:rPr>
      </w:pPr>
      <w:r w:rsidRPr="001B4706">
        <w:rPr>
          <w:rFonts w:ascii="Segoe UI" w:eastAsia="Times New Roman" w:hAnsi="Segoe UI" w:cs="Segoe UI"/>
          <w:color w:val="24292E"/>
          <w:sz w:val="24"/>
          <w:szCs w:val="24"/>
        </w:rPr>
        <w:t xml:space="preserve">The dataset was compiled by </w:t>
      </w:r>
      <w:hyperlink r:id="rId10" w:history="1">
        <w:r w:rsidRPr="001B4706">
          <w:rPr>
            <w:rFonts w:ascii="Segoe UI" w:eastAsia="Times New Roman" w:hAnsi="Segoe UI" w:cs="Segoe UI"/>
            <w:color w:val="24292E"/>
            <w:sz w:val="24"/>
            <w:szCs w:val="24"/>
          </w:rPr>
          <w:t>The Nature Conservancy</w:t>
        </w:r>
      </w:hyperlink>
      <w:r w:rsidRPr="001B4706">
        <w:rPr>
          <w:rFonts w:ascii="Segoe UI" w:eastAsia="Times New Roman" w:hAnsi="Segoe UI" w:cs="Segoe UI"/>
          <w:color w:val="24292E"/>
          <w:sz w:val="24"/>
          <w:szCs w:val="24"/>
        </w:rPr>
        <w:t xml:space="preserve"> in partnership with </w:t>
      </w:r>
      <w:hyperlink r:id="rId11" w:history="1">
        <w:proofErr w:type="spellStart"/>
        <w:r w:rsidRPr="001B4706">
          <w:rPr>
            <w:rFonts w:ascii="Segoe UI" w:eastAsia="Times New Roman" w:hAnsi="Segoe UI" w:cs="Segoe UI"/>
            <w:color w:val="24292E"/>
            <w:sz w:val="24"/>
            <w:szCs w:val="24"/>
          </w:rPr>
          <w:t>Satlink</w:t>
        </w:r>
        <w:proofErr w:type="spellEnd"/>
      </w:hyperlink>
      <w:r w:rsidRPr="001B4706">
        <w:rPr>
          <w:rFonts w:ascii="Segoe UI" w:eastAsia="Times New Roman" w:hAnsi="Segoe UI" w:cs="Segoe UI"/>
          <w:color w:val="24292E"/>
          <w:sz w:val="24"/>
          <w:szCs w:val="24"/>
        </w:rPr>
        <w:t xml:space="preserve">, </w:t>
      </w:r>
      <w:hyperlink r:id="rId12" w:history="1">
        <w:r w:rsidRPr="001B4706">
          <w:rPr>
            <w:rFonts w:ascii="Segoe UI" w:eastAsia="Times New Roman" w:hAnsi="Segoe UI" w:cs="Segoe UI"/>
            <w:color w:val="24292E"/>
            <w:sz w:val="24"/>
            <w:szCs w:val="24"/>
          </w:rPr>
          <w:t>Archipelago Marine Research</w:t>
        </w:r>
      </w:hyperlink>
      <w:r w:rsidRPr="001B4706">
        <w:rPr>
          <w:rFonts w:ascii="Segoe UI" w:eastAsia="Times New Roman" w:hAnsi="Segoe UI" w:cs="Segoe UI"/>
          <w:color w:val="24292E"/>
          <w:sz w:val="24"/>
          <w:szCs w:val="24"/>
        </w:rPr>
        <w:t xml:space="preserve">, the </w:t>
      </w:r>
      <w:hyperlink r:id="rId13" w:history="1">
        <w:r w:rsidRPr="001B4706">
          <w:rPr>
            <w:rFonts w:ascii="Segoe UI" w:eastAsia="Times New Roman" w:hAnsi="Segoe UI" w:cs="Segoe UI"/>
            <w:color w:val="24292E"/>
            <w:sz w:val="24"/>
            <w:szCs w:val="24"/>
          </w:rPr>
          <w:t>Pacific Community</w:t>
        </w:r>
      </w:hyperlink>
      <w:r w:rsidRPr="001B4706">
        <w:rPr>
          <w:rFonts w:ascii="Segoe UI" w:eastAsia="Times New Roman" w:hAnsi="Segoe UI" w:cs="Segoe UI"/>
          <w:color w:val="24292E"/>
          <w:sz w:val="24"/>
          <w:szCs w:val="24"/>
        </w:rPr>
        <w:t xml:space="preserve">, the </w:t>
      </w:r>
      <w:hyperlink r:id="rId14" w:history="1">
        <w:r w:rsidRPr="001B4706">
          <w:rPr>
            <w:rFonts w:ascii="Segoe UI" w:eastAsia="Times New Roman" w:hAnsi="Segoe UI" w:cs="Segoe UI"/>
            <w:color w:val="24292E"/>
            <w:sz w:val="24"/>
            <w:szCs w:val="24"/>
          </w:rPr>
          <w:t>Solomon Islands Ministry of Fisheries and Marine Resources</w:t>
        </w:r>
      </w:hyperlink>
      <w:r w:rsidRPr="001B4706">
        <w:rPr>
          <w:rFonts w:ascii="Segoe UI" w:eastAsia="Times New Roman" w:hAnsi="Segoe UI" w:cs="Segoe UI"/>
          <w:color w:val="24292E"/>
          <w:sz w:val="24"/>
          <w:szCs w:val="24"/>
        </w:rPr>
        <w:t xml:space="preserve">, the </w:t>
      </w:r>
      <w:hyperlink r:id="rId15" w:history="1">
        <w:r w:rsidRPr="001B4706">
          <w:rPr>
            <w:rFonts w:ascii="Segoe UI" w:eastAsia="Times New Roman" w:hAnsi="Segoe UI" w:cs="Segoe UI"/>
            <w:color w:val="24292E"/>
            <w:sz w:val="24"/>
            <w:szCs w:val="24"/>
          </w:rPr>
          <w:t>Australia Fisheries Management Authority</w:t>
        </w:r>
      </w:hyperlink>
      <w:r w:rsidRPr="001B4706">
        <w:rPr>
          <w:rFonts w:ascii="Segoe UI" w:eastAsia="Times New Roman" w:hAnsi="Segoe UI" w:cs="Segoe UI"/>
          <w:color w:val="24292E"/>
          <w:sz w:val="24"/>
          <w:szCs w:val="24"/>
        </w:rPr>
        <w:t xml:space="preserve">, and the governments of </w:t>
      </w:r>
      <w:hyperlink r:id="rId16" w:history="1">
        <w:r w:rsidRPr="001B4706">
          <w:rPr>
            <w:rFonts w:ascii="Segoe UI" w:eastAsia="Times New Roman" w:hAnsi="Segoe UI" w:cs="Segoe UI"/>
            <w:color w:val="24292E"/>
            <w:sz w:val="24"/>
            <w:szCs w:val="24"/>
          </w:rPr>
          <w:t>New Caledonia</w:t>
        </w:r>
      </w:hyperlink>
      <w:r w:rsidRPr="001B4706">
        <w:rPr>
          <w:rFonts w:ascii="Segoe UI" w:eastAsia="Times New Roman" w:hAnsi="Segoe UI" w:cs="Segoe UI"/>
          <w:color w:val="24292E"/>
          <w:sz w:val="24"/>
          <w:szCs w:val="24"/>
        </w:rPr>
        <w:t xml:space="preserve"> and </w:t>
      </w:r>
      <w:hyperlink r:id="rId17" w:history="1">
        <w:r w:rsidRPr="001B4706">
          <w:rPr>
            <w:rFonts w:ascii="Segoe UI" w:eastAsia="Times New Roman" w:hAnsi="Segoe UI" w:cs="Segoe UI"/>
            <w:color w:val="24292E"/>
            <w:sz w:val="24"/>
            <w:szCs w:val="24"/>
          </w:rPr>
          <w:t>Palau</w:t>
        </w:r>
      </w:hyperlink>
      <w:r w:rsidRPr="001B4706">
        <w:rPr>
          <w:rFonts w:ascii="Segoe UI" w:eastAsia="Times New Roman" w:hAnsi="Segoe UI" w:cs="Segoe UI"/>
          <w:color w:val="24292E"/>
          <w:sz w:val="24"/>
          <w:szCs w:val="24"/>
        </w:rPr>
        <w:t>.</w:t>
      </w:r>
    </w:p>
    <w:p w:rsidR="001B4706" w:rsidRPr="001B4706" w:rsidRDefault="001B4706" w:rsidP="001B4706">
      <w:pPr>
        <w:pStyle w:val="ListParagraph"/>
        <w:numPr>
          <w:ilvl w:val="0"/>
          <w:numId w:val="4"/>
        </w:numPr>
        <w:rPr>
          <w:rFonts w:ascii="Segoe UI" w:eastAsia="Times New Roman" w:hAnsi="Segoe UI" w:cs="Segoe UI"/>
          <w:color w:val="24292E"/>
          <w:sz w:val="24"/>
          <w:szCs w:val="24"/>
        </w:rPr>
      </w:pPr>
      <w:r w:rsidRPr="001B4706">
        <w:rPr>
          <w:rFonts w:ascii="Segoe UI" w:eastAsia="Times New Roman" w:hAnsi="Segoe UI" w:cs="Segoe UI"/>
          <w:color w:val="24292E"/>
          <w:sz w:val="24"/>
          <w:szCs w:val="24"/>
        </w:rPr>
        <w:t xml:space="preserve"> We used a dataset of 3777 images in training set classified into 8 labels, published by Nature Conservancy on Kaggle. The labels included six species of fish as well as one “No fish” and one “Other” label. The test set has 1000 images.</w:t>
      </w:r>
    </w:p>
    <w:p w:rsidR="001B4706" w:rsidRPr="001B4706" w:rsidRDefault="001B4706" w:rsidP="001B4706">
      <w:pPr>
        <w:pStyle w:val="ListParagraph"/>
        <w:numPr>
          <w:ilvl w:val="0"/>
          <w:numId w:val="4"/>
        </w:numPr>
        <w:spacing w:after="0"/>
        <w:rPr>
          <w:rFonts w:ascii="Segoe UI" w:eastAsia="Times New Roman" w:hAnsi="Segoe UI" w:cs="Segoe UI"/>
          <w:color w:val="24292E"/>
          <w:sz w:val="24"/>
          <w:szCs w:val="24"/>
        </w:rPr>
      </w:pPr>
      <w:r w:rsidRPr="001B4706">
        <w:rPr>
          <w:rFonts w:ascii="Segoe UI" w:eastAsia="Times New Roman" w:hAnsi="Segoe UI" w:cs="Segoe UI"/>
          <w:color w:val="24292E"/>
          <w:sz w:val="24"/>
          <w:szCs w:val="24"/>
        </w:rPr>
        <w:t xml:space="preserve">From the outset, the data presented several key challenges. The images were all varied sizes and had all been taken at various times of day. Some contained more than one species of fish. The dataset was also small, containing only a few thousand images. Each image has only one fish category, except that there are sometimes very small fish in the pictures that are used as bait. The Nature Conservancy has also provided a visualization of labels </w:t>
      </w:r>
    </w:p>
    <w:p w:rsidR="001B4706" w:rsidRDefault="001B4706" w:rsidP="001B4706">
      <w:pPr>
        <w:pStyle w:val="ListParagraph"/>
        <w:spacing w:after="0"/>
        <w:rPr>
          <w:rFonts w:ascii="Segoe UI" w:eastAsia="Times New Roman" w:hAnsi="Segoe UI" w:cs="Segoe UI"/>
          <w:color w:val="24292E"/>
          <w:sz w:val="24"/>
          <w:szCs w:val="24"/>
        </w:rPr>
      </w:pPr>
      <w:r>
        <w:rPr>
          <w:noProof/>
        </w:rPr>
        <w:drawing>
          <wp:anchor distT="0" distB="0" distL="114300" distR="114300" simplePos="0" relativeHeight="251662336" behindDoc="1" locked="0" layoutInCell="1" allowOverlap="1" wp14:anchorId="14ACF907" wp14:editId="4ADA2D4D">
            <wp:simplePos x="0" y="0"/>
            <wp:positionH relativeFrom="margin">
              <wp:align>center</wp:align>
            </wp:positionH>
            <wp:positionV relativeFrom="paragraph">
              <wp:posOffset>24765</wp:posOffset>
            </wp:positionV>
            <wp:extent cx="4944110" cy="3199765"/>
            <wp:effectExtent l="0" t="0" r="8890" b="635"/>
            <wp:wrapTight wrapText="bothSides">
              <wp:wrapPolygon edited="0">
                <wp:start x="0" y="0"/>
                <wp:lineTo x="0" y="21476"/>
                <wp:lineTo x="21556" y="21476"/>
                <wp:lineTo x="21556" y="0"/>
                <wp:lineTo x="0" y="0"/>
              </wp:wrapPolygon>
            </wp:wrapTight>
            <wp:docPr id="1" name="Picture 1" descr="C:\Users\prasa\AppData\Local\Microsoft\Windows\INetCache\Content.Word\da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sa\AppData\Local\Microsoft\Windows\INetCache\Content.Word\data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4110" cy="31997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B4706" w:rsidRDefault="001B4706" w:rsidP="001B4706">
      <w:pPr>
        <w:pStyle w:val="ListParagraph"/>
        <w:spacing w:after="0"/>
        <w:rPr>
          <w:rFonts w:ascii="Segoe UI" w:eastAsia="Times New Roman" w:hAnsi="Segoe UI" w:cs="Segoe UI"/>
          <w:color w:val="24292E"/>
          <w:sz w:val="24"/>
          <w:szCs w:val="24"/>
        </w:rPr>
      </w:pPr>
    </w:p>
    <w:p w:rsidR="001B4706" w:rsidRDefault="001B4706" w:rsidP="001B4706">
      <w:pPr>
        <w:pStyle w:val="ListParagraph"/>
        <w:spacing w:after="0"/>
        <w:rPr>
          <w:rFonts w:ascii="Segoe UI" w:eastAsia="Times New Roman" w:hAnsi="Segoe UI" w:cs="Segoe UI"/>
          <w:color w:val="24292E"/>
          <w:sz w:val="24"/>
          <w:szCs w:val="24"/>
        </w:rPr>
      </w:pPr>
    </w:p>
    <w:p w:rsidR="001B4706" w:rsidRDefault="001B4706" w:rsidP="001B4706">
      <w:pPr>
        <w:pStyle w:val="ListParagraph"/>
        <w:spacing w:after="0"/>
        <w:rPr>
          <w:rFonts w:ascii="Segoe UI" w:eastAsia="Times New Roman" w:hAnsi="Segoe UI" w:cs="Segoe UI"/>
          <w:color w:val="24292E"/>
          <w:sz w:val="24"/>
          <w:szCs w:val="24"/>
        </w:rPr>
      </w:pPr>
    </w:p>
    <w:p w:rsidR="001B4706" w:rsidRDefault="001B4706" w:rsidP="001B4706">
      <w:pPr>
        <w:pStyle w:val="ListParagraph"/>
        <w:spacing w:after="0"/>
        <w:rPr>
          <w:rFonts w:ascii="Segoe UI" w:eastAsia="Times New Roman" w:hAnsi="Segoe UI" w:cs="Segoe UI"/>
          <w:color w:val="24292E"/>
          <w:sz w:val="24"/>
          <w:szCs w:val="24"/>
        </w:rPr>
      </w:pPr>
    </w:p>
    <w:p w:rsidR="001B4706" w:rsidRDefault="001B4706" w:rsidP="001B4706">
      <w:pPr>
        <w:pStyle w:val="ListParagraph"/>
        <w:spacing w:after="0"/>
        <w:rPr>
          <w:rFonts w:ascii="Segoe UI" w:eastAsia="Times New Roman" w:hAnsi="Segoe UI" w:cs="Segoe UI"/>
          <w:color w:val="24292E"/>
          <w:sz w:val="24"/>
          <w:szCs w:val="24"/>
        </w:rPr>
      </w:pPr>
    </w:p>
    <w:p w:rsidR="001B4706" w:rsidRDefault="001B4706" w:rsidP="001B4706">
      <w:pPr>
        <w:pStyle w:val="ListParagraph"/>
        <w:spacing w:after="0"/>
        <w:rPr>
          <w:rFonts w:ascii="Segoe UI" w:eastAsia="Times New Roman" w:hAnsi="Segoe UI" w:cs="Segoe UI"/>
          <w:color w:val="24292E"/>
          <w:sz w:val="24"/>
          <w:szCs w:val="24"/>
        </w:rPr>
      </w:pPr>
    </w:p>
    <w:p w:rsidR="001B4706" w:rsidRDefault="001B4706" w:rsidP="001B4706">
      <w:pPr>
        <w:pStyle w:val="ListParagraph"/>
        <w:spacing w:after="0"/>
        <w:rPr>
          <w:rFonts w:ascii="Segoe UI" w:eastAsia="Times New Roman" w:hAnsi="Segoe UI" w:cs="Segoe UI"/>
          <w:color w:val="24292E"/>
          <w:sz w:val="24"/>
          <w:szCs w:val="24"/>
        </w:rPr>
      </w:pPr>
    </w:p>
    <w:p w:rsidR="001B4706" w:rsidRDefault="001B4706" w:rsidP="001B4706">
      <w:pPr>
        <w:pStyle w:val="ListParagraph"/>
        <w:spacing w:after="0"/>
        <w:rPr>
          <w:rFonts w:ascii="Segoe UI" w:eastAsia="Times New Roman" w:hAnsi="Segoe UI" w:cs="Segoe UI"/>
          <w:color w:val="24292E"/>
          <w:sz w:val="24"/>
          <w:szCs w:val="24"/>
        </w:rPr>
      </w:pPr>
    </w:p>
    <w:p w:rsidR="001B4706" w:rsidRDefault="001B4706" w:rsidP="001B4706">
      <w:pPr>
        <w:pStyle w:val="ListParagraph"/>
        <w:spacing w:after="0"/>
        <w:rPr>
          <w:rFonts w:ascii="Segoe UI" w:eastAsia="Times New Roman" w:hAnsi="Segoe UI" w:cs="Segoe UI"/>
          <w:color w:val="24292E"/>
          <w:sz w:val="24"/>
          <w:szCs w:val="24"/>
        </w:rPr>
      </w:pPr>
    </w:p>
    <w:p w:rsidR="001B4706" w:rsidRDefault="001B4706" w:rsidP="001B4706">
      <w:pPr>
        <w:pStyle w:val="ListParagraph"/>
        <w:spacing w:after="0"/>
        <w:rPr>
          <w:rFonts w:ascii="Segoe UI" w:eastAsia="Times New Roman" w:hAnsi="Segoe UI" w:cs="Segoe UI"/>
          <w:color w:val="24292E"/>
          <w:sz w:val="24"/>
          <w:szCs w:val="24"/>
        </w:rPr>
      </w:pPr>
    </w:p>
    <w:p w:rsidR="001B4706" w:rsidRDefault="001B4706" w:rsidP="001B4706">
      <w:pPr>
        <w:pStyle w:val="ListParagraph"/>
        <w:spacing w:after="0"/>
        <w:rPr>
          <w:rFonts w:ascii="Segoe UI" w:eastAsia="Times New Roman" w:hAnsi="Segoe UI" w:cs="Segoe UI"/>
          <w:color w:val="24292E"/>
          <w:sz w:val="24"/>
          <w:szCs w:val="24"/>
        </w:rPr>
      </w:pPr>
    </w:p>
    <w:p w:rsidR="001B4706" w:rsidRDefault="001B4706" w:rsidP="001B4706">
      <w:pPr>
        <w:pStyle w:val="ListParagraph"/>
        <w:spacing w:after="0"/>
        <w:rPr>
          <w:rFonts w:ascii="Segoe UI" w:eastAsia="Times New Roman" w:hAnsi="Segoe UI" w:cs="Segoe UI"/>
          <w:color w:val="24292E"/>
          <w:sz w:val="24"/>
          <w:szCs w:val="24"/>
        </w:rPr>
      </w:pPr>
    </w:p>
    <w:p w:rsidR="001B4706" w:rsidRDefault="001B4706" w:rsidP="001B4706">
      <w:pPr>
        <w:pStyle w:val="ListParagraph"/>
        <w:spacing w:after="0"/>
        <w:rPr>
          <w:rFonts w:ascii="Segoe UI" w:eastAsia="Times New Roman" w:hAnsi="Segoe UI" w:cs="Segoe UI"/>
          <w:color w:val="24292E"/>
          <w:sz w:val="24"/>
          <w:szCs w:val="24"/>
        </w:rPr>
      </w:pPr>
    </w:p>
    <w:p w:rsidR="001B4706" w:rsidRDefault="001B4706" w:rsidP="001B4706">
      <w:pPr>
        <w:pStyle w:val="ListParagraph"/>
        <w:spacing w:after="0"/>
        <w:rPr>
          <w:rFonts w:ascii="Segoe UI" w:eastAsia="Times New Roman" w:hAnsi="Segoe UI" w:cs="Segoe UI"/>
          <w:color w:val="24292E"/>
          <w:sz w:val="24"/>
          <w:szCs w:val="24"/>
        </w:rPr>
      </w:pPr>
    </w:p>
    <w:p w:rsidR="001B4706" w:rsidRPr="001B4706" w:rsidRDefault="001B4706" w:rsidP="001B4706">
      <w:pPr>
        <w:pStyle w:val="ListParagraph"/>
        <w:spacing w:after="0"/>
        <w:rPr>
          <w:rFonts w:ascii="Segoe UI" w:eastAsia="Times New Roman" w:hAnsi="Segoe UI" w:cs="Segoe UI"/>
          <w:color w:val="24292E"/>
          <w:sz w:val="24"/>
          <w:szCs w:val="24"/>
        </w:rPr>
      </w:pPr>
    </w:p>
    <w:tbl>
      <w:tblPr>
        <w:tblStyle w:val="PlainTable1"/>
        <w:tblW w:w="0" w:type="auto"/>
        <w:tblLook w:val="04A0" w:firstRow="1" w:lastRow="0" w:firstColumn="1" w:lastColumn="0" w:noHBand="0" w:noVBand="1"/>
      </w:tblPr>
      <w:tblGrid>
        <w:gridCol w:w="752"/>
        <w:gridCol w:w="5399"/>
        <w:gridCol w:w="2865"/>
      </w:tblGrid>
      <w:tr w:rsidR="001B4706" w:rsidTr="00F01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rsidR="001B4706" w:rsidRDefault="001B4706" w:rsidP="00F01B4C">
            <w:pPr>
              <w:jc w:val="center"/>
              <w:rPr>
                <w:rFonts w:ascii="Segoe UI" w:eastAsia="Times New Roman" w:hAnsi="Segoe UI" w:cs="Segoe UI"/>
                <w:color w:val="24292E"/>
                <w:sz w:val="24"/>
                <w:szCs w:val="24"/>
              </w:rPr>
            </w:pPr>
            <w:proofErr w:type="spellStart"/>
            <w:proofErr w:type="gramStart"/>
            <w:r>
              <w:rPr>
                <w:rFonts w:ascii="Segoe UI" w:eastAsia="Times New Roman" w:hAnsi="Segoe UI" w:cs="Segoe UI"/>
                <w:color w:val="24292E"/>
                <w:sz w:val="24"/>
                <w:szCs w:val="24"/>
              </w:rPr>
              <w:t>S.No</w:t>
            </w:r>
            <w:proofErr w:type="spellEnd"/>
            <w:proofErr w:type="gramEnd"/>
          </w:p>
        </w:tc>
        <w:tc>
          <w:tcPr>
            <w:tcW w:w="5661" w:type="dxa"/>
          </w:tcPr>
          <w:p w:rsidR="001B4706" w:rsidRDefault="001B4706" w:rsidP="00F01B4C">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Species</w:t>
            </w:r>
          </w:p>
        </w:tc>
        <w:tc>
          <w:tcPr>
            <w:tcW w:w="2973" w:type="dxa"/>
          </w:tcPr>
          <w:p w:rsidR="001B4706" w:rsidRDefault="001B4706" w:rsidP="00F01B4C">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Images Present</w:t>
            </w:r>
          </w:p>
        </w:tc>
      </w:tr>
      <w:tr w:rsidR="001B4706" w:rsidTr="00F0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rsidR="001B4706" w:rsidRDefault="001B4706" w:rsidP="00F01B4C">
            <w:pPr>
              <w:rPr>
                <w:rFonts w:ascii="Segoe UI" w:eastAsia="Times New Roman" w:hAnsi="Segoe UI" w:cs="Segoe UI"/>
                <w:color w:val="24292E"/>
                <w:sz w:val="24"/>
                <w:szCs w:val="24"/>
              </w:rPr>
            </w:pPr>
            <w:r>
              <w:rPr>
                <w:rFonts w:ascii="Segoe UI" w:eastAsia="Times New Roman" w:hAnsi="Segoe UI" w:cs="Segoe UI"/>
                <w:color w:val="24292E"/>
                <w:sz w:val="24"/>
                <w:szCs w:val="24"/>
              </w:rPr>
              <w:t>1.</w:t>
            </w:r>
          </w:p>
        </w:tc>
        <w:tc>
          <w:tcPr>
            <w:tcW w:w="5661" w:type="dxa"/>
          </w:tcPr>
          <w:p w:rsidR="001B4706" w:rsidRDefault="001B4706" w:rsidP="00F01B4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sidRPr="00DA7686">
              <w:rPr>
                <w:rFonts w:ascii="Segoe UI" w:eastAsia="Times New Roman" w:hAnsi="Segoe UI" w:cs="Segoe UI"/>
                <w:color w:val="24292E"/>
                <w:sz w:val="24"/>
                <w:szCs w:val="24"/>
              </w:rPr>
              <w:t xml:space="preserve">ALB </w:t>
            </w:r>
          </w:p>
        </w:tc>
        <w:tc>
          <w:tcPr>
            <w:tcW w:w="2973" w:type="dxa"/>
          </w:tcPr>
          <w:p w:rsidR="001B4706" w:rsidRDefault="001B4706" w:rsidP="00F01B4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1719</w:t>
            </w:r>
          </w:p>
        </w:tc>
      </w:tr>
      <w:tr w:rsidR="001B4706" w:rsidTr="00F01B4C">
        <w:tc>
          <w:tcPr>
            <w:cnfStyle w:val="001000000000" w:firstRow="0" w:lastRow="0" w:firstColumn="1" w:lastColumn="0" w:oddVBand="0" w:evenVBand="0" w:oddHBand="0" w:evenHBand="0" w:firstRowFirstColumn="0" w:firstRowLastColumn="0" w:lastRowFirstColumn="0" w:lastRowLastColumn="0"/>
            <w:tcW w:w="716" w:type="dxa"/>
          </w:tcPr>
          <w:p w:rsidR="001B4706" w:rsidRDefault="001B4706" w:rsidP="00F01B4C">
            <w:pPr>
              <w:rPr>
                <w:rFonts w:ascii="Segoe UI" w:eastAsia="Times New Roman" w:hAnsi="Segoe UI" w:cs="Segoe UI"/>
                <w:color w:val="24292E"/>
                <w:sz w:val="24"/>
                <w:szCs w:val="24"/>
              </w:rPr>
            </w:pPr>
            <w:r>
              <w:rPr>
                <w:rFonts w:ascii="Segoe UI" w:eastAsia="Times New Roman" w:hAnsi="Segoe UI" w:cs="Segoe UI"/>
                <w:color w:val="24292E"/>
                <w:sz w:val="24"/>
                <w:szCs w:val="24"/>
              </w:rPr>
              <w:t>2.</w:t>
            </w:r>
          </w:p>
        </w:tc>
        <w:tc>
          <w:tcPr>
            <w:tcW w:w="5661" w:type="dxa"/>
          </w:tcPr>
          <w:p w:rsidR="001B4706" w:rsidRDefault="001B4706" w:rsidP="00F01B4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BET</w:t>
            </w:r>
          </w:p>
        </w:tc>
        <w:tc>
          <w:tcPr>
            <w:tcW w:w="2973" w:type="dxa"/>
          </w:tcPr>
          <w:p w:rsidR="001B4706" w:rsidRDefault="001B4706" w:rsidP="00F01B4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200</w:t>
            </w:r>
          </w:p>
        </w:tc>
      </w:tr>
      <w:tr w:rsidR="001B4706" w:rsidTr="00F0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rsidR="001B4706" w:rsidRDefault="001B4706" w:rsidP="00F01B4C">
            <w:pPr>
              <w:rPr>
                <w:rFonts w:ascii="Segoe UI" w:eastAsia="Times New Roman" w:hAnsi="Segoe UI" w:cs="Segoe UI"/>
                <w:color w:val="24292E"/>
                <w:sz w:val="24"/>
                <w:szCs w:val="24"/>
              </w:rPr>
            </w:pPr>
            <w:r>
              <w:rPr>
                <w:rFonts w:ascii="Segoe UI" w:eastAsia="Times New Roman" w:hAnsi="Segoe UI" w:cs="Segoe UI"/>
                <w:color w:val="24292E"/>
                <w:sz w:val="24"/>
                <w:szCs w:val="24"/>
              </w:rPr>
              <w:t>3.</w:t>
            </w:r>
          </w:p>
        </w:tc>
        <w:tc>
          <w:tcPr>
            <w:tcW w:w="5661" w:type="dxa"/>
          </w:tcPr>
          <w:p w:rsidR="001B4706" w:rsidRDefault="001B4706" w:rsidP="00F01B4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DOL</w:t>
            </w:r>
          </w:p>
        </w:tc>
        <w:tc>
          <w:tcPr>
            <w:tcW w:w="2973" w:type="dxa"/>
          </w:tcPr>
          <w:p w:rsidR="001B4706" w:rsidRDefault="001B4706" w:rsidP="00F01B4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117</w:t>
            </w:r>
          </w:p>
        </w:tc>
      </w:tr>
      <w:tr w:rsidR="001B4706" w:rsidTr="00F01B4C">
        <w:tc>
          <w:tcPr>
            <w:cnfStyle w:val="001000000000" w:firstRow="0" w:lastRow="0" w:firstColumn="1" w:lastColumn="0" w:oddVBand="0" w:evenVBand="0" w:oddHBand="0" w:evenHBand="0" w:firstRowFirstColumn="0" w:firstRowLastColumn="0" w:lastRowFirstColumn="0" w:lastRowLastColumn="0"/>
            <w:tcW w:w="716" w:type="dxa"/>
          </w:tcPr>
          <w:p w:rsidR="001B4706" w:rsidRDefault="001B4706" w:rsidP="00F01B4C">
            <w:pPr>
              <w:rPr>
                <w:rFonts w:ascii="Segoe UI" w:eastAsia="Times New Roman" w:hAnsi="Segoe UI" w:cs="Segoe UI"/>
                <w:color w:val="24292E"/>
                <w:sz w:val="24"/>
                <w:szCs w:val="24"/>
              </w:rPr>
            </w:pPr>
            <w:r>
              <w:rPr>
                <w:rFonts w:ascii="Segoe UI" w:eastAsia="Times New Roman" w:hAnsi="Segoe UI" w:cs="Segoe UI"/>
                <w:color w:val="24292E"/>
                <w:sz w:val="24"/>
                <w:szCs w:val="24"/>
              </w:rPr>
              <w:t>4.</w:t>
            </w:r>
          </w:p>
        </w:tc>
        <w:tc>
          <w:tcPr>
            <w:tcW w:w="5661" w:type="dxa"/>
          </w:tcPr>
          <w:p w:rsidR="001B4706" w:rsidRDefault="001B4706" w:rsidP="00F01B4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LAG</w:t>
            </w:r>
          </w:p>
        </w:tc>
        <w:tc>
          <w:tcPr>
            <w:tcW w:w="2973" w:type="dxa"/>
          </w:tcPr>
          <w:p w:rsidR="001B4706" w:rsidRDefault="001B4706" w:rsidP="00F01B4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67</w:t>
            </w:r>
          </w:p>
        </w:tc>
      </w:tr>
      <w:tr w:rsidR="001B4706" w:rsidTr="00F0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rsidR="001B4706" w:rsidRDefault="001B4706" w:rsidP="00F01B4C">
            <w:pPr>
              <w:rPr>
                <w:rFonts w:ascii="Segoe UI" w:eastAsia="Times New Roman" w:hAnsi="Segoe UI" w:cs="Segoe UI"/>
                <w:color w:val="24292E"/>
                <w:sz w:val="24"/>
                <w:szCs w:val="24"/>
              </w:rPr>
            </w:pPr>
            <w:r>
              <w:rPr>
                <w:rFonts w:ascii="Segoe UI" w:eastAsia="Times New Roman" w:hAnsi="Segoe UI" w:cs="Segoe UI"/>
                <w:color w:val="24292E"/>
                <w:sz w:val="24"/>
                <w:szCs w:val="24"/>
              </w:rPr>
              <w:t>5.</w:t>
            </w:r>
          </w:p>
        </w:tc>
        <w:tc>
          <w:tcPr>
            <w:tcW w:w="5661" w:type="dxa"/>
          </w:tcPr>
          <w:p w:rsidR="001B4706" w:rsidRDefault="001B4706" w:rsidP="00F01B4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NoF</w:t>
            </w:r>
            <w:proofErr w:type="spellEnd"/>
          </w:p>
        </w:tc>
        <w:tc>
          <w:tcPr>
            <w:tcW w:w="2973" w:type="dxa"/>
          </w:tcPr>
          <w:p w:rsidR="001B4706" w:rsidRDefault="001B4706" w:rsidP="00F01B4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465</w:t>
            </w:r>
          </w:p>
        </w:tc>
      </w:tr>
      <w:tr w:rsidR="001B4706" w:rsidTr="00F01B4C">
        <w:tc>
          <w:tcPr>
            <w:cnfStyle w:val="001000000000" w:firstRow="0" w:lastRow="0" w:firstColumn="1" w:lastColumn="0" w:oddVBand="0" w:evenVBand="0" w:oddHBand="0" w:evenHBand="0" w:firstRowFirstColumn="0" w:firstRowLastColumn="0" w:lastRowFirstColumn="0" w:lastRowLastColumn="0"/>
            <w:tcW w:w="716" w:type="dxa"/>
          </w:tcPr>
          <w:p w:rsidR="001B4706" w:rsidRDefault="001B4706" w:rsidP="00F01B4C">
            <w:pP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6.</w:t>
            </w:r>
          </w:p>
        </w:tc>
        <w:tc>
          <w:tcPr>
            <w:tcW w:w="5661" w:type="dxa"/>
          </w:tcPr>
          <w:p w:rsidR="001B4706" w:rsidRDefault="001B4706" w:rsidP="00F01B4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SHARK</w:t>
            </w:r>
          </w:p>
        </w:tc>
        <w:tc>
          <w:tcPr>
            <w:tcW w:w="2973" w:type="dxa"/>
          </w:tcPr>
          <w:p w:rsidR="001B4706" w:rsidRDefault="001B4706" w:rsidP="00F01B4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176</w:t>
            </w:r>
          </w:p>
        </w:tc>
      </w:tr>
      <w:tr w:rsidR="001B4706" w:rsidTr="00F0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rsidR="001B4706" w:rsidRDefault="001B4706" w:rsidP="00F01B4C">
            <w:pPr>
              <w:rPr>
                <w:rFonts w:ascii="Segoe UI" w:eastAsia="Times New Roman" w:hAnsi="Segoe UI" w:cs="Segoe UI"/>
                <w:color w:val="24292E"/>
                <w:sz w:val="24"/>
                <w:szCs w:val="24"/>
              </w:rPr>
            </w:pPr>
            <w:r>
              <w:rPr>
                <w:rFonts w:ascii="Segoe UI" w:eastAsia="Times New Roman" w:hAnsi="Segoe UI" w:cs="Segoe UI"/>
                <w:color w:val="24292E"/>
                <w:sz w:val="24"/>
                <w:szCs w:val="24"/>
              </w:rPr>
              <w:t>7.</w:t>
            </w:r>
          </w:p>
        </w:tc>
        <w:tc>
          <w:tcPr>
            <w:tcW w:w="5661" w:type="dxa"/>
          </w:tcPr>
          <w:p w:rsidR="001B4706" w:rsidRDefault="001B4706" w:rsidP="00F01B4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YFT</w:t>
            </w:r>
          </w:p>
        </w:tc>
        <w:tc>
          <w:tcPr>
            <w:tcW w:w="2973" w:type="dxa"/>
          </w:tcPr>
          <w:p w:rsidR="001B4706" w:rsidRDefault="001B4706" w:rsidP="00F01B4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734</w:t>
            </w:r>
          </w:p>
        </w:tc>
      </w:tr>
      <w:tr w:rsidR="001B4706" w:rsidTr="00F01B4C">
        <w:tc>
          <w:tcPr>
            <w:cnfStyle w:val="001000000000" w:firstRow="0" w:lastRow="0" w:firstColumn="1" w:lastColumn="0" w:oddVBand="0" w:evenVBand="0" w:oddHBand="0" w:evenHBand="0" w:firstRowFirstColumn="0" w:firstRowLastColumn="0" w:lastRowFirstColumn="0" w:lastRowLastColumn="0"/>
            <w:tcW w:w="716" w:type="dxa"/>
          </w:tcPr>
          <w:p w:rsidR="001B4706" w:rsidRDefault="001B4706" w:rsidP="00F01B4C">
            <w:pPr>
              <w:rPr>
                <w:rFonts w:ascii="Segoe UI" w:eastAsia="Times New Roman" w:hAnsi="Segoe UI" w:cs="Segoe UI"/>
                <w:color w:val="24292E"/>
                <w:sz w:val="24"/>
                <w:szCs w:val="24"/>
              </w:rPr>
            </w:pPr>
            <w:r>
              <w:rPr>
                <w:rFonts w:ascii="Segoe UI" w:eastAsia="Times New Roman" w:hAnsi="Segoe UI" w:cs="Segoe UI"/>
                <w:color w:val="24292E"/>
                <w:sz w:val="24"/>
                <w:szCs w:val="24"/>
              </w:rPr>
              <w:t>8.</w:t>
            </w:r>
          </w:p>
        </w:tc>
        <w:tc>
          <w:tcPr>
            <w:tcW w:w="5661" w:type="dxa"/>
          </w:tcPr>
          <w:p w:rsidR="001B4706" w:rsidRDefault="001B4706" w:rsidP="00F01B4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OTHER</w:t>
            </w:r>
          </w:p>
        </w:tc>
        <w:tc>
          <w:tcPr>
            <w:tcW w:w="2973" w:type="dxa"/>
          </w:tcPr>
          <w:p w:rsidR="001B4706" w:rsidRDefault="001B4706" w:rsidP="00F01B4C">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299</w:t>
            </w:r>
          </w:p>
        </w:tc>
      </w:tr>
      <w:tr w:rsidR="001B4706" w:rsidTr="00F0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7" w:type="dxa"/>
            <w:gridSpan w:val="2"/>
          </w:tcPr>
          <w:p w:rsidR="001B4706" w:rsidRDefault="001B4706" w:rsidP="00F01B4C">
            <w:pPr>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Total Images</w:t>
            </w:r>
          </w:p>
        </w:tc>
        <w:tc>
          <w:tcPr>
            <w:tcW w:w="2973" w:type="dxa"/>
          </w:tcPr>
          <w:p w:rsidR="001B4706" w:rsidRDefault="001B4706" w:rsidP="00F01B4C">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3777</w:t>
            </w:r>
          </w:p>
        </w:tc>
      </w:tr>
    </w:tbl>
    <w:p w:rsidR="00FB473D" w:rsidRPr="00FB473D" w:rsidRDefault="00FB473D" w:rsidP="001B4706">
      <w:pPr>
        <w:spacing w:before="60" w:after="100" w:afterAutospacing="1" w:line="240" w:lineRule="auto"/>
        <w:ind w:left="720"/>
        <w:rPr>
          <w:rFonts w:ascii="Segoe UI" w:eastAsia="Times New Roman" w:hAnsi="Segoe UI" w:cs="Segoe UI"/>
          <w:color w:val="24292E"/>
          <w:sz w:val="24"/>
          <w:szCs w:val="24"/>
          <w:lang w:eastAsia="en-IN"/>
        </w:rPr>
      </w:pPr>
    </w:p>
    <w:p w:rsidR="00FB473D" w:rsidRPr="00FB473D" w:rsidRDefault="00FB473D" w:rsidP="00FB473D">
      <w:pPr>
        <w:spacing w:before="360" w:after="240" w:line="240" w:lineRule="auto"/>
        <w:outlineLvl w:val="2"/>
        <w:rPr>
          <w:rFonts w:ascii="Segoe UI" w:eastAsia="Times New Roman" w:hAnsi="Segoe UI" w:cs="Segoe UI"/>
          <w:b/>
          <w:bCs/>
          <w:color w:val="24292E"/>
          <w:sz w:val="30"/>
          <w:szCs w:val="30"/>
          <w:lang w:eastAsia="en-IN"/>
        </w:rPr>
      </w:pPr>
      <w:r w:rsidRPr="00FB473D">
        <w:rPr>
          <w:rFonts w:ascii="Segoe UI" w:eastAsia="Times New Roman" w:hAnsi="Segoe UI" w:cs="Segoe UI"/>
          <w:b/>
          <w:bCs/>
          <w:color w:val="24292E"/>
          <w:sz w:val="30"/>
          <w:szCs w:val="30"/>
          <w:lang w:eastAsia="en-IN"/>
        </w:rPr>
        <w:t>Exploratory Visualization</w:t>
      </w:r>
    </w:p>
    <w:p w:rsidR="00FB473D" w:rsidRPr="00FB473D" w:rsidRDefault="00FB473D" w:rsidP="00FB473D">
      <w:pPr>
        <w:spacing w:after="240" w:line="240" w:lineRule="auto"/>
        <w:rPr>
          <w:rFonts w:ascii="Segoe UI" w:eastAsia="Times New Roman" w:hAnsi="Segoe UI" w:cs="Segoe UI"/>
          <w:color w:val="24292E"/>
          <w:sz w:val="24"/>
          <w:szCs w:val="24"/>
          <w:lang w:eastAsia="en-IN"/>
        </w:rPr>
      </w:pPr>
      <w:r w:rsidRPr="00FB473D">
        <w:rPr>
          <w:rFonts w:ascii="Segoe UI" w:eastAsia="Times New Roman" w:hAnsi="Segoe UI" w:cs="Segoe UI"/>
          <w:color w:val="24292E"/>
          <w:sz w:val="24"/>
          <w:szCs w:val="24"/>
          <w:lang w:eastAsia="en-IN"/>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FB473D" w:rsidRPr="00FB473D" w:rsidRDefault="00FB473D" w:rsidP="00FB473D">
      <w:pPr>
        <w:numPr>
          <w:ilvl w:val="0"/>
          <w:numId w:val="5"/>
        </w:numPr>
        <w:spacing w:before="100" w:beforeAutospacing="1" w:after="100" w:afterAutospacing="1"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Have you visualized a relevant characteristic or feature about the dataset or input data?</w:t>
      </w:r>
    </w:p>
    <w:p w:rsidR="00FB473D" w:rsidRPr="00FB473D" w:rsidRDefault="00FB473D" w:rsidP="00FB473D">
      <w:pPr>
        <w:numPr>
          <w:ilvl w:val="0"/>
          <w:numId w:val="5"/>
        </w:numPr>
        <w:spacing w:before="60" w:after="100" w:afterAutospacing="1"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 xml:space="preserve">Is the visualization thoroughly </w:t>
      </w:r>
      <w:proofErr w:type="spellStart"/>
      <w:r w:rsidRPr="00FB473D">
        <w:rPr>
          <w:rFonts w:ascii="Segoe UI" w:eastAsia="Times New Roman" w:hAnsi="Segoe UI" w:cs="Segoe UI"/>
          <w:i/>
          <w:iCs/>
          <w:color w:val="24292E"/>
          <w:sz w:val="24"/>
          <w:szCs w:val="24"/>
          <w:lang w:eastAsia="en-IN"/>
        </w:rPr>
        <w:t>analyzed</w:t>
      </w:r>
      <w:proofErr w:type="spellEnd"/>
      <w:r w:rsidRPr="00FB473D">
        <w:rPr>
          <w:rFonts w:ascii="Segoe UI" w:eastAsia="Times New Roman" w:hAnsi="Segoe UI" w:cs="Segoe UI"/>
          <w:i/>
          <w:iCs/>
          <w:color w:val="24292E"/>
          <w:sz w:val="24"/>
          <w:szCs w:val="24"/>
          <w:lang w:eastAsia="en-IN"/>
        </w:rPr>
        <w:t xml:space="preserve"> and discussed?</w:t>
      </w:r>
    </w:p>
    <w:p w:rsidR="00FB473D" w:rsidRPr="00FB473D" w:rsidRDefault="00FB473D" w:rsidP="00FB473D">
      <w:pPr>
        <w:numPr>
          <w:ilvl w:val="0"/>
          <w:numId w:val="5"/>
        </w:numPr>
        <w:spacing w:before="60" w:after="100" w:afterAutospacing="1"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If a plot is provided, are the axes, title, and datum clearly defined?</w:t>
      </w:r>
    </w:p>
    <w:p w:rsidR="00FB473D" w:rsidRPr="00FB473D" w:rsidRDefault="00FB473D" w:rsidP="00FB473D">
      <w:pPr>
        <w:spacing w:before="360" w:after="240" w:line="240" w:lineRule="auto"/>
        <w:outlineLvl w:val="2"/>
        <w:rPr>
          <w:rFonts w:ascii="Segoe UI" w:eastAsia="Times New Roman" w:hAnsi="Segoe UI" w:cs="Segoe UI"/>
          <w:b/>
          <w:bCs/>
          <w:color w:val="24292E"/>
          <w:sz w:val="30"/>
          <w:szCs w:val="30"/>
          <w:lang w:eastAsia="en-IN"/>
        </w:rPr>
      </w:pPr>
      <w:r w:rsidRPr="00FB473D">
        <w:rPr>
          <w:rFonts w:ascii="Segoe UI" w:eastAsia="Times New Roman" w:hAnsi="Segoe UI" w:cs="Segoe UI"/>
          <w:b/>
          <w:bCs/>
          <w:color w:val="24292E"/>
          <w:sz w:val="30"/>
          <w:szCs w:val="30"/>
          <w:lang w:eastAsia="en-IN"/>
        </w:rPr>
        <w:t>Algorithms and Techniques</w:t>
      </w:r>
    </w:p>
    <w:p w:rsidR="00FB473D" w:rsidRPr="00FB473D" w:rsidRDefault="00FB473D" w:rsidP="00FB473D">
      <w:pPr>
        <w:spacing w:after="240" w:line="240" w:lineRule="auto"/>
        <w:rPr>
          <w:rFonts w:ascii="Segoe UI" w:eastAsia="Times New Roman" w:hAnsi="Segoe UI" w:cs="Segoe UI"/>
          <w:color w:val="24292E"/>
          <w:sz w:val="24"/>
          <w:szCs w:val="24"/>
          <w:lang w:eastAsia="en-IN"/>
        </w:rPr>
      </w:pPr>
      <w:r w:rsidRPr="00FB473D">
        <w:rPr>
          <w:rFonts w:ascii="Segoe UI" w:eastAsia="Times New Roman" w:hAnsi="Segoe UI" w:cs="Segoe UI"/>
          <w:color w:val="24292E"/>
          <w:sz w:val="24"/>
          <w:szCs w:val="24"/>
          <w:lang w:eastAsia="en-IN"/>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FB473D" w:rsidRPr="00FB473D" w:rsidRDefault="00FB473D" w:rsidP="00FB473D">
      <w:pPr>
        <w:numPr>
          <w:ilvl w:val="0"/>
          <w:numId w:val="6"/>
        </w:numPr>
        <w:spacing w:before="100" w:beforeAutospacing="1" w:after="100" w:afterAutospacing="1"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Are the algorithms you will use, including any default variables/parameters in the project clearly defined?</w:t>
      </w:r>
    </w:p>
    <w:p w:rsidR="00FB473D" w:rsidRPr="00FB473D" w:rsidRDefault="00FB473D" w:rsidP="00FB473D">
      <w:pPr>
        <w:numPr>
          <w:ilvl w:val="0"/>
          <w:numId w:val="6"/>
        </w:numPr>
        <w:spacing w:before="60" w:after="100" w:afterAutospacing="1"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Are the techniques to be used thoroughly discussed and justified?</w:t>
      </w:r>
    </w:p>
    <w:p w:rsidR="00FB473D" w:rsidRPr="00FB473D" w:rsidRDefault="00FB473D" w:rsidP="00FB473D">
      <w:pPr>
        <w:numPr>
          <w:ilvl w:val="0"/>
          <w:numId w:val="6"/>
        </w:numPr>
        <w:spacing w:before="60" w:after="100" w:afterAutospacing="1"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Is it made clear how the input data or datasets will be handled by the algorithms and techniques chosen?</w:t>
      </w:r>
    </w:p>
    <w:p w:rsidR="00FB473D" w:rsidRPr="00FB473D" w:rsidRDefault="00FB473D" w:rsidP="00FB473D">
      <w:pPr>
        <w:spacing w:before="360" w:after="240" w:line="240" w:lineRule="auto"/>
        <w:outlineLvl w:val="2"/>
        <w:rPr>
          <w:rFonts w:ascii="Segoe UI" w:eastAsia="Times New Roman" w:hAnsi="Segoe UI" w:cs="Segoe UI"/>
          <w:b/>
          <w:bCs/>
          <w:color w:val="24292E"/>
          <w:sz w:val="30"/>
          <w:szCs w:val="30"/>
          <w:lang w:eastAsia="en-IN"/>
        </w:rPr>
      </w:pPr>
      <w:r w:rsidRPr="00FB473D">
        <w:rPr>
          <w:rFonts w:ascii="Segoe UI" w:eastAsia="Times New Roman" w:hAnsi="Segoe UI" w:cs="Segoe UI"/>
          <w:b/>
          <w:bCs/>
          <w:color w:val="24292E"/>
          <w:sz w:val="30"/>
          <w:szCs w:val="30"/>
          <w:lang w:eastAsia="en-IN"/>
        </w:rPr>
        <w:t>Benchmark</w:t>
      </w:r>
    </w:p>
    <w:p w:rsidR="00FB473D" w:rsidRPr="00FB473D" w:rsidRDefault="00FB473D" w:rsidP="00FB473D">
      <w:pPr>
        <w:spacing w:after="240" w:line="240" w:lineRule="auto"/>
        <w:rPr>
          <w:rFonts w:ascii="Segoe UI" w:eastAsia="Times New Roman" w:hAnsi="Segoe UI" w:cs="Segoe UI"/>
          <w:color w:val="24292E"/>
          <w:sz w:val="24"/>
          <w:szCs w:val="24"/>
          <w:lang w:eastAsia="en-IN"/>
        </w:rPr>
      </w:pPr>
      <w:r w:rsidRPr="00FB473D">
        <w:rPr>
          <w:rFonts w:ascii="Segoe UI" w:eastAsia="Times New Roman" w:hAnsi="Segoe UI" w:cs="Segoe UI"/>
          <w:color w:val="24292E"/>
          <w:sz w:val="24"/>
          <w:szCs w:val="24"/>
          <w:lang w:eastAsia="en-IN"/>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FB473D" w:rsidRPr="00FB473D" w:rsidRDefault="00FB473D" w:rsidP="00FB473D">
      <w:pPr>
        <w:numPr>
          <w:ilvl w:val="0"/>
          <w:numId w:val="7"/>
        </w:numPr>
        <w:spacing w:before="100" w:beforeAutospacing="1" w:after="100" w:afterAutospacing="1"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 xml:space="preserve">Has some result or value been </w:t>
      </w:r>
      <w:proofErr w:type="gramStart"/>
      <w:r w:rsidRPr="00FB473D">
        <w:rPr>
          <w:rFonts w:ascii="Segoe UI" w:eastAsia="Times New Roman" w:hAnsi="Segoe UI" w:cs="Segoe UI"/>
          <w:i/>
          <w:iCs/>
          <w:color w:val="24292E"/>
          <w:sz w:val="24"/>
          <w:szCs w:val="24"/>
          <w:lang w:eastAsia="en-IN"/>
        </w:rPr>
        <w:t>provided that</w:t>
      </w:r>
      <w:proofErr w:type="gramEnd"/>
      <w:r w:rsidRPr="00FB473D">
        <w:rPr>
          <w:rFonts w:ascii="Segoe UI" w:eastAsia="Times New Roman" w:hAnsi="Segoe UI" w:cs="Segoe UI"/>
          <w:i/>
          <w:iCs/>
          <w:color w:val="24292E"/>
          <w:sz w:val="24"/>
          <w:szCs w:val="24"/>
          <w:lang w:eastAsia="en-IN"/>
        </w:rPr>
        <w:t xml:space="preserve"> acts as a benchmark for measuring performance?</w:t>
      </w:r>
    </w:p>
    <w:p w:rsidR="00FB473D" w:rsidRPr="00FB473D" w:rsidRDefault="00FB473D" w:rsidP="00FB473D">
      <w:pPr>
        <w:numPr>
          <w:ilvl w:val="0"/>
          <w:numId w:val="7"/>
        </w:numPr>
        <w:spacing w:before="60" w:after="100" w:afterAutospacing="1"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Is it clear how this result or value was obtained (whether by data or by hypothesis)?</w:t>
      </w:r>
    </w:p>
    <w:p w:rsidR="00FB473D" w:rsidRPr="00FB473D" w:rsidRDefault="00FB473D" w:rsidP="00FB473D">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B473D">
        <w:rPr>
          <w:rFonts w:ascii="Segoe UI" w:eastAsia="Times New Roman" w:hAnsi="Segoe UI" w:cs="Segoe UI"/>
          <w:b/>
          <w:bCs/>
          <w:color w:val="24292E"/>
          <w:sz w:val="36"/>
          <w:szCs w:val="36"/>
          <w:lang w:eastAsia="en-IN"/>
        </w:rPr>
        <w:lastRenderedPageBreak/>
        <w:t>III. Methodology</w:t>
      </w:r>
    </w:p>
    <w:p w:rsidR="00FB473D" w:rsidRPr="00FB473D" w:rsidRDefault="00FB473D" w:rsidP="00FB473D">
      <w:pPr>
        <w:spacing w:after="240"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(approx. 3-5 pages)</w:t>
      </w:r>
    </w:p>
    <w:p w:rsidR="00FB473D" w:rsidRPr="00FB473D" w:rsidRDefault="00FB473D" w:rsidP="00FB473D">
      <w:pPr>
        <w:spacing w:before="360" w:after="240" w:line="240" w:lineRule="auto"/>
        <w:outlineLvl w:val="2"/>
        <w:rPr>
          <w:rFonts w:ascii="Segoe UI" w:eastAsia="Times New Roman" w:hAnsi="Segoe UI" w:cs="Segoe UI"/>
          <w:b/>
          <w:bCs/>
          <w:color w:val="24292E"/>
          <w:sz w:val="30"/>
          <w:szCs w:val="30"/>
          <w:lang w:eastAsia="en-IN"/>
        </w:rPr>
      </w:pPr>
      <w:r w:rsidRPr="00FB473D">
        <w:rPr>
          <w:rFonts w:ascii="Segoe UI" w:eastAsia="Times New Roman" w:hAnsi="Segoe UI" w:cs="Segoe UI"/>
          <w:b/>
          <w:bCs/>
          <w:color w:val="24292E"/>
          <w:sz w:val="30"/>
          <w:szCs w:val="30"/>
          <w:lang w:eastAsia="en-IN"/>
        </w:rPr>
        <w:t xml:space="preserve">Data </w:t>
      </w:r>
      <w:r w:rsidR="00EF1D9F" w:rsidRPr="00FB473D">
        <w:rPr>
          <w:rFonts w:ascii="Segoe UI" w:eastAsia="Times New Roman" w:hAnsi="Segoe UI" w:cs="Segoe UI"/>
          <w:b/>
          <w:bCs/>
          <w:color w:val="24292E"/>
          <w:sz w:val="30"/>
          <w:szCs w:val="30"/>
          <w:lang w:eastAsia="en-IN"/>
        </w:rPr>
        <w:t>Pre-processing</w:t>
      </w:r>
    </w:p>
    <w:p w:rsidR="001B4706" w:rsidRPr="004F6D69" w:rsidRDefault="001B4706" w:rsidP="001B4706">
      <w:pPr>
        <w:autoSpaceDE w:val="0"/>
        <w:autoSpaceDN w:val="0"/>
        <w:adjustRightInd w:val="0"/>
        <w:spacing w:after="0" w:line="240" w:lineRule="auto"/>
        <w:rPr>
          <w:rFonts w:ascii="Segoe UI" w:eastAsia="Times New Roman" w:hAnsi="Segoe UI" w:cs="Segoe UI"/>
          <w:color w:val="24292E"/>
          <w:sz w:val="24"/>
          <w:szCs w:val="24"/>
        </w:rPr>
      </w:pPr>
      <w:r>
        <w:rPr>
          <w:rFonts w:ascii="Segoe UI" w:eastAsia="Times New Roman" w:hAnsi="Segoe UI" w:cs="Segoe UI"/>
          <w:b/>
          <w:bCs/>
          <w:color w:val="24292E"/>
          <w:sz w:val="20"/>
          <w:szCs w:val="30"/>
        </w:rPr>
        <w:tab/>
      </w:r>
      <w:r w:rsidRPr="004F6D69">
        <w:rPr>
          <w:rFonts w:ascii="Segoe UI" w:eastAsia="Times New Roman" w:hAnsi="Segoe UI" w:cs="Segoe UI"/>
          <w:color w:val="24292E"/>
          <w:sz w:val="24"/>
          <w:szCs w:val="24"/>
        </w:rPr>
        <w:t xml:space="preserve">As we are using VGG16 Net architecture for transfer learning, we must </w:t>
      </w:r>
      <w:r w:rsidR="00EF1D9F" w:rsidRPr="004F6D69">
        <w:rPr>
          <w:rFonts w:ascii="Segoe UI" w:eastAsia="Times New Roman" w:hAnsi="Segoe UI" w:cs="Segoe UI"/>
          <w:color w:val="24292E"/>
          <w:sz w:val="24"/>
          <w:szCs w:val="24"/>
        </w:rPr>
        <w:t>pre-process</w:t>
      </w:r>
      <w:r w:rsidRPr="004F6D69">
        <w:rPr>
          <w:rFonts w:ascii="Segoe UI" w:eastAsia="Times New Roman" w:hAnsi="Segoe UI" w:cs="Segoe UI"/>
          <w:color w:val="24292E"/>
          <w:sz w:val="24"/>
          <w:szCs w:val="24"/>
        </w:rPr>
        <w:t xml:space="preserve"> the image</w:t>
      </w:r>
      <w:r>
        <w:rPr>
          <w:rFonts w:ascii="Segoe UI" w:eastAsia="Times New Roman" w:hAnsi="Segoe UI" w:cs="Segoe UI"/>
          <w:color w:val="24292E"/>
          <w:sz w:val="24"/>
          <w:szCs w:val="24"/>
        </w:rPr>
        <w:t>s</w:t>
      </w:r>
      <w:r w:rsidRPr="004F6D69">
        <w:rPr>
          <w:rFonts w:ascii="Segoe UI" w:eastAsia="Times New Roman" w:hAnsi="Segoe UI" w:cs="Segoe UI"/>
          <w:color w:val="24292E"/>
          <w:sz w:val="24"/>
          <w:szCs w:val="24"/>
        </w:rPr>
        <w:t xml:space="preserve"> complying to the VGG16 Net architecture. The major steps to perform are</w:t>
      </w:r>
    </w:p>
    <w:p w:rsidR="001B4706" w:rsidRPr="004F6D69" w:rsidRDefault="001B4706" w:rsidP="001B4706">
      <w:pPr>
        <w:autoSpaceDE w:val="0"/>
        <w:autoSpaceDN w:val="0"/>
        <w:adjustRightInd w:val="0"/>
        <w:spacing w:after="0" w:line="240" w:lineRule="auto"/>
        <w:rPr>
          <w:rFonts w:ascii="Segoe UI" w:eastAsia="Times New Roman" w:hAnsi="Segoe UI" w:cs="Segoe UI"/>
          <w:color w:val="24292E"/>
          <w:sz w:val="24"/>
          <w:szCs w:val="24"/>
        </w:rPr>
      </w:pPr>
      <w:r w:rsidRPr="004F6D69">
        <w:rPr>
          <w:rFonts w:ascii="Segoe UI" w:eastAsia="Times New Roman" w:hAnsi="Segoe UI" w:cs="Segoe UI"/>
          <w:color w:val="24292E"/>
          <w:sz w:val="24"/>
          <w:szCs w:val="24"/>
        </w:rPr>
        <w:tab/>
      </w:r>
    </w:p>
    <w:p w:rsidR="001B4706" w:rsidRPr="004F6D69" w:rsidRDefault="001B4706" w:rsidP="001B4706">
      <w:pPr>
        <w:pStyle w:val="ListParagraph"/>
        <w:numPr>
          <w:ilvl w:val="0"/>
          <w:numId w:val="16"/>
        </w:numPr>
        <w:autoSpaceDE w:val="0"/>
        <w:autoSpaceDN w:val="0"/>
        <w:adjustRightInd w:val="0"/>
        <w:spacing w:after="0" w:line="240" w:lineRule="auto"/>
        <w:rPr>
          <w:rFonts w:ascii="Segoe UI" w:eastAsia="Times New Roman" w:hAnsi="Segoe UI" w:cs="Segoe UI"/>
          <w:color w:val="24292E"/>
          <w:sz w:val="24"/>
          <w:szCs w:val="24"/>
        </w:rPr>
      </w:pPr>
      <w:r w:rsidRPr="004F6D69">
        <w:rPr>
          <w:rFonts w:ascii="Segoe UI" w:eastAsia="Times New Roman" w:hAnsi="Segoe UI" w:cs="Segoe UI"/>
          <w:color w:val="24292E"/>
          <w:sz w:val="24"/>
          <w:szCs w:val="24"/>
        </w:rPr>
        <w:t>Subtracting the mean RGB value, computed on the training set, from each pixel.</w:t>
      </w:r>
      <w:r w:rsidRPr="004F6D69">
        <w:rPr>
          <w:rFonts w:ascii="Segoe UI" w:eastAsia="Times New Roman" w:hAnsi="Segoe UI" w:cs="Segoe UI"/>
          <w:color w:val="24292E"/>
          <w:sz w:val="24"/>
          <w:szCs w:val="24"/>
        </w:rPr>
        <w:cr/>
      </w:r>
    </w:p>
    <w:p w:rsidR="001B4706" w:rsidRPr="004F6D69" w:rsidRDefault="001B4706" w:rsidP="001B4706">
      <w:pPr>
        <w:pStyle w:val="ListParagraph"/>
        <w:numPr>
          <w:ilvl w:val="0"/>
          <w:numId w:val="16"/>
        </w:numPr>
        <w:autoSpaceDE w:val="0"/>
        <w:autoSpaceDN w:val="0"/>
        <w:adjustRightInd w:val="0"/>
        <w:spacing w:after="0" w:line="240" w:lineRule="auto"/>
        <w:rPr>
          <w:rFonts w:ascii="Segoe UI" w:eastAsia="Times New Roman" w:hAnsi="Segoe UI" w:cs="Segoe UI"/>
          <w:color w:val="24292E"/>
          <w:sz w:val="24"/>
          <w:szCs w:val="24"/>
        </w:rPr>
      </w:pPr>
      <w:r w:rsidRPr="004F6D69">
        <w:rPr>
          <w:rFonts w:ascii="Segoe UI" w:eastAsia="Times New Roman" w:hAnsi="Segoe UI" w:cs="Segoe UI"/>
          <w:color w:val="24292E"/>
          <w:sz w:val="24"/>
          <w:szCs w:val="24"/>
        </w:rPr>
        <w:t xml:space="preserve">VGG Net accepts images in (B, G, R) order but by default python reads images in (R, G, B) order. So, we </w:t>
      </w:r>
      <w:r w:rsidR="00EF1D9F" w:rsidRPr="004F6D69">
        <w:rPr>
          <w:rFonts w:ascii="Segoe UI" w:eastAsia="Times New Roman" w:hAnsi="Segoe UI" w:cs="Segoe UI"/>
          <w:color w:val="24292E"/>
          <w:sz w:val="24"/>
          <w:szCs w:val="24"/>
        </w:rPr>
        <w:t>must</w:t>
      </w:r>
      <w:r w:rsidRPr="004F6D69">
        <w:rPr>
          <w:rFonts w:ascii="Segoe UI" w:eastAsia="Times New Roman" w:hAnsi="Segoe UI" w:cs="Segoe UI"/>
          <w:color w:val="24292E"/>
          <w:sz w:val="24"/>
          <w:szCs w:val="24"/>
        </w:rPr>
        <w:t xml:space="preserve"> convert the input images to (B, G, R) format.</w:t>
      </w:r>
    </w:p>
    <w:p w:rsidR="001B4706" w:rsidRPr="004F6D69" w:rsidRDefault="001B4706" w:rsidP="001B4706">
      <w:pPr>
        <w:pStyle w:val="ListParagraph"/>
        <w:numPr>
          <w:ilvl w:val="0"/>
          <w:numId w:val="16"/>
        </w:numPr>
        <w:autoSpaceDE w:val="0"/>
        <w:autoSpaceDN w:val="0"/>
        <w:adjustRightInd w:val="0"/>
        <w:spacing w:after="0" w:line="240" w:lineRule="auto"/>
        <w:rPr>
          <w:rFonts w:ascii="Segoe UI" w:eastAsia="Times New Roman" w:hAnsi="Segoe UI" w:cs="Segoe UI"/>
          <w:color w:val="24292E"/>
          <w:sz w:val="24"/>
          <w:szCs w:val="24"/>
        </w:rPr>
      </w:pPr>
      <w:r w:rsidRPr="004F6D69">
        <w:rPr>
          <w:rFonts w:ascii="Segoe UI" w:eastAsia="Times New Roman" w:hAnsi="Segoe UI" w:cs="Segoe UI"/>
          <w:color w:val="24292E"/>
          <w:sz w:val="24"/>
          <w:szCs w:val="24"/>
        </w:rPr>
        <w:t>Resize the image size to (150, 150, 3) for uniformity among all images.</w:t>
      </w:r>
    </w:p>
    <w:p w:rsidR="001B4706" w:rsidRPr="004F6D69" w:rsidRDefault="001B4706" w:rsidP="001B4706">
      <w:pPr>
        <w:pStyle w:val="ListParagraph"/>
        <w:numPr>
          <w:ilvl w:val="0"/>
          <w:numId w:val="16"/>
        </w:numPr>
        <w:autoSpaceDE w:val="0"/>
        <w:autoSpaceDN w:val="0"/>
        <w:adjustRightInd w:val="0"/>
        <w:spacing w:after="0" w:line="240" w:lineRule="auto"/>
        <w:rPr>
          <w:rFonts w:ascii="Segoe UI" w:eastAsia="Times New Roman" w:hAnsi="Segoe UI" w:cs="Segoe UI"/>
          <w:color w:val="24292E"/>
          <w:sz w:val="24"/>
          <w:szCs w:val="24"/>
        </w:rPr>
      </w:pPr>
      <w:r w:rsidRPr="004F6D69">
        <w:rPr>
          <w:rFonts w:ascii="Segoe UI" w:eastAsia="Times New Roman" w:hAnsi="Segoe UI" w:cs="Segoe UI"/>
          <w:color w:val="24292E"/>
          <w:sz w:val="24"/>
          <w:szCs w:val="24"/>
        </w:rPr>
        <w:t>Keras ImageDataGenerators were used to do image augmentation like lighting, shading, distortion etc.</w:t>
      </w:r>
    </w:p>
    <w:p w:rsidR="001B4706" w:rsidRPr="004F6D69" w:rsidRDefault="001B4706" w:rsidP="001B4706">
      <w:pPr>
        <w:pStyle w:val="ListParagraph"/>
        <w:autoSpaceDE w:val="0"/>
        <w:autoSpaceDN w:val="0"/>
        <w:adjustRightInd w:val="0"/>
        <w:spacing w:after="0" w:line="240" w:lineRule="auto"/>
        <w:ind w:left="1440"/>
        <w:rPr>
          <w:rFonts w:ascii="Segoe UI" w:eastAsia="Times New Roman" w:hAnsi="Segoe UI" w:cs="Segoe UI"/>
          <w:color w:val="24292E"/>
          <w:sz w:val="24"/>
          <w:szCs w:val="24"/>
        </w:rPr>
      </w:pPr>
    </w:p>
    <w:p w:rsidR="001B4706" w:rsidRPr="00A01047" w:rsidRDefault="001B4706" w:rsidP="001B4706">
      <w:pPr>
        <w:autoSpaceDE w:val="0"/>
        <w:autoSpaceDN w:val="0"/>
        <w:adjustRightInd w:val="0"/>
        <w:spacing w:after="0" w:line="240" w:lineRule="auto"/>
        <w:rPr>
          <w:rFonts w:ascii="Segoe UI" w:eastAsia="Times New Roman" w:hAnsi="Segoe UI" w:cs="Segoe UI"/>
          <w:color w:val="24292E"/>
          <w:sz w:val="24"/>
          <w:szCs w:val="24"/>
        </w:rPr>
      </w:pPr>
      <w:r w:rsidRPr="004F6D69">
        <w:rPr>
          <w:rFonts w:ascii="Segoe UI" w:eastAsia="Times New Roman" w:hAnsi="Segoe UI" w:cs="Segoe UI"/>
          <w:color w:val="24292E"/>
          <w:sz w:val="24"/>
          <w:szCs w:val="24"/>
        </w:rPr>
        <w:t xml:space="preserve">Also, we have to create a validation dataset by dividing the train dataset randomly in </w:t>
      </w:r>
      <w:r w:rsidR="00EF1D9F" w:rsidRPr="004F6D69">
        <w:rPr>
          <w:rFonts w:ascii="Segoe UI" w:eastAsia="Times New Roman" w:hAnsi="Segoe UI" w:cs="Segoe UI"/>
          <w:color w:val="24292E"/>
          <w:sz w:val="24"/>
          <w:szCs w:val="24"/>
        </w:rPr>
        <w:t>7:</w:t>
      </w:r>
      <w:bookmarkStart w:id="0" w:name="_GoBack"/>
      <w:bookmarkEnd w:id="0"/>
      <w:r w:rsidRPr="004F6D69">
        <w:rPr>
          <w:rFonts w:ascii="Segoe UI" w:eastAsia="Times New Roman" w:hAnsi="Segoe UI" w:cs="Segoe UI"/>
          <w:color w:val="24292E"/>
          <w:sz w:val="24"/>
          <w:szCs w:val="24"/>
        </w:rPr>
        <w:t xml:space="preserve"> 3</w:t>
      </w:r>
      <w:r>
        <w:rPr>
          <w:rFonts w:ascii="Segoe UI" w:eastAsia="Times New Roman" w:hAnsi="Segoe UI" w:cs="Segoe UI"/>
          <w:color w:val="24292E"/>
          <w:sz w:val="24"/>
          <w:szCs w:val="24"/>
        </w:rPr>
        <w:t xml:space="preserve"> ratio.</w:t>
      </w:r>
    </w:p>
    <w:p w:rsidR="001B4706" w:rsidRPr="00A01047" w:rsidRDefault="001B4706" w:rsidP="001B4706">
      <w:pPr>
        <w:autoSpaceDE w:val="0"/>
        <w:autoSpaceDN w:val="0"/>
        <w:adjustRightInd w:val="0"/>
        <w:spacing w:after="0" w:line="240" w:lineRule="auto"/>
        <w:rPr>
          <w:rFonts w:ascii="Segoe UI" w:eastAsia="Times New Roman" w:hAnsi="Segoe UI" w:cs="Segoe UI"/>
          <w:color w:val="24292E"/>
          <w:sz w:val="24"/>
          <w:szCs w:val="24"/>
        </w:rPr>
      </w:pPr>
    </w:p>
    <w:p w:rsidR="001B4706" w:rsidRPr="00A01047" w:rsidRDefault="001B4706" w:rsidP="001B4706">
      <w:pPr>
        <w:autoSpaceDE w:val="0"/>
        <w:autoSpaceDN w:val="0"/>
        <w:adjustRightInd w:val="0"/>
        <w:spacing w:after="0" w:line="240" w:lineRule="auto"/>
        <w:rPr>
          <w:rFonts w:ascii="Segoe UI" w:eastAsia="Times New Roman" w:hAnsi="Segoe UI" w:cs="Segoe UI"/>
          <w:color w:val="24292E"/>
          <w:sz w:val="24"/>
          <w:szCs w:val="24"/>
        </w:rPr>
      </w:pPr>
      <w:r>
        <w:rPr>
          <w:noProof/>
        </w:rPr>
        <w:drawing>
          <wp:inline distT="0" distB="0" distL="0" distR="0" wp14:anchorId="126ED103" wp14:editId="40552819">
            <wp:extent cx="5454502" cy="3785235"/>
            <wp:effectExtent l="0" t="0" r="0" b="5715"/>
            <wp:docPr id="3" name="Picture 3" descr="C:\Users\prasa\AppData\Local\Microsoft\Windows\INetCache\Content.Word\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sa\AppData\Local\Microsoft\Windows\INetCache\Content.Word\data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9641" cy="3788802"/>
                    </a:xfrm>
                    <a:prstGeom prst="rect">
                      <a:avLst/>
                    </a:prstGeom>
                    <a:noFill/>
                    <a:ln>
                      <a:noFill/>
                    </a:ln>
                  </pic:spPr>
                </pic:pic>
              </a:graphicData>
            </a:graphic>
          </wp:inline>
        </w:drawing>
      </w:r>
    </w:p>
    <w:p w:rsidR="001B4706" w:rsidRDefault="001B4706" w:rsidP="001B4706">
      <w:pPr>
        <w:pStyle w:val="ListParagraph"/>
        <w:autoSpaceDE w:val="0"/>
        <w:autoSpaceDN w:val="0"/>
        <w:adjustRightInd w:val="0"/>
        <w:spacing w:after="0" w:line="240" w:lineRule="auto"/>
        <w:rPr>
          <w:rFonts w:ascii="Segoe UI" w:eastAsia="Times New Roman" w:hAnsi="Segoe UI" w:cs="Segoe UI"/>
          <w:color w:val="24292E"/>
          <w:sz w:val="24"/>
          <w:szCs w:val="24"/>
        </w:rPr>
      </w:pPr>
    </w:p>
    <w:p w:rsidR="001B4706" w:rsidRPr="00DA7686" w:rsidRDefault="001B4706" w:rsidP="001B4706">
      <w:pPr>
        <w:autoSpaceDE w:val="0"/>
        <w:autoSpaceDN w:val="0"/>
        <w:adjustRightInd w:val="0"/>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ab/>
      </w:r>
    </w:p>
    <w:tbl>
      <w:tblPr>
        <w:tblStyle w:val="PlainTable1"/>
        <w:tblW w:w="0" w:type="auto"/>
        <w:tblLook w:val="04A0" w:firstRow="1" w:lastRow="0" w:firstColumn="1" w:lastColumn="0" w:noHBand="0" w:noVBand="1"/>
      </w:tblPr>
      <w:tblGrid>
        <w:gridCol w:w="4515"/>
        <w:gridCol w:w="4501"/>
      </w:tblGrid>
      <w:tr w:rsidR="001B4706" w:rsidTr="00F01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B4706" w:rsidRDefault="001B4706" w:rsidP="00F01B4C">
            <w:pPr>
              <w:autoSpaceDE w:val="0"/>
              <w:autoSpaceDN w:val="0"/>
              <w:adjustRightInd w:val="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Dataset</w:t>
            </w:r>
          </w:p>
        </w:tc>
        <w:tc>
          <w:tcPr>
            <w:tcW w:w="4675" w:type="dxa"/>
          </w:tcPr>
          <w:p w:rsidR="001B4706" w:rsidRDefault="001B4706" w:rsidP="00F01B4C">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Images Present</w:t>
            </w:r>
          </w:p>
        </w:tc>
      </w:tr>
      <w:tr w:rsidR="001B4706" w:rsidTr="00F0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B4706" w:rsidRDefault="001B4706" w:rsidP="00F01B4C">
            <w:pPr>
              <w:autoSpaceDE w:val="0"/>
              <w:autoSpaceDN w:val="0"/>
              <w:adjustRightInd w:val="0"/>
              <w:rPr>
                <w:rFonts w:ascii="Segoe UI" w:eastAsia="Times New Roman" w:hAnsi="Segoe UI" w:cs="Segoe UI"/>
                <w:color w:val="24292E"/>
                <w:sz w:val="24"/>
                <w:szCs w:val="24"/>
              </w:rPr>
            </w:pPr>
            <w:r>
              <w:rPr>
                <w:rFonts w:ascii="Segoe UI" w:eastAsia="Times New Roman" w:hAnsi="Segoe UI" w:cs="Segoe UI"/>
                <w:color w:val="24292E"/>
                <w:sz w:val="24"/>
                <w:szCs w:val="24"/>
              </w:rPr>
              <w:t>Train Dataset</w:t>
            </w:r>
          </w:p>
        </w:tc>
        <w:tc>
          <w:tcPr>
            <w:tcW w:w="4675" w:type="dxa"/>
          </w:tcPr>
          <w:p w:rsidR="001B4706" w:rsidRDefault="001B4706" w:rsidP="00F01B4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2640</w:t>
            </w:r>
          </w:p>
        </w:tc>
      </w:tr>
      <w:tr w:rsidR="001B4706" w:rsidTr="00F01B4C">
        <w:tc>
          <w:tcPr>
            <w:cnfStyle w:val="001000000000" w:firstRow="0" w:lastRow="0" w:firstColumn="1" w:lastColumn="0" w:oddVBand="0" w:evenVBand="0" w:oddHBand="0" w:evenHBand="0" w:firstRowFirstColumn="0" w:firstRowLastColumn="0" w:lastRowFirstColumn="0" w:lastRowLastColumn="0"/>
            <w:tcW w:w="4675" w:type="dxa"/>
          </w:tcPr>
          <w:p w:rsidR="001B4706" w:rsidRDefault="001B4706" w:rsidP="00F01B4C">
            <w:pPr>
              <w:autoSpaceDE w:val="0"/>
              <w:autoSpaceDN w:val="0"/>
              <w:adjustRightInd w:val="0"/>
              <w:rPr>
                <w:rFonts w:ascii="Segoe UI" w:eastAsia="Times New Roman" w:hAnsi="Segoe UI" w:cs="Segoe UI"/>
                <w:color w:val="24292E"/>
                <w:sz w:val="24"/>
                <w:szCs w:val="24"/>
              </w:rPr>
            </w:pPr>
            <w:r>
              <w:rPr>
                <w:rFonts w:ascii="Segoe UI" w:eastAsia="Times New Roman" w:hAnsi="Segoe UI" w:cs="Segoe UI"/>
                <w:color w:val="24292E"/>
                <w:sz w:val="24"/>
                <w:szCs w:val="24"/>
              </w:rPr>
              <w:t>Validation Dataset</w:t>
            </w:r>
          </w:p>
        </w:tc>
        <w:tc>
          <w:tcPr>
            <w:tcW w:w="4675" w:type="dxa"/>
          </w:tcPr>
          <w:p w:rsidR="001B4706" w:rsidRDefault="001B4706" w:rsidP="00F01B4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4"/>
                <w:szCs w:val="24"/>
              </w:rPr>
            </w:pPr>
            <w:r>
              <w:rPr>
                <w:rFonts w:ascii="Segoe UI" w:eastAsia="Times New Roman" w:hAnsi="Segoe UI" w:cs="Segoe UI"/>
                <w:color w:val="24292E"/>
                <w:sz w:val="24"/>
                <w:szCs w:val="24"/>
              </w:rPr>
              <w:t>1137</w:t>
            </w:r>
          </w:p>
        </w:tc>
      </w:tr>
    </w:tbl>
    <w:p w:rsidR="001B4706" w:rsidRPr="00DA7686" w:rsidRDefault="001B4706" w:rsidP="001B4706">
      <w:pPr>
        <w:autoSpaceDE w:val="0"/>
        <w:autoSpaceDN w:val="0"/>
        <w:adjustRightInd w:val="0"/>
        <w:spacing w:after="0" w:line="240" w:lineRule="auto"/>
        <w:rPr>
          <w:rFonts w:ascii="Segoe UI" w:eastAsia="Times New Roman" w:hAnsi="Segoe UI" w:cs="Segoe UI"/>
          <w:color w:val="24292E"/>
          <w:sz w:val="24"/>
          <w:szCs w:val="24"/>
        </w:rPr>
      </w:pPr>
    </w:p>
    <w:p w:rsidR="00FB473D" w:rsidRPr="00FB473D" w:rsidRDefault="00FB473D" w:rsidP="00FB473D">
      <w:pPr>
        <w:spacing w:before="360" w:after="240" w:line="240" w:lineRule="auto"/>
        <w:outlineLvl w:val="2"/>
        <w:rPr>
          <w:rFonts w:ascii="Segoe UI" w:eastAsia="Times New Roman" w:hAnsi="Segoe UI" w:cs="Segoe UI"/>
          <w:b/>
          <w:bCs/>
          <w:color w:val="24292E"/>
          <w:sz w:val="30"/>
          <w:szCs w:val="30"/>
          <w:lang w:eastAsia="en-IN"/>
        </w:rPr>
      </w:pPr>
      <w:r w:rsidRPr="00FB473D">
        <w:rPr>
          <w:rFonts w:ascii="Segoe UI" w:eastAsia="Times New Roman" w:hAnsi="Segoe UI" w:cs="Segoe UI"/>
          <w:b/>
          <w:bCs/>
          <w:color w:val="24292E"/>
          <w:sz w:val="30"/>
          <w:szCs w:val="30"/>
          <w:lang w:eastAsia="en-IN"/>
        </w:rPr>
        <w:t>Implementation</w:t>
      </w:r>
    </w:p>
    <w:p w:rsidR="00FB473D" w:rsidRPr="00FB473D" w:rsidRDefault="00FB473D" w:rsidP="00FB473D">
      <w:pPr>
        <w:spacing w:after="240" w:line="240" w:lineRule="auto"/>
        <w:rPr>
          <w:rFonts w:ascii="Segoe UI" w:eastAsia="Times New Roman" w:hAnsi="Segoe UI" w:cs="Segoe UI"/>
          <w:color w:val="24292E"/>
          <w:sz w:val="24"/>
          <w:szCs w:val="24"/>
          <w:lang w:eastAsia="en-IN"/>
        </w:rPr>
      </w:pPr>
      <w:r w:rsidRPr="00FB473D">
        <w:rPr>
          <w:rFonts w:ascii="Segoe UI" w:eastAsia="Times New Roman" w:hAnsi="Segoe UI" w:cs="Segoe UI"/>
          <w:color w:val="24292E"/>
          <w:sz w:val="24"/>
          <w:szCs w:val="24"/>
          <w:lang w:eastAsia="en-IN"/>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FB473D" w:rsidRPr="00FB473D" w:rsidRDefault="00FB473D" w:rsidP="00FB473D">
      <w:pPr>
        <w:numPr>
          <w:ilvl w:val="0"/>
          <w:numId w:val="9"/>
        </w:numPr>
        <w:spacing w:before="100" w:beforeAutospacing="1" w:after="100" w:afterAutospacing="1"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Is it made clear how the algorithms and techniques were implemented with the given datasets or input data?</w:t>
      </w:r>
    </w:p>
    <w:p w:rsidR="00FB473D" w:rsidRPr="00FB473D" w:rsidRDefault="00FB473D" w:rsidP="00FB473D">
      <w:pPr>
        <w:numPr>
          <w:ilvl w:val="0"/>
          <w:numId w:val="9"/>
        </w:numPr>
        <w:spacing w:before="60" w:after="100" w:afterAutospacing="1"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Were there any complications with the original metrics or techniques that required changing prior to acquiring a solution?</w:t>
      </w:r>
    </w:p>
    <w:p w:rsidR="00FB473D" w:rsidRPr="00FB473D" w:rsidRDefault="00FB473D" w:rsidP="00FB473D">
      <w:pPr>
        <w:numPr>
          <w:ilvl w:val="0"/>
          <w:numId w:val="9"/>
        </w:numPr>
        <w:spacing w:before="60" w:after="100" w:afterAutospacing="1"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Was there any part of the coding process (e.g., writing complicated functions) that should be documented?</w:t>
      </w:r>
    </w:p>
    <w:p w:rsidR="00FB473D" w:rsidRPr="00FB473D" w:rsidRDefault="00FB473D" w:rsidP="00FB473D">
      <w:pPr>
        <w:spacing w:before="360" w:after="240" w:line="240" w:lineRule="auto"/>
        <w:outlineLvl w:val="2"/>
        <w:rPr>
          <w:rFonts w:ascii="Segoe UI" w:eastAsia="Times New Roman" w:hAnsi="Segoe UI" w:cs="Segoe UI"/>
          <w:b/>
          <w:bCs/>
          <w:color w:val="24292E"/>
          <w:sz w:val="30"/>
          <w:szCs w:val="30"/>
          <w:lang w:eastAsia="en-IN"/>
        </w:rPr>
      </w:pPr>
      <w:r w:rsidRPr="00FB473D">
        <w:rPr>
          <w:rFonts w:ascii="Segoe UI" w:eastAsia="Times New Roman" w:hAnsi="Segoe UI" w:cs="Segoe UI"/>
          <w:b/>
          <w:bCs/>
          <w:color w:val="24292E"/>
          <w:sz w:val="30"/>
          <w:szCs w:val="30"/>
          <w:lang w:eastAsia="en-IN"/>
        </w:rPr>
        <w:t>Refinement</w:t>
      </w:r>
    </w:p>
    <w:p w:rsidR="00FB473D" w:rsidRPr="00FB473D" w:rsidRDefault="00FB473D" w:rsidP="00FB473D">
      <w:pPr>
        <w:spacing w:after="240" w:line="240" w:lineRule="auto"/>
        <w:rPr>
          <w:rFonts w:ascii="Segoe UI" w:eastAsia="Times New Roman" w:hAnsi="Segoe UI" w:cs="Segoe UI"/>
          <w:color w:val="24292E"/>
          <w:sz w:val="24"/>
          <w:szCs w:val="24"/>
          <w:lang w:eastAsia="en-IN"/>
        </w:rPr>
      </w:pPr>
      <w:r w:rsidRPr="00FB473D">
        <w:rPr>
          <w:rFonts w:ascii="Segoe UI" w:eastAsia="Times New Roman" w:hAnsi="Segoe UI" w:cs="Segoe UI"/>
          <w:color w:val="24292E"/>
          <w:sz w:val="24"/>
          <w:szCs w:val="24"/>
          <w:lang w:eastAsia="en-IN"/>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FB473D" w:rsidRPr="00FB473D" w:rsidRDefault="00FB473D" w:rsidP="00FB473D">
      <w:pPr>
        <w:numPr>
          <w:ilvl w:val="0"/>
          <w:numId w:val="10"/>
        </w:numPr>
        <w:spacing w:before="100" w:beforeAutospacing="1" w:after="100" w:afterAutospacing="1"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Has an initial solution been found and clearly reported?</w:t>
      </w:r>
    </w:p>
    <w:p w:rsidR="00FB473D" w:rsidRPr="00FB473D" w:rsidRDefault="00FB473D" w:rsidP="00FB473D">
      <w:pPr>
        <w:numPr>
          <w:ilvl w:val="0"/>
          <w:numId w:val="10"/>
        </w:numPr>
        <w:spacing w:before="60" w:after="100" w:afterAutospacing="1"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Is the process of improvement clearly documented, such as what techniques were used?</w:t>
      </w:r>
    </w:p>
    <w:p w:rsidR="00FB473D" w:rsidRPr="00FB473D" w:rsidRDefault="00FB473D" w:rsidP="00FB473D">
      <w:pPr>
        <w:numPr>
          <w:ilvl w:val="0"/>
          <w:numId w:val="10"/>
        </w:numPr>
        <w:spacing w:before="60" w:after="100" w:afterAutospacing="1"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Are intermediate and final solutions clearly reported as the process is improved?</w:t>
      </w:r>
    </w:p>
    <w:p w:rsidR="00FB473D" w:rsidRPr="00FB473D" w:rsidRDefault="00FB473D" w:rsidP="00FB473D">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B473D">
        <w:rPr>
          <w:rFonts w:ascii="Segoe UI" w:eastAsia="Times New Roman" w:hAnsi="Segoe UI" w:cs="Segoe UI"/>
          <w:b/>
          <w:bCs/>
          <w:color w:val="24292E"/>
          <w:sz w:val="36"/>
          <w:szCs w:val="36"/>
          <w:lang w:eastAsia="en-IN"/>
        </w:rPr>
        <w:t>IV. Results</w:t>
      </w:r>
    </w:p>
    <w:p w:rsidR="00FB473D" w:rsidRPr="00FB473D" w:rsidRDefault="00FB473D" w:rsidP="00FB473D">
      <w:pPr>
        <w:spacing w:after="240"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(approx. 2-3 pages)</w:t>
      </w:r>
    </w:p>
    <w:p w:rsidR="00FB473D" w:rsidRPr="00FB473D" w:rsidRDefault="00FB473D" w:rsidP="00FB473D">
      <w:pPr>
        <w:spacing w:before="360" w:after="240" w:line="240" w:lineRule="auto"/>
        <w:outlineLvl w:val="2"/>
        <w:rPr>
          <w:rFonts w:ascii="Segoe UI" w:eastAsia="Times New Roman" w:hAnsi="Segoe UI" w:cs="Segoe UI"/>
          <w:b/>
          <w:bCs/>
          <w:color w:val="24292E"/>
          <w:sz w:val="30"/>
          <w:szCs w:val="30"/>
          <w:lang w:eastAsia="en-IN"/>
        </w:rPr>
      </w:pPr>
      <w:r w:rsidRPr="00FB473D">
        <w:rPr>
          <w:rFonts w:ascii="Segoe UI" w:eastAsia="Times New Roman" w:hAnsi="Segoe UI" w:cs="Segoe UI"/>
          <w:b/>
          <w:bCs/>
          <w:color w:val="24292E"/>
          <w:sz w:val="30"/>
          <w:szCs w:val="30"/>
          <w:lang w:eastAsia="en-IN"/>
        </w:rPr>
        <w:t>Model Evaluation and Validation</w:t>
      </w:r>
    </w:p>
    <w:p w:rsidR="00FB473D" w:rsidRPr="00FB473D" w:rsidRDefault="00FB473D" w:rsidP="00FB473D">
      <w:pPr>
        <w:spacing w:after="240" w:line="240" w:lineRule="auto"/>
        <w:rPr>
          <w:rFonts w:ascii="Segoe UI" w:eastAsia="Times New Roman" w:hAnsi="Segoe UI" w:cs="Segoe UI"/>
          <w:color w:val="24292E"/>
          <w:sz w:val="24"/>
          <w:szCs w:val="24"/>
          <w:lang w:eastAsia="en-IN"/>
        </w:rPr>
      </w:pPr>
      <w:r w:rsidRPr="00FB473D">
        <w:rPr>
          <w:rFonts w:ascii="Segoe UI" w:eastAsia="Times New Roman" w:hAnsi="Segoe UI" w:cs="Segoe UI"/>
          <w:color w:val="24292E"/>
          <w:sz w:val="24"/>
          <w:szCs w:val="24"/>
          <w:lang w:eastAsia="en-IN"/>
        </w:rPr>
        <w:lastRenderedPageBreak/>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FB473D" w:rsidRPr="00FB473D" w:rsidRDefault="00FB473D" w:rsidP="00FB473D">
      <w:pPr>
        <w:numPr>
          <w:ilvl w:val="0"/>
          <w:numId w:val="11"/>
        </w:numPr>
        <w:spacing w:before="100" w:beforeAutospacing="1" w:after="100" w:afterAutospacing="1"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Is the final model reasonable and aligning with solution expectations? Are the final parameters of the model appropriate?</w:t>
      </w:r>
    </w:p>
    <w:p w:rsidR="00FB473D" w:rsidRPr="00FB473D" w:rsidRDefault="00FB473D" w:rsidP="00FB473D">
      <w:pPr>
        <w:numPr>
          <w:ilvl w:val="0"/>
          <w:numId w:val="11"/>
        </w:numPr>
        <w:spacing w:before="60" w:after="100" w:afterAutospacing="1"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Has the final model been tested with various inputs to evaluate whether the model generalizes well to unseen data?</w:t>
      </w:r>
    </w:p>
    <w:p w:rsidR="00FB473D" w:rsidRPr="00FB473D" w:rsidRDefault="00FB473D" w:rsidP="00FB473D">
      <w:pPr>
        <w:numPr>
          <w:ilvl w:val="0"/>
          <w:numId w:val="11"/>
        </w:numPr>
        <w:spacing w:before="60" w:after="100" w:afterAutospacing="1"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Is the model robust enough for the problem? Do small perturbations (changes) in training data or the input space greatly affect the results?</w:t>
      </w:r>
    </w:p>
    <w:p w:rsidR="00FB473D" w:rsidRPr="00FB473D" w:rsidRDefault="00FB473D" w:rsidP="00FB473D">
      <w:pPr>
        <w:numPr>
          <w:ilvl w:val="0"/>
          <w:numId w:val="11"/>
        </w:numPr>
        <w:spacing w:before="60" w:after="100" w:afterAutospacing="1"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Can results found from the model be trusted?</w:t>
      </w:r>
    </w:p>
    <w:p w:rsidR="00FB473D" w:rsidRPr="00FB473D" w:rsidRDefault="00FB473D" w:rsidP="00FB473D">
      <w:pPr>
        <w:spacing w:before="360" w:after="240" w:line="240" w:lineRule="auto"/>
        <w:outlineLvl w:val="2"/>
        <w:rPr>
          <w:rFonts w:ascii="Segoe UI" w:eastAsia="Times New Roman" w:hAnsi="Segoe UI" w:cs="Segoe UI"/>
          <w:b/>
          <w:bCs/>
          <w:color w:val="24292E"/>
          <w:sz w:val="30"/>
          <w:szCs w:val="30"/>
          <w:lang w:eastAsia="en-IN"/>
        </w:rPr>
      </w:pPr>
      <w:r w:rsidRPr="00FB473D">
        <w:rPr>
          <w:rFonts w:ascii="Segoe UI" w:eastAsia="Times New Roman" w:hAnsi="Segoe UI" w:cs="Segoe UI"/>
          <w:b/>
          <w:bCs/>
          <w:color w:val="24292E"/>
          <w:sz w:val="30"/>
          <w:szCs w:val="30"/>
          <w:lang w:eastAsia="en-IN"/>
        </w:rPr>
        <w:t>Justification</w:t>
      </w:r>
    </w:p>
    <w:p w:rsidR="00FB473D" w:rsidRPr="00FB473D" w:rsidRDefault="00FB473D" w:rsidP="00FB473D">
      <w:pPr>
        <w:spacing w:after="240" w:line="240" w:lineRule="auto"/>
        <w:rPr>
          <w:rFonts w:ascii="Segoe UI" w:eastAsia="Times New Roman" w:hAnsi="Segoe UI" w:cs="Segoe UI"/>
          <w:color w:val="24292E"/>
          <w:sz w:val="24"/>
          <w:szCs w:val="24"/>
          <w:lang w:eastAsia="en-IN"/>
        </w:rPr>
      </w:pPr>
      <w:r w:rsidRPr="00FB473D">
        <w:rPr>
          <w:rFonts w:ascii="Segoe UI" w:eastAsia="Times New Roman" w:hAnsi="Segoe UI" w:cs="Segoe UI"/>
          <w:color w:val="24292E"/>
          <w:sz w:val="24"/>
          <w:szCs w:val="24"/>
          <w:lang w:eastAsia="en-IN"/>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FB473D" w:rsidRPr="00FB473D" w:rsidRDefault="00FB473D" w:rsidP="00FB473D">
      <w:pPr>
        <w:numPr>
          <w:ilvl w:val="0"/>
          <w:numId w:val="12"/>
        </w:numPr>
        <w:spacing w:before="100" w:beforeAutospacing="1" w:after="100" w:afterAutospacing="1"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Are the final results found stronger than the benchmark result reported earlier?</w:t>
      </w:r>
    </w:p>
    <w:p w:rsidR="00FB473D" w:rsidRPr="00FB473D" w:rsidRDefault="00FB473D" w:rsidP="00FB473D">
      <w:pPr>
        <w:numPr>
          <w:ilvl w:val="0"/>
          <w:numId w:val="12"/>
        </w:numPr>
        <w:spacing w:before="60" w:after="100" w:afterAutospacing="1"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 xml:space="preserve">Have you thoroughly </w:t>
      </w:r>
      <w:proofErr w:type="spellStart"/>
      <w:r w:rsidRPr="00FB473D">
        <w:rPr>
          <w:rFonts w:ascii="Segoe UI" w:eastAsia="Times New Roman" w:hAnsi="Segoe UI" w:cs="Segoe UI"/>
          <w:i/>
          <w:iCs/>
          <w:color w:val="24292E"/>
          <w:sz w:val="24"/>
          <w:szCs w:val="24"/>
          <w:lang w:eastAsia="en-IN"/>
        </w:rPr>
        <w:t>analyzed</w:t>
      </w:r>
      <w:proofErr w:type="spellEnd"/>
      <w:r w:rsidRPr="00FB473D">
        <w:rPr>
          <w:rFonts w:ascii="Segoe UI" w:eastAsia="Times New Roman" w:hAnsi="Segoe UI" w:cs="Segoe UI"/>
          <w:i/>
          <w:iCs/>
          <w:color w:val="24292E"/>
          <w:sz w:val="24"/>
          <w:szCs w:val="24"/>
          <w:lang w:eastAsia="en-IN"/>
        </w:rPr>
        <w:t xml:space="preserve"> and discussed the final solution?</w:t>
      </w:r>
    </w:p>
    <w:p w:rsidR="00FB473D" w:rsidRPr="00FB473D" w:rsidRDefault="00FB473D" w:rsidP="00FB473D">
      <w:pPr>
        <w:numPr>
          <w:ilvl w:val="0"/>
          <w:numId w:val="12"/>
        </w:numPr>
        <w:spacing w:before="60" w:after="100" w:afterAutospacing="1"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Is the final solution significant enough to have solved the problem?</w:t>
      </w:r>
    </w:p>
    <w:p w:rsidR="00FB473D" w:rsidRPr="00FB473D" w:rsidRDefault="00FB473D" w:rsidP="00FB473D">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B473D">
        <w:rPr>
          <w:rFonts w:ascii="Segoe UI" w:eastAsia="Times New Roman" w:hAnsi="Segoe UI" w:cs="Segoe UI"/>
          <w:b/>
          <w:bCs/>
          <w:color w:val="24292E"/>
          <w:sz w:val="36"/>
          <w:szCs w:val="36"/>
          <w:lang w:eastAsia="en-IN"/>
        </w:rPr>
        <w:t>V. Conclusion</w:t>
      </w:r>
    </w:p>
    <w:p w:rsidR="00FB473D" w:rsidRPr="00FB473D" w:rsidRDefault="00FB473D" w:rsidP="00FB473D">
      <w:pPr>
        <w:spacing w:after="240"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(approx. 1-2 pages)</w:t>
      </w:r>
    </w:p>
    <w:p w:rsidR="00FB473D" w:rsidRPr="00FB473D" w:rsidRDefault="00FB473D" w:rsidP="00FB473D">
      <w:pPr>
        <w:spacing w:before="360" w:after="240" w:line="240" w:lineRule="auto"/>
        <w:outlineLvl w:val="2"/>
        <w:rPr>
          <w:rFonts w:ascii="Segoe UI" w:eastAsia="Times New Roman" w:hAnsi="Segoe UI" w:cs="Segoe UI"/>
          <w:b/>
          <w:bCs/>
          <w:color w:val="24292E"/>
          <w:sz w:val="30"/>
          <w:szCs w:val="30"/>
          <w:lang w:eastAsia="en-IN"/>
        </w:rPr>
      </w:pPr>
      <w:r w:rsidRPr="00FB473D">
        <w:rPr>
          <w:rFonts w:ascii="Segoe UI" w:eastAsia="Times New Roman" w:hAnsi="Segoe UI" w:cs="Segoe UI"/>
          <w:b/>
          <w:bCs/>
          <w:color w:val="24292E"/>
          <w:sz w:val="30"/>
          <w:szCs w:val="30"/>
          <w:lang w:eastAsia="en-IN"/>
        </w:rPr>
        <w:t>Free-Form Visualization</w:t>
      </w:r>
    </w:p>
    <w:p w:rsidR="00FB473D" w:rsidRPr="00FB473D" w:rsidRDefault="00FB473D" w:rsidP="00FB473D">
      <w:pPr>
        <w:spacing w:after="240" w:line="240" w:lineRule="auto"/>
        <w:rPr>
          <w:rFonts w:ascii="Segoe UI" w:eastAsia="Times New Roman" w:hAnsi="Segoe UI" w:cs="Segoe UI"/>
          <w:color w:val="24292E"/>
          <w:sz w:val="24"/>
          <w:szCs w:val="24"/>
          <w:lang w:eastAsia="en-IN"/>
        </w:rPr>
      </w:pPr>
      <w:r w:rsidRPr="00FB473D">
        <w:rPr>
          <w:rFonts w:ascii="Segoe UI" w:eastAsia="Times New Roman" w:hAnsi="Segoe UI" w:cs="Segoe UI"/>
          <w:color w:val="24292E"/>
          <w:sz w:val="24"/>
          <w:szCs w:val="24"/>
          <w:lang w:eastAsia="en-IN"/>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FB473D" w:rsidRPr="00FB473D" w:rsidRDefault="00FB473D" w:rsidP="00FB473D">
      <w:pPr>
        <w:numPr>
          <w:ilvl w:val="0"/>
          <w:numId w:val="13"/>
        </w:numPr>
        <w:spacing w:before="100" w:beforeAutospacing="1" w:after="100" w:afterAutospacing="1"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Have you visualized a relevant or important quality about the problem, dataset, input data, or results?</w:t>
      </w:r>
    </w:p>
    <w:p w:rsidR="00FB473D" w:rsidRPr="00FB473D" w:rsidRDefault="00FB473D" w:rsidP="00FB473D">
      <w:pPr>
        <w:numPr>
          <w:ilvl w:val="0"/>
          <w:numId w:val="13"/>
        </w:numPr>
        <w:spacing w:before="60" w:after="100" w:afterAutospacing="1"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 xml:space="preserve">Is the visualization thoroughly </w:t>
      </w:r>
      <w:proofErr w:type="spellStart"/>
      <w:r w:rsidRPr="00FB473D">
        <w:rPr>
          <w:rFonts w:ascii="Segoe UI" w:eastAsia="Times New Roman" w:hAnsi="Segoe UI" w:cs="Segoe UI"/>
          <w:i/>
          <w:iCs/>
          <w:color w:val="24292E"/>
          <w:sz w:val="24"/>
          <w:szCs w:val="24"/>
          <w:lang w:eastAsia="en-IN"/>
        </w:rPr>
        <w:t>analyzed</w:t>
      </w:r>
      <w:proofErr w:type="spellEnd"/>
      <w:r w:rsidRPr="00FB473D">
        <w:rPr>
          <w:rFonts w:ascii="Segoe UI" w:eastAsia="Times New Roman" w:hAnsi="Segoe UI" w:cs="Segoe UI"/>
          <w:i/>
          <w:iCs/>
          <w:color w:val="24292E"/>
          <w:sz w:val="24"/>
          <w:szCs w:val="24"/>
          <w:lang w:eastAsia="en-IN"/>
        </w:rPr>
        <w:t xml:space="preserve"> and discussed?</w:t>
      </w:r>
    </w:p>
    <w:p w:rsidR="00FB473D" w:rsidRPr="00FB473D" w:rsidRDefault="00FB473D" w:rsidP="00FB473D">
      <w:pPr>
        <w:numPr>
          <w:ilvl w:val="0"/>
          <w:numId w:val="13"/>
        </w:numPr>
        <w:spacing w:before="60" w:after="100" w:afterAutospacing="1"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lastRenderedPageBreak/>
        <w:t>If a plot is provided, are the axes, title, and datum clearly defined?</w:t>
      </w:r>
    </w:p>
    <w:p w:rsidR="00FB473D" w:rsidRPr="00FB473D" w:rsidRDefault="00FB473D" w:rsidP="00FB473D">
      <w:pPr>
        <w:spacing w:before="360" w:after="240" w:line="240" w:lineRule="auto"/>
        <w:outlineLvl w:val="2"/>
        <w:rPr>
          <w:rFonts w:ascii="Segoe UI" w:eastAsia="Times New Roman" w:hAnsi="Segoe UI" w:cs="Segoe UI"/>
          <w:b/>
          <w:bCs/>
          <w:color w:val="24292E"/>
          <w:sz w:val="30"/>
          <w:szCs w:val="30"/>
          <w:lang w:eastAsia="en-IN"/>
        </w:rPr>
      </w:pPr>
      <w:r w:rsidRPr="00FB473D">
        <w:rPr>
          <w:rFonts w:ascii="Segoe UI" w:eastAsia="Times New Roman" w:hAnsi="Segoe UI" w:cs="Segoe UI"/>
          <w:b/>
          <w:bCs/>
          <w:color w:val="24292E"/>
          <w:sz w:val="30"/>
          <w:szCs w:val="30"/>
          <w:lang w:eastAsia="en-IN"/>
        </w:rPr>
        <w:t>Reflection</w:t>
      </w:r>
    </w:p>
    <w:p w:rsidR="00FB473D" w:rsidRPr="00FB473D" w:rsidRDefault="00FB473D" w:rsidP="00FB473D">
      <w:pPr>
        <w:spacing w:after="240" w:line="240" w:lineRule="auto"/>
        <w:rPr>
          <w:rFonts w:ascii="Segoe UI" w:eastAsia="Times New Roman" w:hAnsi="Segoe UI" w:cs="Segoe UI"/>
          <w:color w:val="24292E"/>
          <w:sz w:val="24"/>
          <w:szCs w:val="24"/>
          <w:lang w:eastAsia="en-IN"/>
        </w:rPr>
      </w:pPr>
      <w:r w:rsidRPr="00FB473D">
        <w:rPr>
          <w:rFonts w:ascii="Segoe UI" w:eastAsia="Times New Roman" w:hAnsi="Segoe UI" w:cs="Segoe UI"/>
          <w:color w:val="24292E"/>
          <w:sz w:val="24"/>
          <w:szCs w:val="24"/>
          <w:lang w:eastAsia="en-IN"/>
        </w:rPr>
        <w:t xml:space="preserve">In this section, you will summarize the entire end-to-end problem solution and discuss one or two </w:t>
      </w:r>
      <w:proofErr w:type="gramStart"/>
      <w:r w:rsidRPr="00FB473D">
        <w:rPr>
          <w:rFonts w:ascii="Segoe UI" w:eastAsia="Times New Roman" w:hAnsi="Segoe UI" w:cs="Segoe UI"/>
          <w:color w:val="24292E"/>
          <w:sz w:val="24"/>
          <w:szCs w:val="24"/>
          <w:lang w:eastAsia="en-IN"/>
        </w:rPr>
        <w:t>particular aspects</w:t>
      </w:r>
      <w:proofErr w:type="gramEnd"/>
      <w:r w:rsidRPr="00FB473D">
        <w:rPr>
          <w:rFonts w:ascii="Segoe UI" w:eastAsia="Times New Roman" w:hAnsi="Segoe UI" w:cs="Segoe UI"/>
          <w:color w:val="24292E"/>
          <w:sz w:val="24"/>
          <w:szCs w:val="24"/>
          <w:lang w:eastAsia="en-IN"/>
        </w:rPr>
        <w:t xml:space="preserve"> of the project you found interesting or difficult. You are expected to reflect on the project </w:t>
      </w:r>
      <w:proofErr w:type="gramStart"/>
      <w:r w:rsidRPr="00FB473D">
        <w:rPr>
          <w:rFonts w:ascii="Segoe UI" w:eastAsia="Times New Roman" w:hAnsi="Segoe UI" w:cs="Segoe UI"/>
          <w:color w:val="24292E"/>
          <w:sz w:val="24"/>
          <w:szCs w:val="24"/>
          <w:lang w:eastAsia="en-IN"/>
        </w:rPr>
        <w:t>as a whole to</w:t>
      </w:r>
      <w:proofErr w:type="gramEnd"/>
      <w:r w:rsidRPr="00FB473D">
        <w:rPr>
          <w:rFonts w:ascii="Segoe UI" w:eastAsia="Times New Roman" w:hAnsi="Segoe UI" w:cs="Segoe UI"/>
          <w:color w:val="24292E"/>
          <w:sz w:val="24"/>
          <w:szCs w:val="24"/>
          <w:lang w:eastAsia="en-IN"/>
        </w:rPr>
        <w:t xml:space="preserve"> show that you have a firm understanding of the entire process employed in your work. Questions to ask yourself when writing this section:</w:t>
      </w:r>
    </w:p>
    <w:p w:rsidR="00FB473D" w:rsidRPr="00FB473D" w:rsidRDefault="00FB473D" w:rsidP="00FB473D">
      <w:pPr>
        <w:numPr>
          <w:ilvl w:val="0"/>
          <w:numId w:val="14"/>
        </w:numPr>
        <w:spacing w:before="100" w:beforeAutospacing="1" w:after="100" w:afterAutospacing="1"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Have you thoroughly summarized the entire process you used for this project?</w:t>
      </w:r>
    </w:p>
    <w:p w:rsidR="00FB473D" w:rsidRPr="00FB473D" w:rsidRDefault="00FB473D" w:rsidP="00FB473D">
      <w:pPr>
        <w:numPr>
          <w:ilvl w:val="0"/>
          <w:numId w:val="14"/>
        </w:numPr>
        <w:spacing w:before="60" w:after="100" w:afterAutospacing="1"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Were there any interesting aspects of the project?</w:t>
      </w:r>
    </w:p>
    <w:p w:rsidR="00FB473D" w:rsidRPr="00FB473D" w:rsidRDefault="00FB473D" w:rsidP="00FB473D">
      <w:pPr>
        <w:numPr>
          <w:ilvl w:val="0"/>
          <w:numId w:val="14"/>
        </w:numPr>
        <w:spacing w:before="60" w:after="100" w:afterAutospacing="1"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Were there any difficult aspects of the project?</w:t>
      </w:r>
    </w:p>
    <w:p w:rsidR="00FB473D" w:rsidRPr="00FB473D" w:rsidRDefault="00FB473D" w:rsidP="00FB473D">
      <w:pPr>
        <w:numPr>
          <w:ilvl w:val="0"/>
          <w:numId w:val="14"/>
        </w:numPr>
        <w:spacing w:before="60" w:after="100" w:afterAutospacing="1"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Does the final model and solution fit your expectations for the problem, and should it be used in a general setting to solve these types of problems?</w:t>
      </w:r>
    </w:p>
    <w:p w:rsidR="00FB473D" w:rsidRPr="00FB473D" w:rsidRDefault="00FB473D" w:rsidP="00FB473D">
      <w:pPr>
        <w:spacing w:before="360" w:after="240" w:line="240" w:lineRule="auto"/>
        <w:outlineLvl w:val="2"/>
        <w:rPr>
          <w:rFonts w:ascii="Segoe UI" w:eastAsia="Times New Roman" w:hAnsi="Segoe UI" w:cs="Segoe UI"/>
          <w:b/>
          <w:bCs/>
          <w:color w:val="24292E"/>
          <w:sz w:val="30"/>
          <w:szCs w:val="30"/>
          <w:lang w:eastAsia="en-IN"/>
        </w:rPr>
      </w:pPr>
      <w:r w:rsidRPr="00FB473D">
        <w:rPr>
          <w:rFonts w:ascii="Segoe UI" w:eastAsia="Times New Roman" w:hAnsi="Segoe UI" w:cs="Segoe UI"/>
          <w:b/>
          <w:bCs/>
          <w:color w:val="24292E"/>
          <w:sz w:val="30"/>
          <w:szCs w:val="30"/>
          <w:lang w:eastAsia="en-IN"/>
        </w:rPr>
        <w:t>Improvement</w:t>
      </w:r>
    </w:p>
    <w:p w:rsidR="00FB473D" w:rsidRPr="00FB473D" w:rsidRDefault="00FB473D" w:rsidP="00FB473D">
      <w:pPr>
        <w:spacing w:after="240" w:line="240" w:lineRule="auto"/>
        <w:rPr>
          <w:rFonts w:ascii="Segoe UI" w:eastAsia="Times New Roman" w:hAnsi="Segoe UI" w:cs="Segoe UI"/>
          <w:color w:val="24292E"/>
          <w:sz w:val="24"/>
          <w:szCs w:val="24"/>
          <w:lang w:eastAsia="en-IN"/>
        </w:rPr>
      </w:pPr>
      <w:r w:rsidRPr="00FB473D">
        <w:rPr>
          <w:rFonts w:ascii="Segoe UI" w:eastAsia="Times New Roman" w:hAnsi="Segoe UI" w:cs="Segoe UI"/>
          <w:color w:val="24292E"/>
          <w:sz w:val="24"/>
          <w:szCs w:val="24"/>
          <w:lang w:eastAsia="en-IN"/>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FB473D" w:rsidRPr="00FB473D" w:rsidRDefault="00FB473D" w:rsidP="00FB473D">
      <w:pPr>
        <w:numPr>
          <w:ilvl w:val="0"/>
          <w:numId w:val="15"/>
        </w:numPr>
        <w:spacing w:before="100" w:beforeAutospacing="1" w:after="100" w:afterAutospacing="1"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Are there further improvements that could be made on the algorithms or techniques you used in this project?</w:t>
      </w:r>
    </w:p>
    <w:p w:rsidR="00FB473D" w:rsidRPr="00FB473D" w:rsidRDefault="00FB473D" w:rsidP="00FB473D">
      <w:pPr>
        <w:numPr>
          <w:ilvl w:val="0"/>
          <w:numId w:val="15"/>
        </w:numPr>
        <w:spacing w:before="60" w:after="100" w:afterAutospacing="1"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Were there algorithms or techniques you researched that you did not know how to implement, but would consider using if you knew how?</w:t>
      </w:r>
    </w:p>
    <w:p w:rsidR="00FB473D" w:rsidRPr="00FB473D" w:rsidRDefault="00FB473D" w:rsidP="00FB473D">
      <w:pPr>
        <w:numPr>
          <w:ilvl w:val="0"/>
          <w:numId w:val="15"/>
        </w:numPr>
        <w:spacing w:before="60" w:after="100" w:afterAutospacing="1" w:line="240" w:lineRule="auto"/>
        <w:rPr>
          <w:rFonts w:ascii="Segoe UI" w:eastAsia="Times New Roman" w:hAnsi="Segoe UI" w:cs="Segoe UI"/>
          <w:color w:val="24292E"/>
          <w:sz w:val="24"/>
          <w:szCs w:val="24"/>
          <w:lang w:eastAsia="en-IN"/>
        </w:rPr>
      </w:pPr>
      <w:r w:rsidRPr="00FB473D">
        <w:rPr>
          <w:rFonts w:ascii="Segoe UI" w:eastAsia="Times New Roman" w:hAnsi="Segoe UI" w:cs="Segoe UI"/>
          <w:i/>
          <w:iCs/>
          <w:color w:val="24292E"/>
          <w:sz w:val="24"/>
          <w:szCs w:val="24"/>
          <w:lang w:eastAsia="en-IN"/>
        </w:rPr>
        <w:t>If you used your final solution as the new benchmark, do you think an even better solution exists?</w:t>
      </w:r>
    </w:p>
    <w:p w:rsidR="00FF10C4" w:rsidRPr="00FB473D" w:rsidRDefault="00EF1D9F" w:rsidP="00FB473D"/>
    <w:sectPr w:rsidR="00FF10C4" w:rsidRPr="00FB4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1800"/>
    <w:multiLevelType w:val="multilevel"/>
    <w:tmpl w:val="C3EE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66308"/>
    <w:multiLevelType w:val="hybridMultilevel"/>
    <w:tmpl w:val="E55817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9D40600"/>
    <w:multiLevelType w:val="multilevel"/>
    <w:tmpl w:val="C450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31F58"/>
    <w:multiLevelType w:val="multilevel"/>
    <w:tmpl w:val="3728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30015"/>
    <w:multiLevelType w:val="multilevel"/>
    <w:tmpl w:val="85BC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B3967"/>
    <w:multiLevelType w:val="multilevel"/>
    <w:tmpl w:val="A894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7492C"/>
    <w:multiLevelType w:val="multilevel"/>
    <w:tmpl w:val="D162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72513"/>
    <w:multiLevelType w:val="multilevel"/>
    <w:tmpl w:val="01F0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E00C3"/>
    <w:multiLevelType w:val="multilevel"/>
    <w:tmpl w:val="EF1A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273146"/>
    <w:multiLevelType w:val="multilevel"/>
    <w:tmpl w:val="F6B2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8A4547"/>
    <w:multiLevelType w:val="multilevel"/>
    <w:tmpl w:val="EF66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C3883"/>
    <w:multiLevelType w:val="multilevel"/>
    <w:tmpl w:val="5A10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6E0274"/>
    <w:multiLevelType w:val="multilevel"/>
    <w:tmpl w:val="72A8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143D64"/>
    <w:multiLevelType w:val="multilevel"/>
    <w:tmpl w:val="CE9E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A94F8C"/>
    <w:multiLevelType w:val="multilevel"/>
    <w:tmpl w:val="0040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9A637A"/>
    <w:multiLevelType w:val="multilevel"/>
    <w:tmpl w:val="1372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4"/>
  </w:num>
  <w:num w:numId="4">
    <w:abstractNumId w:val="6"/>
  </w:num>
  <w:num w:numId="5">
    <w:abstractNumId w:val="3"/>
  </w:num>
  <w:num w:numId="6">
    <w:abstractNumId w:val="0"/>
  </w:num>
  <w:num w:numId="7">
    <w:abstractNumId w:val="2"/>
  </w:num>
  <w:num w:numId="8">
    <w:abstractNumId w:val="12"/>
  </w:num>
  <w:num w:numId="9">
    <w:abstractNumId w:val="9"/>
  </w:num>
  <w:num w:numId="10">
    <w:abstractNumId w:val="15"/>
  </w:num>
  <w:num w:numId="11">
    <w:abstractNumId w:val="7"/>
  </w:num>
  <w:num w:numId="12">
    <w:abstractNumId w:val="10"/>
  </w:num>
  <w:num w:numId="13">
    <w:abstractNumId w:val="5"/>
  </w:num>
  <w:num w:numId="14">
    <w:abstractNumId w:val="13"/>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73D"/>
    <w:rsid w:val="001B4706"/>
    <w:rsid w:val="002A0A91"/>
    <w:rsid w:val="00507FD2"/>
    <w:rsid w:val="00D70B90"/>
    <w:rsid w:val="00EF1D9F"/>
    <w:rsid w:val="00FB4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8D5F1"/>
  <w15:chartTrackingRefBased/>
  <w15:docId w15:val="{5BFC4A9A-4653-46A0-97A2-92B3AA4B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B47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B47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B473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1B4706"/>
    <w:pPr>
      <w:keepNext/>
      <w:keepLines/>
      <w:spacing w:before="40" w:after="0"/>
      <w:outlineLvl w:val="3"/>
    </w:pPr>
    <w:rPr>
      <w:rFonts w:asciiTheme="majorHAnsi" w:eastAsiaTheme="majorEastAsia" w:hAnsiTheme="majorHAnsi" w:cstheme="majorBidi"/>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73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B473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B473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B47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B473D"/>
    <w:rPr>
      <w:i/>
      <w:iCs/>
    </w:rPr>
  </w:style>
  <w:style w:type="character" w:styleId="Strong">
    <w:name w:val="Strong"/>
    <w:basedOn w:val="DefaultParagraphFont"/>
    <w:uiPriority w:val="22"/>
    <w:qFormat/>
    <w:rsid w:val="00FB473D"/>
    <w:rPr>
      <w:b/>
      <w:bCs/>
    </w:rPr>
  </w:style>
  <w:style w:type="paragraph" w:styleId="NoSpacing">
    <w:name w:val="No Spacing"/>
    <w:uiPriority w:val="1"/>
    <w:qFormat/>
    <w:rsid w:val="00507FD2"/>
    <w:pPr>
      <w:spacing w:after="0" w:line="240" w:lineRule="auto"/>
    </w:pPr>
    <w:rPr>
      <w:lang w:val="en-US"/>
    </w:rPr>
  </w:style>
  <w:style w:type="paragraph" w:styleId="ListParagraph">
    <w:name w:val="List Paragraph"/>
    <w:basedOn w:val="Normal"/>
    <w:uiPriority w:val="34"/>
    <w:qFormat/>
    <w:rsid w:val="001B4706"/>
    <w:pPr>
      <w:ind w:left="720"/>
      <w:contextualSpacing/>
    </w:pPr>
    <w:rPr>
      <w:lang w:val="en-US"/>
    </w:rPr>
  </w:style>
  <w:style w:type="table" w:styleId="PlainTable1">
    <w:name w:val="Plain Table 1"/>
    <w:basedOn w:val="TableNormal"/>
    <w:uiPriority w:val="41"/>
    <w:rsid w:val="001B4706"/>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1B4706"/>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55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yperlink" Target="http://www.spc.int/"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wiki/MultiClassLogLoss" TargetMode="External"/><Relationship Id="rId12" Type="http://schemas.openxmlformats.org/officeDocument/2006/relationships/hyperlink" Target="http://www.archipelago.ca/" TargetMode="External"/><Relationship Id="rId17" Type="http://schemas.openxmlformats.org/officeDocument/2006/relationships/hyperlink" Target="http://palaugov.pw/executive-branch/ministries/natural-resources/" TargetMode="External"/><Relationship Id="rId2" Type="http://schemas.openxmlformats.org/officeDocument/2006/relationships/styles" Target="styles.xml"/><Relationship Id="rId16" Type="http://schemas.openxmlformats.org/officeDocument/2006/relationships/hyperlink" Target="https://gouv.n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atlink.es/en/" TargetMode="External"/><Relationship Id="rId5" Type="http://schemas.openxmlformats.org/officeDocument/2006/relationships/hyperlink" Target="http://www.conserveca.org/tuna" TargetMode="External"/><Relationship Id="rId15" Type="http://schemas.openxmlformats.org/officeDocument/2006/relationships/hyperlink" Target="http://fisheries.gov.sb/" TargetMode="External"/><Relationship Id="rId10" Type="http://schemas.openxmlformats.org/officeDocument/2006/relationships/hyperlink" Target="http://www.thisisourfuture.org/"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yperlink" Target="http://fisheries.gov.s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Prasand</dc:creator>
  <cp:keywords/>
  <dc:description/>
  <cp:lastModifiedBy>Prasand kumar</cp:lastModifiedBy>
  <cp:revision>2</cp:revision>
  <dcterms:created xsi:type="dcterms:W3CDTF">2018-02-03T06:54:00Z</dcterms:created>
  <dcterms:modified xsi:type="dcterms:W3CDTF">2018-02-03T07:49:00Z</dcterms:modified>
</cp:coreProperties>
</file>