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B15" w:rsidRPr="009F3B15" w:rsidRDefault="009F3B15" w:rsidP="009F3B15">
      <w:pPr>
        <w:pStyle w:val="NoSpacing"/>
        <w:jc w:val="center"/>
        <w:rPr>
          <w:b/>
          <w:noProof/>
          <w:sz w:val="32"/>
          <w:szCs w:val="32"/>
        </w:rPr>
      </w:pPr>
      <w:r w:rsidRPr="009F3B15">
        <w:rPr>
          <w:b/>
          <w:noProof/>
          <w:sz w:val="32"/>
          <w:szCs w:val="32"/>
        </w:rPr>
        <w:t>JAIPUR ENGINEERING COLLEGE AND RESEARCH CENTRE</w:t>
      </w:r>
    </w:p>
    <w:p w:rsidR="00E737BE" w:rsidRPr="009F3B15" w:rsidRDefault="009F3B15" w:rsidP="009F3B15">
      <w:pPr>
        <w:jc w:val="center"/>
        <w:rPr>
          <w:rFonts w:ascii="Times New Roman" w:hAnsi="Times New Roman" w:cs="Times New Roman"/>
          <w:sz w:val="32"/>
          <w:szCs w:val="32"/>
        </w:rPr>
      </w:pPr>
      <w:r w:rsidRPr="009F3B15">
        <w:rPr>
          <w:rFonts w:ascii="Times New Roman" w:eastAsia="MS Mincho" w:hAnsi="Times New Roman" w:cs="Times New Roman"/>
          <w:b/>
          <w:noProof/>
          <w:color w:val="000000"/>
          <w:sz w:val="32"/>
          <w:szCs w:val="32"/>
        </w:rPr>
        <w:t>Department of Electrical Engineering</w:t>
      </w:r>
    </w:p>
    <w:p w:rsidR="007B26EE" w:rsidRPr="007B37E4" w:rsidRDefault="007B26EE">
      <w:pPr>
        <w:rPr>
          <w:rFonts w:ascii="Times New Roman" w:hAnsi="Times New Roman" w:cs="Times New Roman"/>
          <w:b/>
          <w:bCs/>
          <w:sz w:val="32"/>
          <w:szCs w:val="32"/>
        </w:rPr>
      </w:pPr>
      <w:r w:rsidRPr="007B37E4">
        <w:rPr>
          <w:rFonts w:ascii="Times New Roman" w:hAnsi="Times New Roman" w:cs="Times New Roman"/>
          <w:b/>
          <w:bCs/>
          <w:sz w:val="32"/>
          <w:szCs w:val="32"/>
        </w:rPr>
        <w:t>Vision</w:t>
      </w:r>
      <w:bookmarkStart w:id="0" w:name="_GoBack"/>
      <w:bookmarkEnd w:id="0"/>
    </w:p>
    <w:p w:rsidR="007B26EE" w:rsidRPr="007B37E4" w:rsidRDefault="007B26EE" w:rsidP="007B37E4">
      <w:pPr>
        <w:jc w:val="both"/>
        <w:rPr>
          <w:rFonts w:ascii="Times New Roman" w:hAnsi="Times New Roman" w:cs="Times New Roman"/>
          <w:sz w:val="28"/>
          <w:szCs w:val="28"/>
        </w:rPr>
      </w:pPr>
      <w:r w:rsidRPr="007B37E4">
        <w:rPr>
          <w:rFonts w:ascii="Times New Roman" w:hAnsi="Times New Roman" w:cs="Times New Roman"/>
          <w:sz w:val="28"/>
          <w:szCs w:val="28"/>
        </w:rPr>
        <w:t xml:space="preserve">To emerge as a Center of Excellence in teaching in the </w:t>
      </w:r>
      <w:r w:rsidR="007B37E4">
        <w:rPr>
          <w:rFonts w:ascii="Times New Roman" w:hAnsi="Times New Roman" w:cs="Times New Roman"/>
          <w:sz w:val="28"/>
          <w:szCs w:val="28"/>
        </w:rPr>
        <w:t xml:space="preserve">area of Electrical Engineering and to serve </w:t>
      </w:r>
      <w:r w:rsidRPr="007B37E4">
        <w:rPr>
          <w:rFonts w:ascii="Times New Roman" w:hAnsi="Times New Roman" w:cs="Times New Roman"/>
          <w:sz w:val="28"/>
          <w:szCs w:val="28"/>
        </w:rPr>
        <w:t>as a valuable resource for society by promoting excellence and creativity.</w:t>
      </w:r>
    </w:p>
    <w:p w:rsidR="007B26EE" w:rsidRPr="007B37E4" w:rsidRDefault="007B26EE">
      <w:pPr>
        <w:rPr>
          <w:rFonts w:ascii="Times New Roman" w:hAnsi="Times New Roman" w:cs="Times New Roman"/>
          <w:b/>
          <w:bCs/>
          <w:sz w:val="32"/>
          <w:szCs w:val="32"/>
        </w:rPr>
      </w:pPr>
      <w:r w:rsidRPr="007B37E4">
        <w:rPr>
          <w:rFonts w:ascii="Times New Roman" w:hAnsi="Times New Roman" w:cs="Times New Roman"/>
          <w:b/>
          <w:bCs/>
          <w:sz w:val="32"/>
          <w:szCs w:val="32"/>
        </w:rPr>
        <w:t>Mission</w:t>
      </w:r>
    </w:p>
    <w:p w:rsidR="00000000" w:rsidRPr="007B37E4" w:rsidRDefault="009F3B15" w:rsidP="007B37E4">
      <w:pPr>
        <w:jc w:val="both"/>
        <w:rPr>
          <w:rFonts w:ascii="Times New Roman" w:hAnsi="Times New Roman" w:cs="Times New Roman"/>
          <w:sz w:val="28"/>
          <w:szCs w:val="28"/>
        </w:rPr>
      </w:pPr>
      <w:r w:rsidRPr="007B37E4">
        <w:rPr>
          <w:rFonts w:ascii="Times New Roman" w:hAnsi="Times New Roman" w:cs="Times New Roman"/>
          <w:b/>
          <w:bCs/>
          <w:sz w:val="28"/>
          <w:szCs w:val="28"/>
        </w:rPr>
        <w:t>M1:</w:t>
      </w:r>
      <w:r w:rsidRPr="007B37E4">
        <w:rPr>
          <w:rFonts w:ascii="Times New Roman" w:hAnsi="Times New Roman" w:cs="Times New Roman"/>
          <w:bCs/>
          <w:sz w:val="28"/>
          <w:szCs w:val="28"/>
        </w:rPr>
        <w:t> </w:t>
      </w:r>
      <w:r w:rsidRPr="007B37E4">
        <w:rPr>
          <w:rFonts w:ascii="Times New Roman" w:hAnsi="Times New Roman" w:cs="Times New Roman"/>
          <w:sz w:val="28"/>
          <w:szCs w:val="28"/>
        </w:rPr>
        <w:t>To provide professional and ethical guidance to the students to make them employable.</w:t>
      </w:r>
    </w:p>
    <w:p w:rsidR="00000000" w:rsidRPr="007B37E4" w:rsidRDefault="009F3B15" w:rsidP="007B37E4">
      <w:pPr>
        <w:jc w:val="both"/>
        <w:rPr>
          <w:rFonts w:ascii="Times New Roman" w:hAnsi="Times New Roman" w:cs="Times New Roman"/>
          <w:sz w:val="28"/>
          <w:szCs w:val="28"/>
        </w:rPr>
      </w:pPr>
      <w:r w:rsidRPr="007B37E4">
        <w:rPr>
          <w:rFonts w:ascii="Times New Roman" w:hAnsi="Times New Roman" w:cs="Times New Roman"/>
          <w:b/>
          <w:bCs/>
          <w:sz w:val="28"/>
          <w:szCs w:val="28"/>
        </w:rPr>
        <w:t>M2:</w:t>
      </w:r>
      <w:r w:rsidRPr="007B37E4">
        <w:rPr>
          <w:rFonts w:ascii="Times New Roman" w:hAnsi="Times New Roman" w:cs="Times New Roman"/>
          <w:sz w:val="28"/>
          <w:szCs w:val="28"/>
        </w:rPr>
        <w:t> </w:t>
      </w:r>
      <w:r w:rsidRPr="007B37E4">
        <w:rPr>
          <w:rFonts w:ascii="Times New Roman" w:hAnsi="Times New Roman" w:cs="Times New Roman"/>
          <w:sz w:val="28"/>
          <w:szCs w:val="28"/>
        </w:rPr>
        <w:t>To improve quality of education through different quality improvement programs for faculty and students</w:t>
      </w:r>
      <w:r w:rsidR="007B26EE" w:rsidRPr="007B37E4">
        <w:rPr>
          <w:rFonts w:ascii="Times New Roman" w:hAnsi="Times New Roman" w:cs="Times New Roman"/>
          <w:sz w:val="28"/>
          <w:szCs w:val="28"/>
        </w:rPr>
        <w:t>.</w:t>
      </w:r>
    </w:p>
    <w:p w:rsidR="00000000" w:rsidRPr="007B37E4" w:rsidRDefault="009F3B15" w:rsidP="007B37E4">
      <w:pPr>
        <w:jc w:val="both"/>
        <w:rPr>
          <w:rFonts w:ascii="Times New Roman" w:hAnsi="Times New Roman" w:cs="Times New Roman"/>
          <w:sz w:val="28"/>
          <w:szCs w:val="28"/>
        </w:rPr>
      </w:pPr>
      <w:r w:rsidRPr="007B37E4">
        <w:rPr>
          <w:rFonts w:ascii="Times New Roman" w:hAnsi="Times New Roman" w:cs="Times New Roman"/>
          <w:b/>
          <w:bCs/>
          <w:sz w:val="28"/>
          <w:szCs w:val="28"/>
        </w:rPr>
        <w:t>M3:</w:t>
      </w:r>
      <w:r w:rsidRPr="007B37E4">
        <w:rPr>
          <w:rFonts w:ascii="Times New Roman" w:hAnsi="Times New Roman" w:cs="Times New Roman"/>
          <w:bCs/>
          <w:sz w:val="28"/>
          <w:szCs w:val="28"/>
        </w:rPr>
        <w:t> </w:t>
      </w:r>
      <w:r w:rsidRPr="007B37E4">
        <w:rPr>
          <w:rFonts w:ascii="Times New Roman" w:hAnsi="Times New Roman" w:cs="Times New Roman"/>
          <w:sz w:val="28"/>
          <w:szCs w:val="28"/>
        </w:rPr>
        <w:t>To encourage</w:t>
      </w:r>
      <w:r w:rsidR="007B26EE" w:rsidRPr="007B37E4">
        <w:rPr>
          <w:rFonts w:ascii="Times New Roman" w:hAnsi="Times New Roman" w:cs="Times New Roman"/>
          <w:sz w:val="28"/>
          <w:szCs w:val="28"/>
        </w:rPr>
        <w:t xml:space="preserve"> students to acquire practical </w:t>
      </w:r>
      <w:r w:rsidRPr="007B37E4">
        <w:rPr>
          <w:rFonts w:ascii="Times New Roman" w:hAnsi="Times New Roman" w:cs="Times New Roman"/>
          <w:sz w:val="28"/>
          <w:szCs w:val="28"/>
        </w:rPr>
        <w:t>knowledge through projects and participation in national and international events.</w:t>
      </w:r>
    </w:p>
    <w:p w:rsidR="00000000" w:rsidRPr="007B37E4" w:rsidRDefault="009F3B15" w:rsidP="007B37E4">
      <w:pPr>
        <w:jc w:val="both"/>
        <w:rPr>
          <w:rFonts w:ascii="Times New Roman" w:hAnsi="Times New Roman" w:cs="Times New Roman"/>
          <w:sz w:val="28"/>
          <w:szCs w:val="28"/>
        </w:rPr>
      </w:pPr>
      <w:r w:rsidRPr="007B37E4">
        <w:rPr>
          <w:rFonts w:ascii="Times New Roman" w:hAnsi="Times New Roman" w:cs="Times New Roman"/>
          <w:b/>
          <w:bCs/>
          <w:sz w:val="28"/>
          <w:szCs w:val="28"/>
        </w:rPr>
        <w:t>M4:</w:t>
      </w:r>
      <w:r w:rsidR="007B26EE" w:rsidRPr="007B37E4">
        <w:rPr>
          <w:rFonts w:ascii="Times New Roman" w:hAnsi="Times New Roman" w:cs="Times New Roman"/>
          <w:bCs/>
          <w:sz w:val="28"/>
          <w:szCs w:val="28"/>
        </w:rPr>
        <w:t xml:space="preserve"> </w:t>
      </w:r>
      <w:r w:rsidRPr="007B37E4">
        <w:rPr>
          <w:rFonts w:ascii="Times New Roman" w:hAnsi="Times New Roman" w:cs="Times New Roman"/>
          <w:sz w:val="28"/>
          <w:szCs w:val="28"/>
        </w:rPr>
        <w:t>To prepare our students for upcoming challenges of life through guidance for competitive examinations.</w:t>
      </w:r>
    </w:p>
    <w:p w:rsidR="007B37E4" w:rsidRPr="007B37E4" w:rsidRDefault="007B37E4" w:rsidP="007B26EE">
      <w:pPr>
        <w:rPr>
          <w:rFonts w:ascii="Times New Roman" w:hAnsi="Times New Roman" w:cs="Times New Roman"/>
          <w:sz w:val="28"/>
          <w:szCs w:val="28"/>
        </w:rPr>
      </w:pPr>
    </w:p>
    <w:p w:rsidR="007B37E4" w:rsidRPr="007B37E4" w:rsidRDefault="007B37E4" w:rsidP="007B26EE">
      <w:pPr>
        <w:rPr>
          <w:rFonts w:ascii="Times New Roman" w:hAnsi="Times New Roman" w:cs="Times New Roman"/>
          <w:b/>
          <w:bCs/>
          <w:sz w:val="32"/>
          <w:szCs w:val="32"/>
        </w:rPr>
      </w:pPr>
      <w:r>
        <w:rPr>
          <w:rFonts w:ascii="Times New Roman" w:hAnsi="Times New Roman" w:cs="Times New Roman"/>
          <w:b/>
          <w:bCs/>
          <w:sz w:val="32"/>
          <w:szCs w:val="32"/>
        </w:rPr>
        <w:t>Program</w:t>
      </w:r>
      <w:r w:rsidRPr="007B37E4">
        <w:rPr>
          <w:rFonts w:ascii="Times New Roman" w:hAnsi="Times New Roman" w:cs="Times New Roman"/>
          <w:b/>
          <w:bCs/>
          <w:sz w:val="32"/>
          <w:szCs w:val="32"/>
        </w:rPr>
        <w:t xml:space="preserve"> Educational Objectives (PEO’s)</w:t>
      </w:r>
    </w:p>
    <w:p w:rsidR="00000000" w:rsidRPr="007B37E4" w:rsidRDefault="009F3B15" w:rsidP="007B37E4">
      <w:pPr>
        <w:pStyle w:val="ListParagraph"/>
        <w:numPr>
          <w:ilvl w:val="0"/>
          <w:numId w:val="5"/>
        </w:numPr>
        <w:jc w:val="both"/>
        <w:rPr>
          <w:rFonts w:ascii="Times New Roman" w:hAnsi="Times New Roman" w:cs="Times New Roman"/>
          <w:sz w:val="28"/>
          <w:szCs w:val="28"/>
        </w:rPr>
      </w:pPr>
      <w:r w:rsidRPr="007B37E4">
        <w:rPr>
          <w:rFonts w:ascii="Times New Roman" w:hAnsi="Times New Roman" w:cs="Times New Roman"/>
          <w:sz w:val="28"/>
          <w:szCs w:val="28"/>
        </w:rPr>
        <w:t xml:space="preserve">To provide students with the fundamentals of Engineering Sciences with more emphasis in </w:t>
      </w:r>
      <w:r w:rsidRPr="007B37E4">
        <w:rPr>
          <w:rFonts w:ascii="Times New Roman" w:hAnsi="Times New Roman" w:cs="Times New Roman"/>
          <w:bCs/>
          <w:sz w:val="28"/>
          <w:szCs w:val="28"/>
        </w:rPr>
        <w:t>Electrical Engineering</w:t>
      </w:r>
      <w:r w:rsidRPr="007B37E4">
        <w:rPr>
          <w:rFonts w:ascii="Times New Roman" w:hAnsi="Times New Roman" w:cs="Times New Roman"/>
          <w:sz w:val="28"/>
          <w:szCs w:val="28"/>
        </w:rPr>
        <w:t xml:space="preserve"> by way of analyzing and exploiting engineering challenges .</w:t>
      </w:r>
    </w:p>
    <w:p w:rsidR="00000000" w:rsidRPr="007B37E4" w:rsidRDefault="009F3B15" w:rsidP="007B37E4">
      <w:pPr>
        <w:pStyle w:val="ListParagraph"/>
        <w:numPr>
          <w:ilvl w:val="0"/>
          <w:numId w:val="5"/>
        </w:numPr>
        <w:jc w:val="both"/>
        <w:rPr>
          <w:rFonts w:ascii="Times New Roman" w:hAnsi="Times New Roman" w:cs="Times New Roman"/>
          <w:sz w:val="28"/>
          <w:szCs w:val="28"/>
        </w:rPr>
      </w:pPr>
      <w:r w:rsidRPr="007B37E4">
        <w:rPr>
          <w:rFonts w:ascii="Times New Roman" w:hAnsi="Times New Roman" w:cs="Times New Roman"/>
          <w:sz w:val="28"/>
          <w:szCs w:val="28"/>
        </w:rPr>
        <w:t>To train stu</w:t>
      </w:r>
      <w:r w:rsidRPr="007B37E4">
        <w:rPr>
          <w:rFonts w:ascii="Times New Roman" w:hAnsi="Times New Roman" w:cs="Times New Roman"/>
          <w:sz w:val="28"/>
          <w:szCs w:val="28"/>
        </w:rPr>
        <w:t>dents with good scientific and engineering knowledge so as to comprehend, analyze, design and create novel products and solutions for the real life problems.</w:t>
      </w:r>
    </w:p>
    <w:p w:rsidR="00000000" w:rsidRPr="007B37E4" w:rsidRDefault="009F3B15" w:rsidP="007B37E4">
      <w:pPr>
        <w:pStyle w:val="ListParagraph"/>
        <w:numPr>
          <w:ilvl w:val="0"/>
          <w:numId w:val="5"/>
        </w:numPr>
        <w:jc w:val="both"/>
        <w:rPr>
          <w:rFonts w:ascii="Times New Roman" w:hAnsi="Times New Roman" w:cs="Times New Roman"/>
          <w:sz w:val="28"/>
          <w:szCs w:val="28"/>
        </w:rPr>
      </w:pPr>
      <w:r w:rsidRPr="007B37E4">
        <w:rPr>
          <w:rFonts w:ascii="Times New Roman" w:hAnsi="Times New Roman" w:cs="Times New Roman"/>
          <w:sz w:val="28"/>
          <w:szCs w:val="28"/>
        </w:rPr>
        <w:t xml:space="preserve">To inculcate professional and ethical </w:t>
      </w:r>
      <w:r w:rsidRPr="007B37E4">
        <w:rPr>
          <w:rFonts w:ascii="Times New Roman" w:hAnsi="Times New Roman" w:cs="Times New Roman"/>
          <w:sz w:val="28"/>
          <w:szCs w:val="28"/>
        </w:rPr>
        <w:t>attitude, effective communication skills, teamwork skills, multidisciplinary approach, entrepreneurial thinking and an ability to relate engineering issues with social issues. </w:t>
      </w:r>
    </w:p>
    <w:p w:rsidR="00000000" w:rsidRPr="007B37E4" w:rsidRDefault="009F3B15" w:rsidP="007B37E4">
      <w:pPr>
        <w:pStyle w:val="ListParagraph"/>
        <w:numPr>
          <w:ilvl w:val="0"/>
          <w:numId w:val="5"/>
        </w:numPr>
        <w:jc w:val="both"/>
        <w:rPr>
          <w:rFonts w:ascii="Times New Roman" w:hAnsi="Times New Roman" w:cs="Times New Roman"/>
          <w:sz w:val="28"/>
          <w:szCs w:val="28"/>
        </w:rPr>
      </w:pPr>
      <w:r w:rsidRPr="007B37E4">
        <w:rPr>
          <w:rFonts w:ascii="Times New Roman" w:hAnsi="Times New Roman" w:cs="Times New Roman"/>
          <w:sz w:val="28"/>
          <w:szCs w:val="28"/>
        </w:rPr>
        <w:lastRenderedPageBreak/>
        <w:t>To provide students</w:t>
      </w:r>
      <w:r w:rsidRPr="007B37E4">
        <w:rPr>
          <w:rFonts w:ascii="Times New Roman" w:hAnsi="Times New Roman" w:cs="Times New Roman"/>
          <w:sz w:val="28"/>
          <w:szCs w:val="28"/>
        </w:rPr>
        <w:t xml:space="preserve"> with an academic environment aware of excellence, leadership, written ethical codes and guidelines, and the </w:t>
      </w:r>
      <w:r w:rsidR="007B37E4" w:rsidRPr="007B37E4">
        <w:rPr>
          <w:rFonts w:ascii="Times New Roman" w:hAnsi="Times New Roman" w:cs="Times New Roman"/>
          <w:sz w:val="28"/>
          <w:szCs w:val="28"/>
        </w:rPr>
        <w:t>self-motivated</w:t>
      </w:r>
      <w:r w:rsidRPr="007B37E4">
        <w:rPr>
          <w:rFonts w:ascii="Times New Roman" w:hAnsi="Times New Roman" w:cs="Times New Roman"/>
          <w:sz w:val="28"/>
          <w:szCs w:val="28"/>
        </w:rPr>
        <w:t xml:space="preserve"> life-long learning needed for a successful professional career. </w:t>
      </w:r>
    </w:p>
    <w:p w:rsidR="00000000" w:rsidRPr="007B37E4" w:rsidRDefault="009F3B15" w:rsidP="007B37E4">
      <w:pPr>
        <w:pStyle w:val="ListParagraph"/>
        <w:numPr>
          <w:ilvl w:val="0"/>
          <w:numId w:val="5"/>
        </w:numPr>
        <w:jc w:val="both"/>
        <w:rPr>
          <w:rFonts w:ascii="Times New Roman" w:hAnsi="Times New Roman" w:cs="Times New Roman"/>
          <w:sz w:val="28"/>
          <w:szCs w:val="28"/>
        </w:rPr>
      </w:pPr>
      <w:r w:rsidRPr="007B37E4">
        <w:rPr>
          <w:rFonts w:ascii="Times New Roman" w:hAnsi="Times New Roman" w:cs="Times New Roman"/>
          <w:sz w:val="28"/>
          <w:szCs w:val="28"/>
        </w:rPr>
        <w:t>To prep</w:t>
      </w:r>
      <w:r w:rsidRPr="007B37E4">
        <w:rPr>
          <w:rFonts w:ascii="Times New Roman" w:hAnsi="Times New Roman" w:cs="Times New Roman"/>
          <w:sz w:val="28"/>
          <w:szCs w:val="28"/>
        </w:rPr>
        <w:t xml:space="preserve">are students to excel in Industry </w:t>
      </w:r>
      <w:proofErr w:type="gramStart"/>
      <w:r w:rsidRPr="007B37E4">
        <w:rPr>
          <w:rFonts w:ascii="Times New Roman" w:hAnsi="Times New Roman" w:cs="Times New Roman"/>
          <w:sz w:val="28"/>
          <w:szCs w:val="28"/>
        </w:rPr>
        <w:t>and  Higher</w:t>
      </w:r>
      <w:proofErr w:type="gramEnd"/>
      <w:r w:rsidRPr="007B37E4">
        <w:rPr>
          <w:rFonts w:ascii="Times New Roman" w:hAnsi="Times New Roman" w:cs="Times New Roman"/>
          <w:sz w:val="28"/>
          <w:szCs w:val="28"/>
        </w:rPr>
        <w:t xml:space="preserve">  education by Educating Students along with High moral values and Knowledge</w:t>
      </w:r>
      <w:r w:rsidR="007B37E4" w:rsidRPr="007B37E4">
        <w:rPr>
          <w:rFonts w:ascii="Times New Roman" w:hAnsi="Times New Roman" w:cs="Times New Roman"/>
          <w:sz w:val="28"/>
          <w:szCs w:val="28"/>
        </w:rPr>
        <w:t>.</w:t>
      </w:r>
    </w:p>
    <w:p w:rsidR="007B37E4" w:rsidRPr="007B37E4" w:rsidRDefault="007B37E4" w:rsidP="007B37E4">
      <w:pPr>
        <w:rPr>
          <w:rFonts w:ascii="Times New Roman" w:hAnsi="Times New Roman" w:cs="Times New Roman"/>
          <w:sz w:val="28"/>
          <w:szCs w:val="28"/>
        </w:rPr>
      </w:pPr>
    </w:p>
    <w:p w:rsidR="007B37E4" w:rsidRPr="007B37E4" w:rsidRDefault="007B37E4" w:rsidP="007B37E4">
      <w:pPr>
        <w:rPr>
          <w:rFonts w:ascii="Times New Roman" w:hAnsi="Times New Roman" w:cs="Times New Roman"/>
          <w:b/>
          <w:bCs/>
          <w:sz w:val="32"/>
          <w:szCs w:val="32"/>
        </w:rPr>
      </w:pPr>
      <w:r w:rsidRPr="007B37E4">
        <w:rPr>
          <w:rFonts w:ascii="Times New Roman" w:hAnsi="Times New Roman" w:cs="Times New Roman"/>
          <w:b/>
          <w:bCs/>
          <w:sz w:val="32"/>
          <w:szCs w:val="32"/>
        </w:rPr>
        <w:t>Program Outcomes</w:t>
      </w:r>
    </w:p>
    <w:p w:rsidR="00000000" w:rsidRPr="007B37E4" w:rsidRDefault="009F3B15" w:rsidP="007B37E4">
      <w:pPr>
        <w:pStyle w:val="ListParagraph"/>
        <w:numPr>
          <w:ilvl w:val="0"/>
          <w:numId w:val="6"/>
        </w:numPr>
        <w:jc w:val="both"/>
        <w:rPr>
          <w:rFonts w:ascii="Times New Roman" w:hAnsi="Times New Roman" w:cs="Times New Roman"/>
          <w:sz w:val="28"/>
          <w:szCs w:val="28"/>
        </w:rPr>
      </w:pPr>
      <w:r w:rsidRPr="007B37E4">
        <w:rPr>
          <w:rFonts w:ascii="Times New Roman" w:hAnsi="Times New Roman" w:cs="Times New Roman"/>
          <w:b/>
          <w:bCs/>
          <w:sz w:val="28"/>
          <w:szCs w:val="28"/>
        </w:rPr>
        <w:t>Engineering knowledge:</w:t>
      </w:r>
      <w:r w:rsidRPr="007B37E4">
        <w:rPr>
          <w:rFonts w:ascii="Times New Roman" w:hAnsi="Times New Roman" w:cs="Times New Roman"/>
          <w:bCs/>
          <w:sz w:val="28"/>
          <w:szCs w:val="28"/>
        </w:rPr>
        <w:t xml:space="preserve"> </w:t>
      </w:r>
      <w:r w:rsidRPr="007B37E4">
        <w:rPr>
          <w:rFonts w:ascii="Times New Roman" w:hAnsi="Times New Roman" w:cs="Times New Roman"/>
          <w:sz w:val="28"/>
          <w:szCs w:val="28"/>
        </w:rPr>
        <w:t xml:space="preserve">Apply the knowledge of mathematics, science, engineering fundamentals, and an engineering specialization to the solution of complex engineering problems. </w:t>
      </w:r>
    </w:p>
    <w:p w:rsidR="00000000" w:rsidRPr="007B37E4" w:rsidRDefault="009F3B15" w:rsidP="007B37E4">
      <w:pPr>
        <w:pStyle w:val="ListParagraph"/>
        <w:numPr>
          <w:ilvl w:val="0"/>
          <w:numId w:val="6"/>
        </w:numPr>
        <w:jc w:val="both"/>
        <w:rPr>
          <w:rFonts w:ascii="Times New Roman" w:hAnsi="Times New Roman" w:cs="Times New Roman"/>
          <w:sz w:val="28"/>
          <w:szCs w:val="28"/>
        </w:rPr>
      </w:pPr>
      <w:r w:rsidRPr="007B37E4">
        <w:rPr>
          <w:rFonts w:ascii="Times New Roman" w:hAnsi="Times New Roman" w:cs="Times New Roman"/>
          <w:b/>
          <w:bCs/>
          <w:sz w:val="28"/>
          <w:szCs w:val="28"/>
        </w:rPr>
        <w:t>Problem analysis:</w:t>
      </w:r>
      <w:r w:rsidRPr="007B37E4">
        <w:rPr>
          <w:rFonts w:ascii="Times New Roman" w:hAnsi="Times New Roman" w:cs="Times New Roman"/>
          <w:bCs/>
          <w:sz w:val="28"/>
          <w:szCs w:val="28"/>
        </w:rPr>
        <w:t xml:space="preserve"> </w:t>
      </w:r>
      <w:r w:rsidRPr="007B37E4">
        <w:rPr>
          <w:rFonts w:ascii="Times New Roman" w:hAnsi="Times New Roman" w:cs="Times New Roman"/>
          <w:sz w:val="28"/>
          <w:szCs w:val="28"/>
        </w:rPr>
        <w:t>Identify, formulate, research literature, and analyze complex engineering problems reaching substantiated conclusions using first principles of mathematics</w:t>
      </w:r>
      <w:r w:rsidRPr="007B37E4">
        <w:rPr>
          <w:rFonts w:ascii="Times New Roman" w:hAnsi="Times New Roman" w:cs="Times New Roman"/>
          <w:sz w:val="28"/>
          <w:szCs w:val="28"/>
        </w:rPr>
        <w:t xml:space="preserve">, natural sciences, and engineering sciences. </w:t>
      </w:r>
    </w:p>
    <w:p w:rsidR="00000000" w:rsidRPr="007B37E4" w:rsidRDefault="009F3B15" w:rsidP="007B37E4">
      <w:pPr>
        <w:pStyle w:val="ListParagraph"/>
        <w:numPr>
          <w:ilvl w:val="0"/>
          <w:numId w:val="6"/>
        </w:numPr>
        <w:jc w:val="both"/>
        <w:rPr>
          <w:rFonts w:ascii="Times New Roman" w:hAnsi="Times New Roman" w:cs="Times New Roman"/>
          <w:sz w:val="28"/>
          <w:szCs w:val="28"/>
        </w:rPr>
      </w:pPr>
      <w:r w:rsidRPr="007B37E4">
        <w:rPr>
          <w:rFonts w:ascii="Times New Roman" w:hAnsi="Times New Roman" w:cs="Times New Roman"/>
          <w:b/>
          <w:bCs/>
          <w:sz w:val="28"/>
          <w:szCs w:val="28"/>
        </w:rPr>
        <w:t>Design/development of solutions:</w:t>
      </w:r>
      <w:r w:rsidRPr="007B37E4">
        <w:rPr>
          <w:rFonts w:ascii="Times New Roman" w:hAnsi="Times New Roman" w:cs="Times New Roman"/>
          <w:bCs/>
          <w:sz w:val="28"/>
          <w:szCs w:val="28"/>
        </w:rPr>
        <w:t xml:space="preserve"> </w:t>
      </w:r>
      <w:r w:rsidRPr="007B37E4">
        <w:rPr>
          <w:rFonts w:ascii="Times New Roman" w:hAnsi="Times New Roman" w:cs="Times New Roman"/>
          <w:sz w:val="28"/>
          <w:szCs w:val="28"/>
        </w:rPr>
        <w:t xml:space="preserve">Design solutions for complex engineering problems and </w:t>
      </w:r>
      <w:r w:rsidRPr="007B37E4">
        <w:rPr>
          <w:rFonts w:ascii="Times New Roman" w:hAnsi="Times New Roman" w:cs="Times New Roman"/>
          <w:sz w:val="28"/>
          <w:szCs w:val="28"/>
        </w:rPr>
        <w:t xml:space="preserve">design system components or processes that meet the specified needs with appropriate consideration for the public health and safety, and the cultural, societal, and environmental considerations. </w:t>
      </w:r>
    </w:p>
    <w:p w:rsidR="00000000" w:rsidRPr="007B37E4" w:rsidRDefault="009F3B15" w:rsidP="007B37E4">
      <w:pPr>
        <w:pStyle w:val="ListParagraph"/>
        <w:numPr>
          <w:ilvl w:val="0"/>
          <w:numId w:val="6"/>
        </w:numPr>
        <w:jc w:val="both"/>
        <w:rPr>
          <w:rFonts w:ascii="Times New Roman" w:hAnsi="Times New Roman" w:cs="Times New Roman"/>
          <w:sz w:val="28"/>
          <w:szCs w:val="28"/>
        </w:rPr>
      </w:pPr>
      <w:r w:rsidRPr="007B37E4">
        <w:rPr>
          <w:rFonts w:ascii="Times New Roman" w:hAnsi="Times New Roman" w:cs="Times New Roman"/>
          <w:b/>
          <w:bCs/>
          <w:sz w:val="28"/>
          <w:szCs w:val="28"/>
        </w:rPr>
        <w:t>Conduct investigations of complex problems:</w:t>
      </w:r>
      <w:r w:rsidRPr="007B37E4">
        <w:rPr>
          <w:rFonts w:ascii="Times New Roman" w:hAnsi="Times New Roman" w:cs="Times New Roman"/>
          <w:bCs/>
          <w:sz w:val="28"/>
          <w:szCs w:val="28"/>
        </w:rPr>
        <w:t xml:space="preserve"> </w:t>
      </w:r>
      <w:r w:rsidRPr="007B37E4">
        <w:rPr>
          <w:rFonts w:ascii="Times New Roman" w:hAnsi="Times New Roman" w:cs="Times New Roman"/>
          <w:sz w:val="28"/>
          <w:szCs w:val="28"/>
        </w:rPr>
        <w:t>Use research-based knowledge and research methods including design of experiments, analysis and interpretation of data, and synthesis of the informati</w:t>
      </w:r>
      <w:r w:rsidRPr="007B37E4">
        <w:rPr>
          <w:rFonts w:ascii="Times New Roman" w:hAnsi="Times New Roman" w:cs="Times New Roman"/>
          <w:sz w:val="28"/>
          <w:szCs w:val="28"/>
        </w:rPr>
        <w:t xml:space="preserve">on to provide valid conclusions. </w:t>
      </w:r>
    </w:p>
    <w:p w:rsidR="007B37E4" w:rsidRPr="007B37E4" w:rsidRDefault="007B37E4" w:rsidP="007B37E4">
      <w:pPr>
        <w:pStyle w:val="ListParagraph"/>
        <w:numPr>
          <w:ilvl w:val="0"/>
          <w:numId w:val="6"/>
        </w:numPr>
        <w:jc w:val="both"/>
        <w:rPr>
          <w:rFonts w:ascii="Times New Roman" w:hAnsi="Times New Roman" w:cs="Times New Roman"/>
          <w:sz w:val="28"/>
          <w:szCs w:val="28"/>
        </w:rPr>
      </w:pPr>
      <w:r w:rsidRPr="007B37E4">
        <w:rPr>
          <w:rFonts w:ascii="Times New Roman" w:hAnsi="Times New Roman" w:cs="Times New Roman"/>
          <w:b/>
          <w:bCs/>
          <w:sz w:val="28"/>
          <w:szCs w:val="28"/>
        </w:rPr>
        <w:t>Modern tool usage:</w:t>
      </w:r>
      <w:r w:rsidRPr="007B37E4">
        <w:rPr>
          <w:rFonts w:ascii="Times New Roman" w:hAnsi="Times New Roman" w:cs="Times New Roman"/>
          <w:bCs/>
          <w:sz w:val="28"/>
          <w:szCs w:val="28"/>
        </w:rPr>
        <w:t xml:space="preserve"> </w:t>
      </w:r>
      <w:r w:rsidRPr="007B37E4">
        <w:rPr>
          <w:rFonts w:ascii="Times New Roman" w:hAnsi="Times New Roman" w:cs="Times New Roman"/>
          <w:sz w:val="28"/>
          <w:szCs w:val="28"/>
        </w:rPr>
        <w:t>Create, select, and apply appropriate techniques, resources, and modern engineering and IT tools including prediction and modeling to complex engineering activities with an understanding of the limitations.</w:t>
      </w:r>
    </w:p>
    <w:p w:rsidR="007B37E4" w:rsidRPr="007B37E4" w:rsidRDefault="007B37E4" w:rsidP="007B37E4">
      <w:pPr>
        <w:pStyle w:val="ListParagraph"/>
        <w:numPr>
          <w:ilvl w:val="0"/>
          <w:numId w:val="6"/>
        </w:numPr>
        <w:jc w:val="both"/>
        <w:rPr>
          <w:rFonts w:ascii="Times New Roman" w:hAnsi="Times New Roman" w:cs="Times New Roman"/>
          <w:sz w:val="28"/>
          <w:szCs w:val="28"/>
        </w:rPr>
      </w:pPr>
      <w:r w:rsidRPr="007B37E4">
        <w:rPr>
          <w:rFonts w:ascii="Times New Roman" w:hAnsi="Times New Roman" w:cs="Times New Roman"/>
          <w:b/>
          <w:bCs/>
          <w:sz w:val="28"/>
          <w:szCs w:val="28"/>
        </w:rPr>
        <w:t>The engineer and society:</w:t>
      </w:r>
      <w:r w:rsidRPr="007B37E4">
        <w:rPr>
          <w:rFonts w:ascii="Times New Roman" w:hAnsi="Times New Roman" w:cs="Times New Roman"/>
          <w:bCs/>
          <w:sz w:val="28"/>
          <w:szCs w:val="28"/>
        </w:rPr>
        <w:t xml:space="preserve"> </w:t>
      </w:r>
      <w:r w:rsidRPr="007B37E4">
        <w:rPr>
          <w:rFonts w:ascii="Times New Roman" w:hAnsi="Times New Roman" w:cs="Times New Roman"/>
          <w:sz w:val="28"/>
          <w:szCs w:val="28"/>
        </w:rPr>
        <w:t>Apply reasoning informed by the contextual knowledge to assess societal, health, safety, legal and cultural issues and the consequent responsibilities relevant to the professional engineering practice.</w:t>
      </w:r>
    </w:p>
    <w:p w:rsidR="00000000" w:rsidRPr="007B37E4" w:rsidRDefault="009F3B15" w:rsidP="007B37E4">
      <w:pPr>
        <w:pStyle w:val="ListParagraph"/>
        <w:numPr>
          <w:ilvl w:val="0"/>
          <w:numId w:val="6"/>
        </w:numPr>
        <w:jc w:val="both"/>
        <w:rPr>
          <w:rFonts w:ascii="Times New Roman" w:hAnsi="Times New Roman" w:cs="Times New Roman"/>
          <w:sz w:val="28"/>
          <w:szCs w:val="28"/>
        </w:rPr>
      </w:pPr>
      <w:r w:rsidRPr="007B37E4">
        <w:rPr>
          <w:rFonts w:ascii="Times New Roman" w:hAnsi="Times New Roman" w:cs="Times New Roman"/>
          <w:b/>
          <w:bCs/>
          <w:sz w:val="28"/>
          <w:szCs w:val="28"/>
        </w:rPr>
        <w:t>Environment and sustainability:</w:t>
      </w:r>
      <w:r w:rsidRPr="007B37E4">
        <w:rPr>
          <w:rFonts w:ascii="Times New Roman" w:hAnsi="Times New Roman" w:cs="Times New Roman"/>
          <w:bCs/>
          <w:sz w:val="28"/>
          <w:szCs w:val="28"/>
        </w:rPr>
        <w:t xml:space="preserve"> </w:t>
      </w:r>
      <w:r w:rsidRPr="007B37E4">
        <w:rPr>
          <w:rFonts w:ascii="Times New Roman" w:hAnsi="Times New Roman" w:cs="Times New Roman"/>
          <w:sz w:val="28"/>
          <w:szCs w:val="28"/>
        </w:rPr>
        <w:t>Understand the impact of the professional engineering solutions in societal and</w:t>
      </w:r>
      <w:r w:rsidRPr="007B37E4">
        <w:rPr>
          <w:rFonts w:ascii="Times New Roman" w:hAnsi="Times New Roman" w:cs="Times New Roman"/>
          <w:sz w:val="28"/>
          <w:szCs w:val="28"/>
        </w:rPr>
        <w:t xml:space="preserve"> environmental contexts, and demonstrate the knowledge of, and need for sustainable development. </w:t>
      </w:r>
    </w:p>
    <w:p w:rsidR="00000000" w:rsidRPr="007B37E4" w:rsidRDefault="009F3B15" w:rsidP="007B37E4">
      <w:pPr>
        <w:pStyle w:val="ListParagraph"/>
        <w:numPr>
          <w:ilvl w:val="0"/>
          <w:numId w:val="6"/>
        </w:numPr>
        <w:jc w:val="both"/>
        <w:rPr>
          <w:rFonts w:ascii="Times New Roman" w:hAnsi="Times New Roman" w:cs="Times New Roman"/>
          <w:sz w:val="28"/>
          <w:szCs w:val="28"/>
        </w:rPr>
      </w:pPr>
      <w:r w:rsidRPr="007B37E4">
        <w:rPr>
          <w:rFonts w:ascii="Times New Roman" w:hAnsi="Times New Roman" w:cs="Times New Roman"/>
          <w:b/>
          <w:bCs/>
          <w:sz w:val="28"/>
          <w:szCs w:val="28"/>
        </w:rPr>
        <w:lastRenderedPageBreak/>
        <w:t>Ethics:</w:t>
      </w:r>
      <w:r w:rsidRPr="007B37E4">
        <w:rPr>
          <w:rFonts w:ascii="Times New Roman" w:hAnsi="Times New Roman" w:cs="Times New Roman"/>
          <w:bCs/>
          <w:sz w:val="28"/>
          <w:szCs w:val="28"/>
        </w:rPr>
        <w:t xml:space="preserve"> </w:t>
      </w:r>
      <w:r w:rsidRPr="007B37E4">
        <w:rPr>
          <w:rFonts w:ascii="Times New Roman" w:hAnsi="Times New Roman" w:cs="Times New Roman"/>
          <w:sz w:val="28"/>
          <w:szCs w:val="28"/>
        </w:rPr>
        <w:t>Apply ethical principles and</w:t>
      </w:r>
      <w:r w:rsidRPr="007B37E4">
        <w:rPr>
          <w:rFonts w:ascii="Times New Roman" w:hAnsi="Times New Roman" w:cs="Times New Roman"/>
          <w:sz w:val="28"/>
          <w:szCs w:val="28"/>
        </w:rPr>
        <w:t xml:space="preserve"> commit to professional ethics and responsibilities and norms of the engineering practice. </w:t>
      </w:r>
    </w:p>
    <w:p w:rsidR="00000000" w:rsidRPr="007B37E4" w:rsidRDefault="009F3B15" w:rsidP="007B37E4">
      <w:pPr>
        <w:pStyle w:val="ListParagraph"/>
        <w:numPr>
          <w:ilvl w:val="0"/>
          <w:numId w:val="6"/>
        </w:numPr>
        <w:jc w:val="both"/>
        <w:rPr>
          <w:rFonts w:ascii="Times New Roman" w:hAnsi="Times New Roman" w:cs="Times New Roman"/>
          <w:sz w:val="28"/>
          <w:szCs w:val="28"/>
        </w:rPr>
      </w:pPr>
      <w:r w:rsidRPr="007B37E4">
        <w:rPr>
          <w:rFonts w:ascii="Times New Roman" w:hAnsi="Times New Roman" w:cs="Times New Roman"/>
          <w:b/>
          <w:bCs/>
          <w:sz w:val="28"/>
          <w:szCs w:val="28"/>
        </w:rPr>
        <w:t>Individual and team work</w:t>
      </w:r>
      <w:r w:rsidRPr="007B37E4">
        <w:rPr>
          <w:rFonts w:ascii="Times New Roman" w:hAnsi="Times New Roman" w:cs="Times New Roman"/>
          <w:b/>
          <w:sz w:val="28"/>
          <w:szCs w:val="28"/>
        </w:rPr>
        <w:t>:</w:t>
      </w:r>
      <w:r w:rsidRPr="007B37E4">
        <w:rPr>
          <w:rFonts w:ascii="Times New Roman" w:hAnsi="Times New Roman" w:cs="Times New Roman"/>
          <w:sz w:val="28"/>
          <w:szCs w:val="28"/>
        </w:rPr>
        <w:t xml:space="preserve"> Function effecti</w:t>
      </w:r>
      <w:r w:rsidRPr="007B37E4">
        <w:rPr>
          <w:rFonts w:ascii="Times New Roman" w:hAnsi="Times New Roman" w:cs="Times New Roman"/>
          <w:sz w:val="28"/>
          <w:szCs w:val="28"/>
        </w:rPr>
        <w:t xml:space="preserve">vely as an individual, and as a member or leader in diverse teams, and in multidisciplinary settings. </w:t>
      </w:r>
    </w:p>
    <w:p w:rsidR="00000000" w:rsidRPr="007B37E4" w:rsidRDefault="009F3B15" w:rsidP="007B37E4">
      <w:pPr>
        <w:pStyle w:val="ListParagraph"/>
        <w:numPr>
          <w:ilvl w:val="0"/>
          <w:numId w:val="6"/>
        </w:numPr>
        <w:jc w:val="both"/>
        <w:rPr>
          <w:rFonts w:ascii="Times New Roman" w:hAnsi="Times New Roman" w:cs="Times New Roman"/>
          <w:sz w:val="28"/>
          <w:szCs w:val="28"/>
        </w:rPr>
      </w:pPr>
      <w:r w:rsidRPr="007B37E4">
        <w:rPr>
          <w:rFonts w:ascii="Times New Roman" w:hAnsi="Times New Roman" w:cs="Times New Roman"/>
          <w:b/>
          <w:bCs/>
          <w:sz w:val="28"/>
          <w:szCs w:val="28"/>
        </w:rPr>
        <w:t>Communication</w:t>
      </w:r>
      <w:r w:rsidRPr="007B37E4">
        <w:rPr>
          <w:rFonts w:ascii="Times New Roman" w:hAnsi="Times New Roman" w:cs="Times New Roman"/>
          <w:b/>
          <w:sz w:val="28"/>
          <w:szCs w:val="28"/>
        </w:rPr>
        <w:t>:</w:t>
      </w:r>
      <w:r w:rsidRPr="007B37E4">
        <w:rPr>
          <w:rFonts w:ascii="Times New Roman" w:hAnsi="Times New Roman" w:cs="Times New Roman"/>
          <w:sz w:val="28"/>
          <w:szCs w:val="28"/>
        </w:rPr>
        <w:t xml:space="preserve"> Communicate effe</w:t>
      </w:r>
      <w:r w:rsidRPr="007B37E4">
        <w:rPr>
          <w:rFonts w:ascii="Times New Roman" w:hAnsi="Times New Roman" w:cs="Times New Roman"/>
          <w:sz w:val="28"/>
          <w:szCs w:val="28"/>
        </w:rPr>
        <w:t>ctively on complex engineering activities with the engineering community and with society at large, such as, being able to comprehend and write effective reports and design documentation, make effective presentations, and give and receive clear instruction</w:t>
      </w:r>
      <w:r w:rsidRPr="007B37E4">
        <w:rPr>
          <w:rFonts w:ascii="Times New Roman" w:hAnsi="Times New Roman" w:cs="Times New Roman"/>
          <w:sz w:val="28"/>
          <w:szCs w:val="28"/>
        </w:rPr>
        <w:t xml:space="preserve">s. </w:t>
      </w:r>
    </w:p>
    <w:p w:rsidR="00000000" w:rsidRPr="007B37E4" w:rsidRDefault="009F3B15" w:rsidP="007B37E4">
      <w:pPr>
        <w:pStyle w:val="ListParagraph"/>
        <w:numPr>
          <w:ilvl w:val="0"/>
          <w:numId w:val="6"/>
        </w:numPr>
        <w:jc w:val="both"/>
        <w:rPr>
          <w:rFonts w:ascii="Times New Roman" w:hAnsi="Times New Roman" w:cs="Times New Roman"/>
          <w:sz w:val="28"/>
          <w:szCs w:val="28"/>
        </w:rPr>
      </w:pPr>
      <w:r w:rsidRPr="007B37E4">
        <w:rPr>
          <w:rFonts w:ascii="Times New Roman" w:hAnsi="Times New Roman" w:cs="Times New Roman"/>
          <w:b/>
          <w:bCs/>
          <w:sz w:val="28"/>
          <w:szCs w:val="28"/>
        </w:rPr>
        <w:t>Project management and finance</w:t>
      </w:r>
      <w:r w:rsidRPr="007B37E4">
        <w:rPr>
          <w:rFonts w:ascii="Times New Roman" w:hAnsi="Times New Roman" w:cs="Times New Roman"/>
          <w:b/>
          <w:sz w:val="28"/>
          <w:szCs w:val="28"/>
        </w:rPr>
        <w:t>:</w:t>
      </w:r>
      <w:r w:rsidR="007B37E4">
        <w:rPr>
          <w:rFonts w:ascii="Times New Roman" w:hAnsi="Times New Roman" w:cs="Times New Roman"/>
          <w:b/>
          <w:sz w:val="28"/>
          <w:szCs w:val="28"/>
        </w:rPr>
        <w:t xml:space="preserve"> </w:t>
      </w:r>
      <w:r w:rsidRPr="007B37E4">
        <w:rPr>
          <w:rFonts w:ascii="Times New Roman" w:hAnsi="Times New Roman" w:cs="Times New Roman"/>
          <w:sz w:val="28"/>
          <w:szCs w:val="28"/>
        </w:rPr>
        <w:t>Demonstrate knowledge and understanding of the engineering and management principles and apply the</w:t>
      </w:r>
      <w:r w:rsidRPr="007B37E4">
        <w:rPr>
          <w:rFonts w:ascii="Times New Roman" w:hAnsi="Times New Roman" w:cs="Times New Roman"/>
          <w:sz w:val="28"/>
          <w:szCs w:val="28"/>
        </w:rPr>
        <w:t xml:space="preserve">se to one’s own work, as a member and leader in a team, to manage projects and in multidisciplinary environments. </w:t>
      </w:r>
    </w:p>
    <w:p w:rsidR="00000000" w:rsidRPr="007B37E4" w:rsidRDefault="009F3B15" w:rsidP="007B37E4">
      <w:pPr>
        <w:pStyle w:val="ListParagraph"/>
        <w:numPr>
          <w:ilvl w:val="0"/>
          <w:numId w:val="6"/>
        </w:numPr>
        <w:jc w:val="both"/>
        <w:rPr>
          <w:rFonts w:ascii="Times New Roman" w:hAnsi="Times New Roman" w:cs="Times New Roman"/>
          <w:sz w:val="28"/>
          <w:szCs w:val="28"/>
        </w:rPr>
      </w:pPr>
      <w:r w:rsidRPr="007B37E4">
        <w:rPr>
          <w:rFonts w:ascii="Times New Roman" w:hAnsi="Times New Roman" w:cs="Times New Roman"/>
          <w:b/>
          <w:bCs/>
          <w:sz w:val="28"/>
          <w:szCs w:val="28"/>
        </w:rPr>
        <w:t>Life-long learning</w:t>
      </w:r>
      <w:r w:rsidRPr="007B37E4">
        <w:rPr>
          <w:rFonts w:ascii="Times New Roman" w:hAnsi="Times New Roman" w:cs="Times New Roman"/>
          <w:b/>
          <w:sz w:val="28"/>
          <w:szCs w:val="28"/>
        </w:rPr>
        <w:t>:</w:t>
      </w:r>
      <w:r w:rsidRPr="007B37E4">
        <w:rPr>
          <w:rFonts w:ascii="Times New Roman" w:hAnsi="Times New Roman" w:cs="Times New Roman"/>
          <w:sz w:val="28"/>
          <w:szCs w:val="28"/>
        </w:rPr>
        <w:t xml:space="preserve"> Recognize the need for, and have the preparation and ability to engage in independent and life-long learning in the broadest context of technological change. </w:t>
      </w:r>
    </w:p>
    <w:p w:rsidR="007B37E4" w:rsidRPr="007B37E4" w:rsidRDefault="007B37E4" w:rsidP="007B37E4">
      <w:pPr>
        <w:rPr>
          <w:rFonts w:ascii="Times New Roman" w:hAnsi="Times New Roman" w:cs="Times New Roman"/>
          <w:sz w:val="28"/>
          <w:szCs w:val="28"/>
        </w:rPr>
      </w:pPr>
    </w:p>
    <w:p w:rsidR="007B37E4" w:rsidRPr="007B37E4" w:rsidRDefault="007B37E4" w:rsidP="007B26EE">
      <w:pPr>
        <w:rPr>
          <w:rFonts w:ascii="Times New Roman" w:hAnsi="Times New Roman" w:cs="Times New Roman"/>
          <w:sz w:val="28"/>
          <w:szCs w:val="28"/>
        </w:rPr>
      </w:pPr>
    </w:p>
    <w:p w:rsidR="007B26EE" w:rsidRPr="007B37E4" w:rsidRDefault="007B26EE">
      <w:pPr>
        <w:rPr>
          <w:rFonts w:ascii="Times New Roman" w:hAnsi="Times New Roman" w:cs="Times New Roman"/>
          <w:sz w:val="28"/>
          <w:szCs w:val="28"/>
        </w:rPr>
      </w:pPr>
    </w:p>
    <w:sectPr w:rsidR="007B26EE" w:rsidRPr="007B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B35BA"/>
    <w:multiLevelType w:val="hybridMultilevel"/>
    <w:tmpl w:val="C5C0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33FB0"/>
    <w:multiLevelType w:val="hybridMultilevel"/>
    <w:tmpl w:val="287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6220C5"/>
    <w:multiLevelType w:val="hybridMultilevel"/>
    <w:tmpl w:val="979A60D2"/>
    <w:lvl w:ilvl="0" w:tplc="B440A7F2">
      <w:start w:val="1"/>
      <w:numFmt w:val="bullet"/>
      <w:lvlText w:val=""/>
      <w:lvlJc w:val="left"/>
      <w:pPr>
        <w:tabs>
          <w:tab w:val="num" w:pos="720"/>
        </w:tabs>
        <w:ind w:left="720" w:hanging="360"/>
      </w:pPr>
      <w:rPr>
        <w:rFonts w:ascii="Wingdings 2" w:hAnsi="Wingdings 2" w:hint="default"/>
      </w:rPr>
    </w:lvl>
    <w:lvl w:ilvl="1" w:tplc="86920CD2" w:tentative="1">
      <w:start w:val="1"/>
      <w:numFmt w:val="bullet"/>
      <w:lvlText w:val=""/>
      <w:lvlJc w:val="left"/>
      <w:pPr>
        <w:tabs>
          <w:tab w:val="num" w:pos="1440"/>
        </w:tabs>
        <w:ind w:left="1440" w:hanging="360"/>
      </w:pPr>
      <w:rPr>
        <w:rFonts w:ascii="Wingdings 2" w:hAnsi="Wingdings 2" w:hint="default"/>
      </w:rPr>
    </w:lvl>
    <w:lvl w:ilvl="2" w:tplc="43AEFBC0" w:tentative="1">
      <w:start w:val="1"/>
      <w:numFmt w:val="bullet"/>
      <w:lvlText w:val=""/>
      <w:lvlJc w:val="left"/>
      <w:pPr>
        <w:tabs>
          <w:tab w:val="num" w:pos="2160"/>
        </w:tabs>
        <w:ind w:left="2160" w:hanging="360"/>
      </w:pPr>
      <w:rPr>
        <w:rFonts w:ascii="Wingdings 2" w:hAnsi="Wingdings 2" w:hint="default"/>
      </w:rPr>
    </w:lvl>
    <w:lvl w:ilvl="3" w:tplc="B76895A6" w:tentative="1">
      <w:start w:val="1"/>
      <w:numFmt w:val="bullet"/>
      <w:lvlText w:val=""/>
      <w:lvlJc w:val="left"/>
      <w:pPr>
        <w:tabs>
          <w:tab w:val="num" w:pos="2880"/>
        </w:tabs>
        <w:ind w:left="2880" w:hanging="360"/>
      </w:pPr>
      <w:rPr>
        <w:rFonts w:ascii="Wingdings 2" w:hAnsi="Wingdings 2" w:hint="default"/>
      </w:rPr>
    </w:lvl>
    <w:lvl w:ilvl="4" w:tplc="94308E90" w:tentative="1">
      <w:start w:val="1"/>
      <w:numFmt w:val="bullet"/>
      <w:lvlText w:val=""/>
      <w:lvlJc w:val="left"/>
      <w:pPr>
        <w:tabs>
          <w:tab w:val="num" w:pos="3600"/>
        </w:tabs>
        <w:ind w:left="3600" w:hanging="360"/>
      </w:pPr>
      <w:rPr>
        <w:rFonts w:ascii="Wingdings 2" w:hAnsi="Wingdings 2" w:hint="default"/>
      </w:rPr>
    </w:lvl>
    <w:lvl w:ilvl="5" w:tplc="C73263C4" w:tentative="1">
      <w:start w:val="1"/>
      <w:numFmt w:val="bullet"/>
      <w:lvlText w:val=""/>
      <w:lvlJc w:val="left"/>
      <w:pPr>
        <w:tabs>
          <w:tab w:val="num" w:pos="4320"/>
        </w:tabs>
        <w:ind w:left="4320" w:hanging="360"/>
      </w:pPr>
      <w:rPr>
        <w:rFonts w:ascii="Wingdings 2" w:hAnsi="Wingdings 2" w:hint="default"/>
      </w:rPr>
    </w:lvl>
    <w:lvl w:ilvl="6" w:tplc="C8584C18" w:tentative="1">
      <w:start w:val="1"/>
      <w:numFmt w:val="bullet"/>
      <w:lvlText w:val=""/>
      <w:lvlJc w:val="left"/>
      <w:pPr>
        <w:tabs>
          <w:tab w:val="num" w:pos="5040"/>
        </w:tabs>
        <w:ind w:left="5040" w:hanging="360"/>
      </w:pPr>
      <w:rPr>
        <w:rFonts w:ascii="Wingdings 2" w:hAnsi="Wingdings 2" w:hint="default"/>
      </w:rPr>
    </w:lvl>
    <w:lvl w:ilvl="7" w:tplc="8342F510" w:tentative="1">
      <w:start w:val="1"/>
      <w:numFmt w:val="bullet"/>
      <w:lvlText w:val=""/>
      <w:lvlJc w:val="left"/>
      <w:pPr>
        <w:tabs>
          <w:tab w:val="num" w:pos="5760"/>
        </w:tabs>
        <w:ind w:left="5760" w:hanging="360"/>
      </w:pPr>
      <w:rPr>
        <w:rFonts w:ascii="Wingdings 2" w:hAnsi="Wingdings 2" w:hint="default"/>
      </w:rPr>
    </w:lvl>
    <w:lvl w:ilvl="8" w:tplc="0046B4CA" w:tentative="1">
      <w:start w:val="1"/>
      <w:numFmt w:val="bullet"/>
      <w:lvlText w:val=""/>
      <w:lvlJc w:val="left"/>
      <w:pPr>
        <w:tabs>
          <w:tab w:val="num" w:pos="6480"/>
        </w:tabs>
        <w:ind w:left="6480" w:hanging="360"/>
      </w:pPr>
      <w:rPr>
        <w:rFonts w:ascii="Wingdings 2" w:hAnsi="Wingdings 2" w:hint="default"/>
      </w:rPr>
    </w:lvl>
  </w:abstractNum>
  <w:abstractNum w:abstractNumId="3">
    <w:nsid w:val="558F2632"/>
    <w:multiLevelType w:val="hybridMultilevel"/>
    <w:tmpl w:val="2DBE1BC2"/>
    <w:lvl w:ilvl="0" w:tplc="401CC6F0">
      <w:start w:val="1"/>
      <w:numFmt w:val="bullet"/>
      <w:lvlText w:val=""/>
      <w:lvlJc w:val="left"/>
      <w:pPr>
        <w:tabs>
          <w:tab w:val="num" w:pos="720"/>
        </w:tabs>
        <w:ind w:left="720" w:hanging="360"/>
      </w:pPr>
      <w:rPr>
        <w:rFonts w:ascii="Wingdings 2" w:hAnsi="Wingdings 2" w:hint="default"/>
      </w:rPr>
    </w:lvl>
    <w:lvl w:ilvl="1" w:tplc="9E6ACBD0" w:tentative="1">
      <w:start w:val="1"/>
      <w:numFmt w:val="bullet"/>
      <w:lvlText w:val=""/>
      <w:lvlJc w:val="left"/>
      <w:pPr>
        <w:tabs>
          <w:tab w:val="num" w:pos="1440"/>
        </w:tabs>
        <w:ind w:left="1440" w:hanging="360"/>
      </w:pPr>
      <w:rPr>
        <w:rFonts w:ascii="Wingdings 2" w:hAnsi="Wingdings 2" w:hint="default"/>
      </w:rPr>
    </w:lvl>
    <w:lvl w:ilvl="2" w:tplc="A880B15E" w:tentative="1">
      <w:start w:val="1"/>
      <w:numFmt w:val="bullet"/>
      <w:lvlText w:val=""/>
      <w:lvlJc w:val="left"/>
      <w:pPr>
        <w:tabs>
          <w:tab w:val="num" w:pos="2160"/>
        </w:tabs>
        <w:ind w:left="2160" w:hanging="360"/>
      </w:pPr>
      <w:rPr>
        <w:rFonts w:ascii="Wingdings 2" w:hAnsi="Wingdings 2" w:hint="default"/>
      </w:rPr>
    </w:lvl>
    <w:lvl w:ilvl="3" w:tplc="E1004C52" w:tentative="1">
      <w:start w:val="1"/>
      <w:numFmt w:val="bullet"/>
      <w:lvlText w:val=""/>
      <w:lvlJc w:val="left"/>
      <w:pPr>
        <w:tabs>
          <w:tab w:val="num" w:pos="2880"/>
        </w:tabs>
        <w:ind w:left="2880" w:hanging="360"/>
      </w:pPr>
      <w:rPr>
        <w:rFonts w:ascii="Wingdings 2" w:hAnsi="Wingdings 2" w:hint="default"/>
      </w:rPr>
    </w:lvl>
    <w:lvl w:ilvl="4" w:tplc="4738AA46" w:tentative="1">
      <w:start w:val="1"/>
      <w:numFmt w:val="bullet"/>
      <w:lvlText w:val=""/>
      <w:lvlJc w:val="left"/>
      <w:pPr>
        <w:tabs>
          <w:tab w:val="num" w:pos="3600"/>
        </w:tabs>
        <w:ind w:left="3600" w:hanging="360"/>
      </w:pPr>
      <w:rPr>
        <w:rFonts w:ascii="Wingdings 2" w:hAnsi="Wingdings 2" w:hint="default"/>
      </w:rPr>
    </w:lvl>
    <w:lvl w:ilvl="5" w:tplc="AACE253C" w:tentative="1">
      <w:start w:val="1"/>
      <w:numFmt w:val="bullet"/>
      <w:lvlText w:val=""/>
      <w:lvlJc w:val="left"/>
      <w:pPr>
        <w:tabs>
          <w:tab w:val="num" w:pos="4320"/>
        </w:tabs>
        <w:ind w:left="4320" w:hanging="360"/>
      </w:pPr>
      <w:rPr>
        <w:rFonts w:ascii="Wingdings 2" w:hAnsi="Wingdings 2" w:hint="default"/>
      </w:rPr>
    </w:lvl>
    <w:lvl w:ilvl="6" w:tplc="F4A2824E" w:tentative="1">
      <w:start w:val="1"/>
      <w:numFmt w:val="bullet"/>
      <w:lvlText w:val=""/>
      <w:lvlJc w:val="left"/>
      <w:pPr>
        <w:tabs>
          <w:tab w:val="num" w:pos="5040"/>
        </w:tabs>
        <w:ind w:left="5040" w:hanging="360"/>
      </w:pPr>
      <w:rPr>
        <w:rFonts w:ascii="Wingdings 2" w:hAnsi="Wingdings 2" w:hint="default"/>
      </w:rPr>
    </w:lvl>
    <w:lvl w:ilvl="7" w:tplc="8CF622D4" w:tentative="1">
      <w:start w:val="1"/>
      <w:numFmt w:val="bullet"/>
      <w:lvlText w:val=""/>
      <w:lvlJc w:val="left"/>
      <w:pPr>
        <w:tabs>
          <w:tab w:val="num" w:pos="5760"/>
        </w:tabs>
        <w:ind w:left="5760" w:hanging="360"/>
      </w:pPr>
      <w:rPr>
        <w:rFonts w:ascii="Wingdings 2" w:hAnsi="Wingdings 2" w:hint="default"/>
      </w:rPr>
    </w:lvl>
    <w:lvl w:ilvl="8" w:tplc="877AF5B8" w:tentative="1">
      <w:start w:val="1"/>
      <w:numFmt w:val="bullet"/>
      <w:lvlText w:val=""/>
      <w:lvlJc w:val="left"/>
      <w:pPr>
        <w:tabs>
          <w:tab w:val="num" w:pos="6480"/>
        </w:tabs>
        <w:ind w:left="6480" w:hanging="360"/>
      </w:pPr>
      <w:rPr>
        <w:rFonts w:ascii="Wingdings 2" w:hAnsi="Wingdings 2" w:hint="default"/>
      </w:rPr>
    </w:lvl>
  </w:abstractNum>
  <w:abstractNum w:abstractNumId="4">
    <w:nsid w:val="6B8A55E3"/>
    <w:multiLevelType w:val="hybridMultilevel"/>
    <w:tmpl w:val="68D64062"/>
    <w:lvl w:ilvl="0" w:tplc="8362A4B6">
      <w:start w:val="1"/>
      <w:numFmt w:val="bullet"/>
      <w:lvlText w:val=""/>
      <w:lvlJc w:val="left"/>
      <w:pPr>
        <w:tabs>
          <w:tab w:val="num" w:pos="720"/>
        </w:tabs>
        <w:ind w:left="720" w:hanging="360"/>
      </w:pPr>
      <w:rPr>
        <w:rFonts w:ascii="Wingdings 2" w:hAnsi="Wingdings 2" w:hint="default"/>
      </w:rPr>
    </w:lvl>
    <w:lvl w:ilvl="1" w:tplc="60FE8DD8" w:tentative="1">
      <w:start w:val="1"/>
      <w:numFmt w:val="bullet"/>
      <w:lvlText w:val=""/>
      <w:lvlJc w:val="left"/>
      <w:pPr>
        <w:tabs>
          <w:tab w:val="num" w:pos="1440"/>
        </w:tabs>
        <w:ind w:left="1440" w:hanging="360"/>
      </w:pPr>
      <w:rPr>
        <w:rFonts w:ascii="Wingdings 2" w:hAnsi="Wingdings 2" w:hint="default"/>
      </w:rPr>
    </w:lvl>
    <w:lvl w:ilvl="2" w:tplc="04C8C280" w:tentative="1">
      <w:start w:val="1"/>
      <w:numFmt w:val="bullet"/>
      <w:lvlText w:val=""/>
      <w:lvlJc w:val="left"/>
      <w:pPr>
        <w:tabs>
          <w:tab w:val="num" w:pos="2160"/>
        </w:tabs>
        <w:ind w:left="2160" w:hanging="360"/>
      </w:pPr>
      <w:rPr>
        <w:rFonts w:ascii="Wingdings 2" w:hAnsi="Wingdings 2" w:hint="default"/>
      </w:rPr>
    </w:lvl>
    <w:lvl w:ilvl="3" w:tplc="54BAEEF0" w:tentative="1">
      <w:start w:val="1"/>
      <w:numFmt w:val="bullet"/>
      <w:lvlText w:val=""/>
      <w:lvlJc w:val="left"/>
      <w:pPr>
        <w:tabs>
          <w:tab w:val="num" w:pos="2880"/>
        </w:tabs>
        <w:ind w:left="2880" w:hanging="360"/>
      </w:pPr>
      <w:rPr>
        <w:rFonts w:ascii="Wingdings 2" w:hAnsi="Wingdings 2" w:hint="default"/>
      </w:rPr>
    </w:lvl>
    <w:lvl w:ilvl="4" w:tplc="286C0894" w:tentative="1">
      <w:start w:val="1"/>
      <w:numFmt w:val="bullet"/>
      <w:lvlText w:val=""/>
      <w:lvlJc w:val="left"/>
      <w:pPr>
        <w:tabs>
          <w:tab w:val="num" w:pos="3600"/>
        </w:tabs>
        <w:ind w:left="3600" w:hanging="360"/>
      </w:pPr>
      <w:rPr>
        <w:rFonts w:ascii="Wingdings 2" w:hAnsi="Wingdings 2" w:hint="default"/>
      </w:rPr>
    </w:lvl>
    <w:lvl w:ilvl="5" w:tplc="5A5A9DAA" w:tentative="1">
      <w:start w:val="1"/>
      <w:numFmt w:val="bullet"/>
      <w:lvlText w:val=""/>
      <w:lvlJc w:val="left"/>
      <w:pPr>
        <w:tabs>
          <w:tab w:val="num" w:pos="4320"/>
        </w:tabs>
        <w:ind w:left="4320" w:hanging="360"/>
      </w:pPr>
      <w:rPr>
        <w:rFonts w:ascii="Wingdings 2" w:hAnsi="Wingdings 2" w:hint="default"/>
      </w:rPr>
    </w:lvl>
    <w:lvl w:ilvl="6" w:tplc="02C2106E" w:tentative="1">
      <w:start w:val="1"/>
      <w:numFmt w:val="bullet"/>
      <w:lvlText w:val=""/>
      <w:lvlJc w:val="left"/>
      <w:pPr>
        <w:tabs>
          <w:tab w:val="num" w:pos="5040"/>
        </w:tabs>
        <w:ind w:left="5040" w:hanging="360"/>
      </w:pPr>
      <w:rPr>
        <w:rFonts w:ascii="Wingdings 2" w:hAnsi="Wingdings 2" w:hint="default"/>
      </w:rPr>
    </w:lvl>
    <w:lvl w:ilvl="7" w:tplc="A762E3D2" w:tentative="1">
      <w:start w:val="1"/>
      <w:numFmt w:val="bullet"/>
      <w:lvlText w:val=""/>
      <w:lvlJc w:val="left"/>
      <w:pPr>
        <w:tabs>
          <w:tab w:val="num" w:pos="5760"/>
        </w:tabs>
        <w:ind w:left="5760" w:hanging="360"/>
      </w:pPr>
      <w:rPr>
        <w:rFonts w:ascii="Wingdings 2" w:hAnsi="Wingdings 2" w:hint="default"/>
      </w:rPr>
    </w:lvl>
    <w:lvl w:ilvl="8" w:tplc="B2086B0A" w:tentative="1">
      <w:start w:val="1"/>
      <w:numFmt w:val="bullet"/>
      <w:lvlText w:val=""/>
      <w:lvlJc w:val="left"/>
      <w:pPr>
        <w:tabs>
          <w:tab w:val="num" w:pos="6480"/>
        </w:tabs>
        <w:ind w:left="6480" w:hanging="360"/>
      </w:pPr>
      <w:rPr>
        <w:rFonts w:ascii="Wingdings 2" w:hAnsi="Wingdings 2" w:hint="default"/>
      </w:rPr>
    </w:lvl>
  </w:abstractNum>
  <w:abstractNum w:abstractNumId="5">
    <w:nsid w:val="6EB44354"/>
    <w:multiLevelType w:val="hybridMultilevel"/>
    <w:tmpl w:val="585A11B0"/>
    <w:lvl w:ilvl="0" w:tplc="F2FAFABA">
      <w:start w:val="1"/>
      <w:numFmt w:val="bullet"/>
      <w:lvlText w:val=""/>
      <w:lvlJc w:val="left"/>
      <w:pPr>
        <w:tabs>
          <w:tab w:val="num" w:pos="720"/>
        </w:tabs>
        <w:ind w:left="720" w:hanging="360"/>
      </w:pPr>
      <w:rPr>
        <w:rFonts w:ascii="Wingdings 2" w:hAnsi="Wingdings 2" w:hint="default"/>
      </w:rPr>
    </w:lvl>
    <w:lvl w:ilvl="1" w:tplc="7A3A6744" w:tentative="1">
      <w:start w:val="1"/>
      <w:numFmt w:val="bullet"/>
      <w:lvlText w:val=""/>
      <w:lvlJc w:val="left"/>
      <w:pPr>
        <w:tabs>
          <w:tab w:val="num" w:pos="1440"/>
        </w:tabs>
        <w:ind w:left="1440" w:hanging="360"/>
      </w:pPr>
      <w:rPr>
        <w:rFonts w:ascii="Wingdings 2" w:hAnsi="Wingdings 2" w:hint="default"/>
      </w:rPr>
    </w:lvl>
    <w:lvl w:ilvl="2" w:tplc="02248748" w:tentative="1">
      <w:start w:val="1"/>
      <w:numFmt w:val="bullet"/>
      <w:lvlText w:val=""/>
      <w:lvlJc w:val="left"/>
      <w:pPr>
        <w:tabs>
          <w:tab w:val="num" w:pos="2160"/>
        </w:tabs>
        <w:ind w:left="2160" w:hanging="360"/>
      </w:pPr>
      <w:rPr>
        <w:rFonts w:ascii="Wingdings 2" w:hAnsi="Wingdings 2" w:hint="default"/>
      </w:rPr>
    </w:lvl>
    <w:lvl w:ilvl="3" w:tplc="4E987CC0" w:tentative="1">
      <w:start w:val="1"/>
      <w:numFmt w:val="bullet"/>
      <w:lvlText w:val=""/>
      <w:lvlJc w:val="left"/>
      <w:pPr>
        <w:tabs>
          <w:tab w:val="num" w:pos="2880"/>
        </w:tabs>
        <w:ind w:left="2880" w:hanging="360"/>
      </w:pPr>
      <w:rPr>
        <w:rFonts w:ascii="Wingdings 2" w:hAnsi="Wingdings 2" w:hint="default"/>
      </w:rPr>
    </w:lvl>
    <w:lvl w:ilvl="4" w:tplc="67828668" w:tentative="1">
      <w:start w:val="1"/>
      <w:numFmt w:val="bullet"/>
      <w:lvlText w:val=""/>
      <w:lvlJc w:val="left"/>
      <w:pPr>
        <w:tabs>
          <w:tab w:val="num" w:pos="3600"/>
        </w:tabs>
        <w:ind w:left="3600" w:hanging="360"/>
      </w:pPr>
      <w:rPr>
        <w:rFonts w:ascii="Wingdings 2" w:hAnsi="Wingdings 2" w:hint="default"/>
      </w:rPr>
    </w:lvl>
    <w:lvl w:ilvl="5" w:tplc="D152EFCC" w:tentative="1">
      <w:start w:val="1"/>
      <w:numFmt w:val="bullet"/>
      <w:lvlText w:val=""/>
      <w:lvlJc w:val="left"/>
      <w:pPr>
        <w:tabs>
          <w:tab w:val="num" w:pos="4320"/>
        </w:tabs>
        <w:ind w:left="4320" w:hanging="360"/>
      </w:pPr>
      <w:rPr>
        <w:rFonts w:ascii="Wingdings 2" w:hAnsi="Wingdings 2" w:hint="default"/>
      </w:rPr>
    </w:lvl>
    <w:lvl w:ilvl="6" w:tplc="EDF0ADCC" w:tentative="1">
      <w:start w:val="1"/>
      <w:numFmt w:val="bullet"/>
      <w:lvlText w:val=""/>
      <w:lvlJc w:val="left"/>
      <w:pPr>
        <w:tabs>
          <w:tab w:val="num" w:pos="5040"/>
        </w:tabs>
        <w:ind w:left="5040" w:hanging="360"/>
      </w:pPr>
      <w:rPr>
        <w:rFonts w:ascii="Wingdings 2" w:hAnsi="Wingdings 2" w:hint="default"/>
      </w:rPr>
    </w:lvl>
    <w:lvl w:ilvl="7" w:tplc="FED03168" w:tentative="1">
      <w:start w:val="1"/>
      <w:numFmt w:val="bullet"/>
      <w:lvlText w:val=""/>
      <w:lvlJc w:val="left"/>
      <w:pPr>
        <w:tabs>
          <w:tab w:val="num" w:pos="5760"/>
        </w:tabs>
        <w:ind w:left="5760" w:hanging="360"/>
      </w:pPr>
      <w:rPr>
        <w:rFonts w:ascii="Wingdings 2" w:hAnsi="Wingdings 2" w:hint="default"/>
      </w:rPr>
    </w:lvl>
    <w:lvl w:ilvl="8" w:tplc="DB305464"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C20"/>
    <w:rsid w:val="00233AA4"/>
    <w:rsid w:val="007B26EE"/>
    <w:rsid w:val="007B37E4"/>
    <w:rsid w:val="009F3B15"/>
    <w:rsid w:val="00CB7C20"/>
    <w:rsid w:val="00E7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7E4"/>
    <w:pPr>
      <w:ind w:left="720"/>
      <w:contextualSpacing/>
    </w:pPr>
  </w:style>
  <w:style w:type="paragraph" w:styleId="NoSpacing">
    <w:name w:val="No Spacing"/>
    <w:uiPriority w:val="1"/>
    <w:qFormat/>
    <w:rsid w:val="009F3B15"/>
    <w:pPr>
      <w:autoSpaceDE w:val="0"/>
      <w:autoSpaceDN w:val="0"/>
      <w:adjustRightInd w:val="0"/>
      <w:spacing w:after="0" w:line="240" w:lineRule="auto"/>
      <w:jc w:val="both"/>
    </w:pPr>
    <w:rPr>
      <w:rFonts w:ascii="Times New Roman" w:eastAsia="Batang" w:hAnsi="Times New Roman" w:cs="Times New Roman"/>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7E4"/>
    <w:pPr>
      <w:ind w:left="720"/>
      <w:contextualSpacing/>
    </w:pPr>
  </w:style>
  <w:style w:type="paragraph" w:styleId="NoSpacing">
    <w:name w:val="No Spacing"/>
    <w:uiPriority w:val="1"/>
    <w:qFormat/>
    <w:rsid w:val="009F3B15"/>
    <w:pPr>
      <w:autoSpaceDE w:val="0"/>
      <w:autoSpaceDN w:val="0"/>
      <w:adjustRightInd w:val="0"/>
      <w:spacing w:after="0" w:line="240" w:lineRule="auto"/>
      <w:jc w:val="both"/>
    </w:pPr>
    <w:rPr>
      <w:rFonts w:ascii="Times New Roman" w:eastAsia="Batang" w:hAnsi="Times New Roman" w:cs="Times New Roman"/>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45813">
      <w:bodyDiv w:val="1"/>
      <w:marLeft w:val="0"/>
      <w:marRight w:val="0"/>
      <w:marTop w:val="0"/>
      <w:marBottom w:val="0"/>
      <w:divBdr>
        <w:top w:val="none" w:sz="0" w:space="0" w:color="auto"/>
        <w:left w:val="none" w:sz="0" w:space="0" w:color="auto"/>
        <w:bottom w:val="none" w:sz="0" w:space="0" w:color="auto"/>
        <w:right w:val="none" w:sz="0" w:space="0" w:color="auto"/>
      </w:divBdr>
      <w:divsChild>
        <w:div w:id="1978216771">
          <w:marLeft w:val="864"/>
          <w:marRight w:val="0"/>
          <w:marTop w:val="106"/>
          <w:marBottom w:val="0"/>
          <w:divBdr>
            <w:top w:val="none" w:sz="0" w:space="0" w:color="auto"/>
            <w:left w:val="none" w:sz="0" w:space="0" w:color="auto"/>
            <w:bottom w:val="none" w:sz="0" w:space="0" w:color="auto"/>
            <w:right w:val="none" w:sz="0" w:space="0" w:color="auto"/>
          </w:divBdr>
        </w:div>
        <w:div w:id="2057704556">
          <w:marLeft w:val="864"/>
          <w:marRight w:val="0"/>
          <w:marTop w:val="106"/>
          <w:marBottom w:val="0"/>
          <w:divBdr>
            <w:top w:val="none" w:sz="0" w:space="0" w:color="auto"/>
            <w:left w:val="none" w:sz="0" w:space="0" w:color="auto"/>
            <w:bottom w:val="none" w:sz="0" w:space="0" w:color="auto"/>
            <w:right w:val="none" w:sz="0" w:space="0" w:color="auto"/>
          </w:divBdr>
        </w:div>
        <w:div w:id="1313027769">
          <w:marLeft w:val="864"/>
          <w:marRight w:val="0"/>
          <w:marTop w:val="106"/>
          <w:marBottom w:val="0"/>
          <w:divBdr>
            <w:top w:val="none" w:sz="0" w:space="0" w:color="auto"/>
            <w:left w:val="none" w:sz="0" w:space="0" w:color="auto"/>
            <w:bottom w:val="none" w:sz="0" w:space="0" w:color="auto"/>
            <w:right w:val="none" w:sz="0" w:space="0" w:color="auto"/>
          </w:divBdr>
        </w:div>
        <w:div w:id="1725987753">
          <w:marLeft w:val="864"/>
          <w:marRight w:val="0"/>
          <w:marTop w:val="106"/>
          <w:marBottom w:val="0"/>
          <w:divBdr>
            <w:top w:val="none" w:sz="0" w:space="0" w:color="auto"/>
            <w:left w:val="none" w:sz="0" w:space="0" w:color="auto"/>
            <w:bottom w:val="none" w:sz="0" w:space="0" w:color="auto"/>
            <w:right w:val="none" w:sz="0" w:space="0" w:color="auto"/>
          </w:divBdr>
        </w:div>
        <w:div w:id="1510632519">
          <w:marLeft w:val="864"/>
          <w:marRight w:val="0"/>
          <w:marTop w:val="106"/>
          <w:marBottom w:val="0"/>
          <w:divBdr>
            <w:top w:val="none" w:sz="0" w:space="0" w:color="auto"/>
            <w:left w:val="none" w:sz="0" w:space="0" w:color="auto"/>
            <w:bottom w:val="none" w:sz="0" w:space="0" w:color="auto"/>
            <w:right w:val="none" w:sz="0" w:space="0" w:color="auto"/>
          </w:divBdr>
        </w:div>
      </w:divsChild>
    </w:div>
    <w:div w:id="971448243">
      <w:bodyDiv w:val="1"/>
      <w:marLeft w:val="0"/>
      <w:marRight w:val="0"/>
      <w:marTop w:val="0"/>
      <w:marBottom w:val="0"/>
      <w:divBdr>
        <w:top w:val="none" w:sz="0" w:space="0" w:color="auto"/>
        <w:left w:val="none" w:sz="0" w:space="0" w:color="auto"/>
        <w:bottom w:val="none" w:sz="0" w:space="0" w:color="auto"/>
        <w:right w:val="none" w:sz="0" w:space="0" w:color="auto"/>
      </w:divBdr>
      <w:divsChild>
        <w:div w:id="254674917">
          <w:marLeft w:val="864"/>
          <w:marRight w:val="0"/>
          <w:marTop w:val="96"/>
          <w:marBottom w:val="0"/>
          <w:divBdr>
            <w:top w:val="none" w:sz="0" w:space="0" w:color="auto"/>
            <w:left w:val="none" w:sz="0" w:space="0" w:color="auto"/>
            <w:bottom w:val="none" w:sz="0" w:space="0" w:color="auto"/>
            <w:right w:val="none" w:sz="0" w:space="0" w:color="auto"/>
          </w:divBdr>
        </w:div>
        <w:div w:id="753864037">
          <w:marLeft w:val="864"/>
          <w:marRight w:val="0"/>
          <w:marTop w:val="96"/>
          <w:marBottom w:val="0"/>
          <w:divBdr>
            <w:top w:val="none" w:sz="0" w:space="0" w:color="auto"/>
            <w:left w:val="none" w:sz="0" w:space="0" w:color="auto"/>
            <w:bottom w:val="none" w:sz="0" w:space="0" w:color="auto"/>
            <w:right w:val="none" w:sz="0" w:space="0" w:color="auto"/>
          </w:divBdr>
        </w:div>
        <w:div w:id="1485312518">
          <w:marLeft w:val="864"/>
          <w:marRight w:val="0"/>
          <w:marTop w:val="96"/>
          <w:marBottom w:val="0"/>
          <w:divBdr>
            <w:top w:val="none" w:sz="0" w:space="0" w:color="auto"/>
            <w:left w:val="none" w:sz="0" w:space="0" w:color="auto"/>
            <w:bottom w:val="none" w:sz="0" w:space="0" w:color="auto"/>
            <w:right w:val="none" w:sz="0" w:space="0" w:color="auto"/>
          </w:divBdr>
        </w:div>
        <w:div w:id="1984381721">
          <w:marLeft w:val="864"/>
          <w:marRight w:val="0"/>
          <w:marTop w:val="96"/>
          <w:marBottom w:val="0"/>
          <w:divBdr>
            <w:top w:val="none" w:sz="0" w:space="0" w:color="auto"/>
            <w:left w:val="none" w:sz="0" w:space="0" w:color="auto"/>
            <w:bottom w:val="none" w:sz="0" w:space="0" w:color="auto"/>
            <w:right w:val="none" w:sz="0" w:space="0" w:color="auto"/>
          </w:divBdr>
        </w:div>
      </w:divsChild>
    </w:div>
    <w:div w:id="1163205876">
      <w:bodyDiv w:val="1"/>
      <w:marLeft w:val="0"/>
      <w:marRight w:val="0"/>
      <w:marTop w:val="0"/>
      <w:marBottom w:val="0"/>
      <w:divBdr>
        <w:top w:val="none" w:sz="0" w:space="0" w:color="auto"/>
        <w:left w:val="none" w:sz="0" w:space="0" w:color="auto"/>
        <w:bottom w:val="none" w:sz="0" w:space="0" w:color="auto"/>
        <w:right w:val="none" w:sz="0" w:space="0" w:color="auto"/>
      </w:divBdr>
      <w:divsChild>
        <w:div w:id="1901407042">
          <w:marLeft w:val="864"/>
          <w:marRight w:val="0"/>
          <w:marTop w:val="96"/>
          <w:marBottom w:val="0"/>
          <w:divBdr>
            <w:top w:val="none" w:sz="0" w:space="0" w:color="auto"/>
            <w:left w:val="none" w:sz="0" w:space="0" w:color="auto"/>
            <w:bottom w:val="none" w:sz="0" w:space="0" w:color="auto"/>
            <w:right w:val="none" w:sz="0" w:space="0" w:color="auto"/>
          </w:divBdr>
        </w:div>
        <w:div w:id="1805583219">
          <w:marLeft w:val="864"/>
          <w:marRight w:val="0"/>
          <w:marTop w:val="96"/>
          <w:marBottom w:val="0"/>
          <w:divBdr>
            <w:top w:val="none" w:sz="0" w:space="0" w:color="auto"/>
            <w:left w:val="none" w:sz="0" w:space="0" w:color="auto"/>
            <w:bottom w:val="none" w:sz="0" w:space="0" w:color="auto"/>
            <w:right w:val="none" w:sz="0" w:space="0" w:color="auto"/>
          </w:divBdr>
        </w:div>
        <w:div w:id="387414822">
          <w:marLeft w:val="864"/>
          <w:marRight w:val="0"/>
          <w:marTop w:val="96"/>
          <w:marBottom w:val="0"/>
          <w:divBdr>
            <w:top w:val="none" w:sz="0" w:space="0" w:color="auto"/>
            <w:left w:val="none" w:sz="0" w:space="0" w:color="auto"/>
            <w:bottom w:val="none" w:sz="0" w:space="0" w:color="auto"/>
            <w:right w:val="none" w:sz="0" w:space="0" w:color="auto"/>
          </w:divBdr>
        </w:div>
        <w:div w:id="1740593392">
          <w:marLeft w:val="864"/>
          <w:marRight w:val="0"/>
          <w:marTop w:val="96"/>
          <w:marBottom w:val="0"/>
          <w:divBdr>
            <w:top w:val="none" w:sz="0" w:space="0" w:color="auto"/>
            <w:left w:val="none" w:sz="0" w:space="0" w:color="auto"/>
            <w:bottom w:val="none" w:sz="0" w:space="0" w:color="auto"/>
            <w:right w:val="none" w:sz="0" w:space="0" w:color="auto"/>
          </w:divBdr>
        </w:div>
        <w:div w:id="130640801">
          <w:marLeft w:val="864"/>
          <w:marRight w:val="0"/>
          <w:marTop w:val="96"/>
          <w:marBottom w:val="0"/>
          <w:divBdr>
            <w:top w:val="none" w:sz="0" w:space="0" w:color="auto"/>
            <w:left w:val="none" w:sz="0" w:space="0" w:color="auto"/>
            <w:bottom w:val="none" w:sz="0" w:space="0" w:color="auto"/>
            <w:right w:val="none" w:sz="0" w:space="0" w:color="auto"/>
          </w:divBdr>
        </w:div>
        <w:div w:id="1276018352">
          <w:marLeft w:val="864"/>
          <w:marRight w:val="0"/>
          <w:marTop w:val="96"/>
          <w:marBottom w:val="0"/>
          <w:divBdr>
            <w:top w:val="none" w:sz="0" w:space="0" w:color="auto"/>
            <w:left w:val="none" w:sz="0" w:space="0" w:color="auto"/>
            <w:bottom w:val="none" w:sz="0" w:space="0" w:color="auto"/>
            <w:right w:val="none" w:sz="0" w:space="0" w:color="auto"/>
          </w:divBdr>
        </w:div>
      </w:divsChild>
    </w:div>
    <w:div w:id="1263031675">
      <w:bodyDiv w:val="1"/>
      <w:marLeft w:val="0"/>
      <w:marRight w:val="0"/>
      <w:marTop w:val="0"/>
      <w:marBottom w:val="0"/>
      <w:divBdr>
        <w:top w:val="none" w:sz="0" w:space="0" w:color="auto"/>
        <w:left w:val="none" w:sz="0" w:space="0" w:color="auto"/>
        <w:bottom w:val="none" w:sz="0" w:space="0" w:color="auto"/>
        <w:right w:val="none" w:sz="0" w:space="0" w:color="auto"/>
      </w:divBdr>
      <w:divsChild>
        <w:div w:id="1480993831">
          <w:marLeft w:val="864"/>
          <w:marRight w:val="0"/>
          <w:marTop w:val="144"/>
          <w:marBottom w:val="0"/>
          <w:divBdr>
            <w:top w:val="none" w:sz="0" w:space="0" w:color="auto"/>
            <w:left w:val="none" w:sz="0" w:space="0" w:color="auto"/>
            <w:bottom w:val="none" w:sz="0" w:space="0" w:color="auto"/>
            <w:right w:val="none" w:sz="0" w:space="0" w:color="auto"/>
          </w:divBdr>
        </w:div>
        <w:div w:id="97142871">
          <w:marLeft w:val="864"/>
          <w:marRight w:val="0"/>
          <w:marTop w:val="144"/>
          <w:marBottom w:val="0"/>
          <w:divBdr>
            <w:top w:val="none" w:sz="0" w:space="0" w:color="auto"/>
            <w:left w:val="none" w:sz="0" w:space="0" w:color="auto"/>
            <w:bottom w:val="none" w:sz="0" w:space="0" w:color="auto"/>
            <w:right w:val="none" w:sz="0" w:space="0" w:color="auto"/>
          </w:divBdr>
        </w:div>
        <w:div w:id="2144420541">
          <w:marLeft w:val="864"/>
          <w:marRight w:val="0"/>
          <w:marTop w:val="144"/>
          <w:marBottom w:val="0"/>
          <w:divBdr>
            <w:top w:val="none" w:sz="0" w:space="0" w:color="auto"/>
            <w:left w:val="none" w:sz="0" w:space="0" w:color="auto"/>
            <w:bottom w:val="none" w:sz="0" w:space="0" w:color="auto"/>
            <w:right w:val="none" w:sz="0" w:space="0" w:color="auto"/>
          </w:divBdr>
        </w:div>
        <w:div w:id="1060059862">
          <w:marLeft w:val="864"/>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2018-04-26T03:49:00Z</dcterms:created>
  <dcterms:modified xsi:type="dcterms:W3CDTF">2018-04-26T04:00:00Z</dcterms:modified>
</cp:coreProperties>
</file>