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D88" w:rsidRDefault="006B2D88" w:rsidP="007A4C68">
      <w:pPr>
        <w:pStyle w:val="NormalWeb"/>
        <w:shd w:val="clear" w:color="auto" w:fill="FFFFFF"/>
        <w:spacing w:before="0" w:beforeAutospacing="0" w:after="432" w:afterAutospacing="0"/>
        <w:ind w:right="240"/>
        <w:jc w:val="both"/>
        <w:textAlignment w:val="baseline"/>
        <w:rPr>
          <w:color w:val="000000" w:themeColor="text1"/>
        </w:rPr>
      </w:pPr>
      <w:r>
        <w:rPr>
          <w:color w:val="000000" w:themeColor="text1"/>
        </w:rPr>
        <w:t>Message from HOD, Department of Electrical Engineering</w:t>
      </w:r>
    </w:p>
    <w:p w:rsidR="008F4B68" w:rsidRPr="007A4C68" w:rsidRDefault="008F4B68" w:rsidP="007A4C68">
      <w:pPr>
        <w:pStyle w:val="NormalWeb"/>
        <w:shd w:val="clear" w:color="auto" w:fill="FFFFFF"/>
        <w:spacing w:before="0" w:beforeAutospacing="0" w:after="432" w:afterAutospacing="0"/>
        <w:ind w:right="240"/>
        <w:jc w:val="both"/>
        <w:textAlignment w:val="baseline"/>
        <w:rPr>
          <w:color w:val="000000" w:themeColor="text1"/>
        </w:rPr>
      </w:pPr>
      <w:r w:rsidRPr="007A4C68">
        <w:rPr>
          <w:color w:val="000000" w:themeColor="text1"/>
        </w:rPr>
        <w:t>Welcome to the web page of the Department</w:t>
      </w:r>
      <w:r w:rsidR="00AE2448" w:rsidRPr="007A4C68">
        <w:rPr>
          <w:color w:val="000000" w:themeColor="text1"/>
        </w:rPr>
        <w:t xml:space="preserve"> of the Electrical Engineering in JECRC</w:t>
      </w:r>
      <w:r w:rsidR="007A4C68" w:rsidRPr="007A4C68">
        <w:rPr>
          <w:color w:val="000000" w:themeColor="text1"/>
        </w:rPr>
        <w:t xml:space="preserve"> </w:t>
      </w:r>
      <w:r w:rsidR="00AE2448" w:rsidRPr="007A4C68">
        <w:rPr>
          <w:color w:val="000000" w:themeColor="text1"/>
        </w:rPr>
        <w:t>.</w:t>
      </w:r>
      <w:r w:rsidRPr="007A4C68">
        <w:rPr>
          <w:color w:val="000000" w:themeColor="text1"/>
        </w:rPr>
        <w:t>We are delighted to see you exploring our web site and considering us one of the organizations you may join. By scrolling around, you should be able to learn about our exciting under</w:t>
      </w:r>
      <w:r w:rsidR="00AE2448" w:rsidRPr="007A4C68">
        <w:rPr>
          <w:color w:val="000000" w:themeColor="text1"/>
        </w:rPr>
        <w:t xml:space="preserve">graduate programs, </w:t>
      </w:r>
      <w:r w:rsidRPr="007A4C68">
        <w:rPr>
          <w:color w:val="000000" w:themeColor="text1"/>
        </w:rPr>
        <w:t>our dynamic faculty and staff and our leading-edge facilities and research.</w:t>
      </w:r>
    </w:p>
    <w:p w:rsidR="007A4C68" w:rsidRDefault="00AE2448" w:rsidP="007A4C68">
      <w:pPr>
        <w:pStyle w:val="NormalWeb"/>
        <w:shd w:val="clear" w:color="auto" w:fill="FFFFFF"/>
        <w:spacing w:before="0" w:beforeAutospacing="0" w:after="432" w:afterAutospacing="0"/>
        <w:ind w:right="240"/>
        <w:jc w:val="both"/>
        <w:textAlignment w:val="baseline"/>
        <w:rPr>
          <w:color w:val="000000" w:themeColor="text1"/>
          <w:shd w:val="clear" w:color="auto" w:fill="FFFFFF"/>
        </w:rPr>
      </w:pPr>
      <w:r w:rsidRPr="007A4C68">
        <w:rPr>
          <w:color w:val="000000" w:themeColor="text1"/>
          <w:shd w:val="clear" w:color="auto" w:fill="FFFFFF"/>
        </w:rPr>
        <w:t>The primary focus of our curriculum is to impart technical know-how to students, promote their problem solving skills and innovation of new technologies. Electrical Engineering Department offers large number of electives and open elective courses for providing wide spectrum of options to the students to pursue their interest. The course contents are periodically updated for introducing new scientific and technological developments. We have state of the art research facilities to support our academic programs and research. The department has an emphasis on Out Come Based (OBE) education in Engineering and Technology.</w:t>
      </w:r>
      <w:r w:rsidRPr="007A4C68">
        <w:rPr>
          <w:color w:val="000000" w:themeColor="text1"/>
        </w:rPr>
        <w:br/>
      </w:r>
      <w:r w:rsidRPr="007A4C68">
        <w:rPr>
          <w:color w:val="000000" w:themeColor="text1"/>
        </w:rPr>
        <w:br/>
      </w:r>
      <w:r w:rsidR="007A4C68">
        <w:rPr>
          <w:color w:val="000000" w:themeColor="text1"/>
        </w:rPr>
        <w:t>The Department has a</w:t>
      </w:r>
      <w:r w:rsidR="007A4C68" w:rsidRPr="007A4C68">
        <w:rPr>
          <w:color w:val="000000" w:themeColor="text1"/>
        </w:rPr>
        <w:t xml:space="preserve"> healthy mixture of young and experienced faculty members, all of whom display high levels of enthusiasm and dedication. Apart from teaching and research, the faculties are actively involved in organizing technical workshops, camps and visits at the Institute to create an environment conducive to experiential learning</w:t>
      </w:r>
      <w:r w:rsidR="007A4C68">
        <w:rPr>
          <w:color w:val="000000" w:themeColor="text1"/>
        </w:rPr>
        <w:t xml:space="preserve">. </w:t>
      </w:r>
      <w:r w:rsidRPr="007A4C68">
        <w:rPr>
          <w:color w:val="000000" w:themeColor="text1"/>
          <w:shd w:val="clear" w:color="auto" w:fill="FFFFFF"/>
        </w:rPr>
        <w:t xml:space="preserve">Electrical Engineering department has an excellent record in both teaching and research. Faculty members have very good academic credentials and are highly motivated. Several faculty members serve on the editorial boards of national and international journals, review technical articles for journals on a regular basis, and organize international symposia and conferences. </w:t>
      </w:r>
    </w:p>
    <w:p w:rsidR="00AE2448" w:rsidRDefault="00AE2448" w:rsidP="007A4C68">
      <w:pPr>
        <w:pStyle w:val="NormalWeb"/>
        <w:shd w:val="clear" w:color="auto" w:fill="FFFFFF"/>
        <w:spacing w:before="0" w:beforeAutospacing="0" w:after="432" w:afterAutospacing="0"/>
        <w:ind w:right="240"/>
        <w:jc w:val="both"/>
        <w:textAlignment w:val="baseline"/>
        <w:rPr>
          <w:color w:val="000000" w:themeColor="text1"/>
          <w:shd w:val="clear" w:color="auto" w:fill="FFFFFF"/>
        </w:rPr>
      </w:pPr>
      <w:r w:rsidRPr="007A4C68">
        <w:rPr>
          <w:color w:val="000000" w:themeColor="text1"/>
          <w:shd w:val="clear" w:color="auto" w:fill="FFFFFF"/>
        </w:rPr>
        <w:t>Our department looks forward to contribute in solving the technological challenges of the society with active participation from all sections of the so</w:t>
      </w:r>
      <w:r w:rsidR="007A4C68" w:rsidRPr="007A4C68">
        <w:rPr>
          <w:color w:val="000000" w:themeColor="text1"/>
          <w:shd w:val="clear" w:color="auto" w:fill="FFFFFF"/>
        </w:rPr>
        <w:t xml:space="preserve"> also organizes interactive lectures every week by inviting Alumni and Technocrats from industries for the overall development of student Educational tours and industrial visits are regularly organized to enhance the pract</w:t>
      </w:r>
      <w:r w:rsidR="007A4C68">
        <w:rPr>
          <w:color w:val="000000" w:themeColor="text1"/>
          <w:shd w:val="clear" w:color="auto" w:fill="FFFFFF"/>
        </w:rPr>
        <w:t>ical knowledge of the students </w:t>
      </w:r>
      <w:r w:rsidR="007A4C68" w:rsidRPr="007A4C68">
        <w:rPr>
          <w:color w:val="000000" w:themeColor="text1"/>
          <w:shd w:val="clear" w:color="auto" w:fill="FFFFFF"/>
        </w:rPr>
        <w:t xml:space="preserve">with the recent technologies used in the industries. </w:t>
      </w:r>
    </w:p>
    <w:p w:rsidR="00E2086B" w:rsidRPr="007A4C68" w:rsidRDefault="007A4C68" w:rsidP="007A4C68">
      <w:pPr>
        <w:shd w:val="clear" w:color="auto" w:fill="FFFFFF"/>
        <w:spacing w:after="0" w:line="240" w:lineRule="auto"/>
        <w:jc w:val="both"/>
        <w:rPr>
          <w:rFonts w:ascii="Times New Roman" w:hAnsi="Times New Roman" w:cs="Times New Roman"/>
          <w:color w:val="333333"/>
          <w:sz w:val="24"/>
          <w:szCs w:val="24"/>
          <w:shd w:val="clear" w:color="auto" w:fill="FFFFFF"/>
        </w:rPr>
      </w:pPr>
      <w:r w:rsidRPr="000471D2">
        <w:rPr>
          <w:rFonts w:ascii="Times New Roman" w:hAnsi="Times New Roman" w:cs="Times New Roman"/>
          <w:color w:val="333333"/>
          <w:sz w:val="24"/>
          <w:szCs w:val="24"/>
          <w:shd w:val="clear" w:color="auto" w:fill="FFFFFF"/>
        </w:rPr>
        <w:t xml:space="preserve">The placement record of the department has </w:t>
      </w:r>
      <w:r>
        <w:rPr>
          <w:rFonts w:ascii="Times New Roman" w:hAnsi="Times New Roman" w:cs="Times New Roman"/>
          <w:color w:val="333333"/>
          <w:sz w:val="24"/>
          <w:szCs w:val="24"/>
          <w:shd w:val="clear" w:color="auto" w:fill="FFFFFF"/>
        </w:rPr>
        <w:t>always been impressive. Almost 10</w:t>
      </w:r>
      <w:r w:rsidRPr="000471D2">
        <w:rPr>
          <w:rFonts w:ascii="Times New Roman" w:hAnsi="Times New Roman" w:cs="Times New Roman"/>
          <w:color w:val="333333"/>
          <w:sz w:val="24"/>
          <w:szCs w:val="24"/>
          <w:shd w:val="clear" w:color="auto" w:fill="FFFFFF"/>
        </w:rPr>
        <w:t xml:space="preserve">0% of the students get job from the campus placement and many of them are getting it in core companies every year. </w:t>
      </w:r>
      <w:r>
        <w:rPr>
          <w:rFonts w:ascii="Times New Roman" w:hAnsi="Times New Roman" w:cs="Times New Roman"/>
          <w:color w:val="333333"/>
          <w:sz w:val="24"/>
          <w:szCs w:val="24"/>
          <w:shd w:val="clear" w:color="auto" w:fill="FFFFFF"/>
        </w:rPr>
        <w:t xml:space="preserve">The department provides rigorous placement training </w:t>
      </w:r>
      <w:proofErr w:type="gramStart"/>
      <w:r>
        <w:rPr>
          <w:rFonts w:ascii="Times New Roman" w:hAnsi="Times New Roman" w:cs="Times New Roman"/>
          <w:color w:val="333333"/>
          <w:sz w:val="24"/>
          <w:szCs w:val="24"/>
          <w:shd w:val="clear" w:color="auto" w:fill="FFFFFF"/>
        </w:rPr>
        <w:t>to  students</w:t>
      </w:r>
      <w:proofErr w:type="gramEnd"/>
      <w:r>
        <w:rPr>
          <w:rFonts w:ascii="Times New Roman" w:hAnsi="Times New Roman" w:cs="Times New Roman"/>
          <w:color w:val="333333"/>
          <w:sz w:val="24"/>
          <w:szCs w:val="24"/>
          <w:shd w:val="clear" w:color="auto" w:fill="FFFFFF"/>
        </w:rPr>
        <w:t xml:space="preserve"> in collaboration with </w:t>
      </w:r>
      <w:proofErr w:type="spellStart"/>
      <w:r>
        <w:rPr>
          <w:rFonts w:ascii="Times New Roman" w:hAnsi="Times New Roman" w:cs="Times New Roman"/>
          <w:color w:val="333333"/>
          <w:sz w:val="24"/>
          <w:szCs w:val="24"/>
          <w:shd w:val="clear" w:color="auto" w:fill="FFFFFF"/>
        </w:rPr>
        <w:t>FACE.</w:t>
      </w:r>
      <w:r w:rsidRPr="007A4C68">
        <w:rPr>
          <w:rFonts w:ascii="Times New Roman" w:hAnsi="Times New Roman" w:cs="Times New Roman"/>
          <w:color w:val="000000" w:themeColor="text1"/>
          <w:shd w:val="clear" w:color="auto" w:fill="FFFFFF"/>
        </w:rPr>
        <w:t>The</w:t>
      </w:r>
      <w:proofErr w:type="spellEnd"/>
      <w:r w:rsidRPr="007A4C68">
        <w:rPr>
          <w:rFonts w:ascii="Times New Roman" w:hAnsi="Times New Roman" w:cs="Times New Roman"/>
          <w:color w:val="000000" w:themeColor="text1"/>
          <w:shd w:val="clear" w:color="auto" w:fill="FFFFFF"/>
        </w:rPr>
        <w:t xml:space="preserve"> Department also provides </w:t>
      </w:r>
      <w:r w:rsidR="00E2086B" w:rsidRPr="007A4C68">
        <w:rPr>
          <w:rFonts w:ascii="Times New Roman" w:hAnsi="Times New Roman" w:cs="Times New Roman"/>
          <w:color w:val="000000" w:themeColor="text1"/>
          <w:sz w:val="24"/>
          <w:szCs w:val="24"/>
          <w:shd w:val="clear" w:color="auto" w:fill="FFFFFF"/>
        </w:rPr>
        <w:t xml:space="preserve">special classes for  preparation of </w:t>
      </w:r>
      <w:r w:rsidRPr="007A4C68">
        <w:rPr>
          <w:rFonts w:ascii="Times New Roman" w:hAnsi="Times New Roman" w:cs="Times New Roman"/>
          <w:color w:val="000000" w:themeColor="text1"/>
          <w:shd w:val="clear" w:color="auto" w:fill="FFFFFF"/>
        </w:rPr>
        <w:t>GATE/ IES exams</w:t>
      </w:r>
      <w:r w:rsidR="00E2086B" w:rsidRPr="007A4C68">
        <w:rPr>
          <w:rFonts w:ascii="Times New Roman" w:hAnsi="Times New Roman" w:cs="Times New Roman"/>
          <w:color w:val="000000" w:themeColor="text1"/>
          <w:sz w:val="24"/>
          <w:szCs w:val="24"/>
          <w:shd w:val="clear" w:color="auto" w:fill="FFFFFF"/>
        </w:rPr>
        <w:t xml:space="preserve"> </w:t>
      </w:r>
    </w:p>
    <w:p w:rsidR="00E2086B" w:rsidRPr="007A4C68" w:rsidRDefault="007A4C68" w:rsidP="007A4C68">
      <w:pPr>
        <w:pStyle w:val="NormalWeb"/>
        <w:shd w:val="clear" w:color="auto" w:fill="FFFFFF"/>
        <w:spacing w:before="0" w:beforeAutospacing="0" w:after="432" w:afterAutospacing="0"/>
        <w:ind w:right="240"/>
        <w:jc w:val="both"/>
        <w:textAlignment w:val="baseline"/>
        <w:rPr>
          <w:color w:val="000000" w:themeColor="text1"/>
          <w:shd w:val="clear" w:color="auto" w:fill="FFFFFF"/>
        </w:rPr>
      </w:pPr>
      <w:r w:rsidRPr="007A4C68">
        <w:rPr>
          <w:color w:val="000000" w:themeColor="text1"/>
          <w:shd w:val="clear" w:color="auto" w:fill="FFFFFF"/>
        </w:rPr>
        <w:t>We hope that whether you are a prospective undergraduate or graduate student or research scholar, or working professional, or faculty member of other Institute/University, or a visitor, you will find this website to be informative.</w:t>
      </w:r>
    </w:p>
    <w:p w:rsidR="007A4C68" w:rsidRPr="007A4C68" w:rsidRDefault="007A4C68" w:rsidP="007A4C68">
      <w:pPr>
        <w:pStyle w:val="NormalWeb"/>
        <w:shd w:val="clear" w:color="auto" w:fill="FFFFFF"/>
        <w:spacing w:before="0" w:beforeAutospacing="0" w:after="432" w:afterAutospacing="0"/>
        <w:ind w:right="240"/>
        <w:jc w:val="both"/>
        <w:textAlignment w:val="baseline"/>
        <w:rPr>
          <w:color w:val="000000" w:themeColor="text1"/>
        </w:rPr>
      </w:pPr>
      <w:r w:rsidRPr="007A4C68">
        <w:rPr>
          <w:color w:val="000000" w:themeColor="text1"/>
        </w:rPr>
        <w:t>Look around and find out more about us.</w:t>
      </w:r>
    </w:p>
    <w:p w:rsidR="00E2086B" w:rsidRPr="007A4C68" w:rsidRDefault="00E2086B" w:rsidP="007A4C68">
      <w:pPr>
        <w:pStyle w:val="NormalWeb"/>
        <w:shd w:val="clear" w:color="auto" w:fill="FFFFFF"/>
        <w:spacing w:before="0" w:beforeAutospacing="0" w:after="432" w:afterAutospacing="0"/>
        <w:ind w:right="240"/>
        <w:jc w:val="both"/>
        <w:textAlignment w:val="baseline"/>
        <w:rPr>
          <w:color w:val="000000" w:themeColor="text1"/>
        </w:rPr>
      </w:pPr>
    </w:p>
    <w:p w:rsidR="00AE2448" w:rsidRPr="007A4C68" w:rsidRDefault="00AE2448" w:rsidP="007A4C68">
      <w:pPr>
        <w:pStyle w:val="NormalWeb"/>
        <w:shd w:val="clear" w:color="auto" w:fill="FFFFFF"/>
        <w:spacing w:before="0" w:beforeAutospacing="0" w:after="432" w:afterAutospacing="0"/>
        <w:ind w:right="240"/>
        <w:jc w:val="both"/>
        <w:textAlignment w:val="baseline"/>
        <w:rPr>
          <w:color w:val="000000" w:themeColor="text1"/>
        </w:rPr>
      </w:pPr>
    </w:p>
    <w:sectPr w:rsidR="00AE2448" w:rsidRPr="007A4C68" w:rsidSect="00A104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B68"/>
    <w:rsid w:val="00002D2A"/>
    <w:rsid w:val="006B2D88"/>
    <w:rsid w:val="007A4C68"/>
    <w:rsid w:val="008F4B68"/>
    <w:rsid w:val="00A10420"/>
    <w:rsid w:val="00AE2448"/>
    <w:rsid w:val="00E2086B"/>
    <w:rsid w:val="00E90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4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B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020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dc:creator>
  <cp:lastModifiedBy>Pragati</cp:lastModifiedBy>
  <cp:revision>4</cp:revision>
  <dcterms:created xsi:type="dcterms:W3CDTF">2018-04-26T06:50:00Z</dcterms:created>
  <dcterms:modified xsi:type="dcterms:W3CDTF">2018-04-26T07:22:00Z</dcterms:modified>
</cp:coreProperties>
</file>