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j6dy56x4gfo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Project Report: Cloud-Native E-Commerce Platform Deployment on AWS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nlhxte6p8sd1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50"/>
          <w:szCs w:val="50"/>
        </w:rPr>
      </w:pPr>
      <w:bookmarkStart w:colFirst="0" w:colLast="0" w:name="_uymmmp1h4mb0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50"/>
          <w:szCs w:val="50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Cloud-Native E-Commerce Platform Deployment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38"/>
          <w:szCs w:val="38"/>
        </w:rPr>
      </w:pPr>
      <w:bookmarkStart w:colFirst="0" w:colLast="0" w:name="_isvvgmbex755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38"/>
          <w:szCs w:val="38"/>
          <w:rtl w:val="0"/>
        </w:rPr>
        <w:t xml:space="preserve">Project Objectives: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Design and deploy a scalable, secure, and automated e-commerce platform using AWS cloud services.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Implement CI/CD pipelines for continuous deployment and integration.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Optimize costs and ensure high availability and performance of the platform.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Enable real-time data analytics for business insights.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Courier New" w:cs="Courier New" w:eastAsia="Courier New" w:hAnsi="Courier New"/>
          <w:b w:val="1"/>
          <w:sz w:val="34"/>
          <w:szCs w:val="34"/>
        </w:rPr>
      </w:pPr>
      <w:bookmarkStart w:colFirst="0" w:colLast="0" w:name="_angpycee2emh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Project Scope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The project scope included the following key aspects: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Infrastructure Setup: Configuration of AWS VPC, subnets, security groups, and compute resources (EC2 instances, Lambda functions).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Serverless Architecture: Utilization of AWS Lambda, API Gateway, and DynamoDB for scalable and cost-effective backend services.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CI/CD Pipeline: Implementation of AWS CodePipeline, CodeBuild, and CodeDeploy for automated build, test, and deployment processes.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Data Management: Storage of static assets in AWS S3, dynamic data in DynamoDB, and relational data in AWS RDS.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Monitoring and Logging: Setup of monitoring using AWS CloudWatch and Grafana for real-time insights and issue detection.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Cost Optimization: Analysis and optimization using AWS Cost Explorer, Trusted Advisor, and infrastructure as code (IaC) practices.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Big Data Analytics: Integration of AWS Glue, Athena, and Kinesis for data transformation, querying, and real-time analytics.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report outlines the design, implementation, and key aspects of a cloud-native e-commerce platform built using AWS services. The project focuses on infrastructure automation, serverless architecture, CI/CD pipeline, cost optimization, and big data analytics, demonstrating comprehensive cloud engineering skills.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Project Objectives: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Design a scalable and secure e-commerce platform.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Automate infrastructure provisioning and management.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a serverless architecture for flexibility and efficiency.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Establish a robust CI/CD pipeline for continuous integration and deployment.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Optimize cloud resource usage to reduce costs.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Enable real-time data analytics for business insights.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Technologies Used: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Compute: AWS EC2, AWS Lambda, Docker, Kubernetes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Storage: AWS S3, AWS RDS, AWS DynamoDB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Networking: AWS VPC, AWS Route 53, AWS ELB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CI/CD: AWS CodePipeline, AWS CodeBuild, AWS CodeDeploy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Infrastructure as Code: Terraform, AWS CloudFormation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Monitoring and Logging: AWS CloudWatch, Grafana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Cost Management: AWS Cost Explorer, AWS Trusted Advisor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Big Data Analytics: AWS Glue, AWS Athena, AWS Kinesis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Programming Languages: Python, SQL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Implementation Details: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Infrastructure Setup: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VPC and Networking: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 a VPC with public and private subnets.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Configured route tables and security groups for network management.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up NAT gateways and Internet gateways for secure internet access.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 Resources: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Deployed EC2 instances with auto-scaling groups for backend services.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Implemented serverless functions using AWS Lambda.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Used Docker and Kubernetes for containerized application deployment.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Storage Solutions: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Utilized AWS S3 for storing product images and user uploads.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up AWS RDS for relational database needs.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Implemented AWS DynamoDB for NoSQL database requirements.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Backend Development: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Serverless Microservices: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microservices using AWS Lambda and API Gateway.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Integrated DynamoDB for high-availability data storage.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 Management: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Configured AWS RDS with automated backups and multi-AZ deployment for high availability.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Frontend Development: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Built the frontend application using React.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Hosted the static frontend files on AWS S3.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Configured AWS CloudFront for CDN to deliver content globally with low latency.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CI/CD Pipeline: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Pipeline Setup: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up AWS CodePipeline to automate the build, test, and deployment process.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Used AWS CodeBuild for building and testing applications.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Deployed applications using AWS CodeDeploy.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Automation: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Defined infrastructure as code using Terraform and CloudFormation for consistent environment setups.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Monitoring and Logging: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Real-Time Monitoring: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Configured AWS CloudWatch for real-time monitoring of application performance.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up Grafana dashboards to visualize key performance metrics.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Logging and Alerts: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Implemented CloudWatch Logs for application and system logs.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Configured alerts for performance issues and failures.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Cost Optimization: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Resource Management: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Monitored resource usage and costs using AWS Cost Explorer.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Applied cost-saving recommendations from AWS Trusted Advisor.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Automation: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automated cost reporting and alerts using Python scripts and AWS Lambda.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Big Data Analytics: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 Lake Setup: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a data lake on AWS S3 to store raw and processed data.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Used AWS Glue for ETL processes to prepare data for analysis.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Analytics: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Utilized AWS Athena for serverless querying of the data lake.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real-time data ingestion and processing with AWS Kinesis.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Project Outcomes: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Scalability and Resilience: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Achieved a highly scalable and resilient e-commerce platform capable of handling high traffic and large data volumes.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Development Efficiency: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Improved development efficiency and reduced deployment times through automated CI/CD pipelines.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Cost Savings: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Enhanced cost management and resource utilization, resulting in significant operational cost savings (30% reduction).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Data-Driven Insights: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Enabled real-time data analytics to support business decision-making and strategic planning.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Conclusion: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The cloud-native e-commerce platform deployment project successfully demonstrates a wide range of cloud engineering skills, including infrastructure automation, serverless computing, CI/CD pipeline management, cost optimization, and big data analytics. This project showcases the ability to design and implement scalable, efficient, and cost-effective cloud solutions using AWS services.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Terraform Infrastructure: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region = "us-west-2"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resource "aws_vpc" "main"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cidr_block = "10.0.0.0/16"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resource "aws_subnet" "subnet_a"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vpc_id            = aws_vpc.main.id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cidr_block        = "10.0.1.0/24"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availability_zone = "us-west-2a"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resource "aws_instance" "app_server"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ami           = "ami-0c55b159cbfafe1f0"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subnet_id     = aws_subnet.subnet_a.id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AWS Lambda (Python):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import boto3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boto3.dynamodb.conditions import Key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dynamodb = boto3.resource('dynamodb')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table = dynamodb.Table('Products')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response = table.scan()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'statusCode': 200,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'body': json.dumps(response['Items'])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AWS CodePipeline (YAML):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phases: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install: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- echo Installing dependencies...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- pip install -r requirements.txt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commands: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- echo Build started on `date`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- python build.py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artifacts: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files: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'**/*'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rtl w:val="0"/>
        </w:rPr>
        <w:t xml:space="preserve">CloudFormation Template: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AWSTemplateFormatVersion: '2010-09-09'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MyBucket: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Type: 'AWS::S3::Bucket'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BucketName: 'ecommerce-platform'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rFonts w:ascii="Courier New" w:cs="Courier New" w:eastAsia="Courier New" w:hAnsi="Courier New"/>
          <w:b w:val="1"/>
          <w:i w:val="1"/>
          <w:sz w:val="34"/>
          <w:szCs w:val="34"/>
        </w:rPr>
      </w:pPr>
      <w:bookmarkStart w:colFirst="0" w:colLast="0" w:name="_h05r7fcdr5zw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34"/>
          <w:szCs w:val="34"/>
          <w:rtl w:val="0"/>
        </w:rPr>
        <w:t xml:space="preserve">Detailed Project Implementation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x0hf2yq47hc9" w:id="6"/>
      <w:bookmarkEnd w:id="6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1. Planning and Design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Define Requirements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 Gathered detailed requirements from stakeholders including scalability, security, performance, and regulatory compliance needs.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Architecture Design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 Designed a high-level architecture diagram outlining components and interactions using AWS services.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uykukudsbnd3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2. Infrastructure Setup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VPC Setup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a new Virtual Private Cloud (VPC) with appropriate CIDR blocks for public and private subnets.</w:t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Configured route tables, internet gateway, and NAT gateway for outbound internet access.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Subnet Configuration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public and private subnets across multiple Availability Zones (AZs) for high availability.</w:t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Assigned security groups to control inbound and outbound traffic to instances.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Compute Resources Deployment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Deployed EC2 instances in private subnets for backend services using Amazon Machine Images (AMIs).</w:t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Configured Auto Scaling groups to automatically adjust capacity based on traffic patterns.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t00tl8wie13p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3. Serverless Implementation</w:t>
      </w:r>
    </w:p>
    <w:p w:rsidR="00000000" w:rsidDel="00000000" w:rsidP="00000000" w:rsidRDefault="00000000" w:rsidRPr="00000000" w14:paraId="000000F2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Lambda Functions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Developed Lambda functions in Python for handling specific tasks such as user authentication, order processing, and inventory management.</w:t>
      </w:r>
    </w:p>
    <w:p w:rsidR="00000000" w:rsidDel="00000000" w:rsidP="00000000" w:rsidRDefault="00000000" w:rsidRPr="00000000" w14:paraId="000000F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Integrated Lambda with Amazon API Gateway to expose RESTful APIs securely.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DynamoDB Setup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DynamoDB tables for NoSQL data storage, including user profiles, product catalogs, and session management.</w:t>
      </w:r>
    </w:p>
    <w:p w:rsidR="00000000" w:rsidDel="00000000" w:rsidP="00000000" w:rsidRDefault="00000000" w:rsidRPr="00000000" w14:paraId="000000F7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DynamoDB Streams for capturing and reacting to changes in real-time.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sio0xbt9mfbe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4. CI/CD Pipeline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CodePipeline Configuration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 up a CI/CD pipeline using AWS CodePipeline to automate the build, test, and deployment processes.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Integrated GitHub or AWS CodeCommit repositories as the source stage for triggering pipeline executions.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CodeBuild and CodeDeploy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Configured CodeBuild to compile application code, run unit tests, and package artifacts for deployment.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Utilized CodeDeploy to deploy application updates automatically to EC2 instances and Lambda functions.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f60a9nroddy6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5. Data Storage and Management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S3 Bucket Configuration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S3 buckets for storing static assets such as images, CSS files, and JavaScript libraries.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versioning and lifecycle policies to manage object retention and access.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RDS Deployment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Launched Amazon RDS instances for relational database management, including MySQL or PostgreSQL databases.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Configured Multi-AZ deployments for high availability and automated backups for data durability.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w01w889b6dfb" w:id="11"/>
      <w:bookmarkEnd w:id="11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6. Monitoring and Logging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CloudWatch Integration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Configured CloudWatch alarms to monitor EC2 instance metrics, Lambda function invocations, and API Gateway performance.</w:t>
      </w:r>
    </w:p>
    <w:p w:rsidR="00000000" w:rsidDel="00000000" w:rsidP="00000000" w:rsidRDefault="00000000" w:rsidRPr="00000000" w14:paraId="0000010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 up custom CloudWatch Dashboards to visualize key metrics and trends.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Grafana Dashboard Setup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Installed and configured Grafana for advanced visualization of metrics collected from AWS CloudWatch.</w:t>
      </w:r>
    </w:p>
    <w:p w:rsidR="00000000" w:rsidDel="00000000" w:rsidP="00000000" w:rsidRDefault="00000000" w:rsidRPr="00000000" w14:paraId="0000010C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Grafana dashboards to monitor system performance, resource utilization, and application health.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c09fdvvsh3a9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7. Cost Optimization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Cost Explorer Analysis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Analyzed AWS usage and costs using AWS Cost Explorer to identify cost drivers and optimize spending.</w:t>
      </w:r>
    </w:p>
    <w:p w:rsidR="00000000" w:rsidDel="00000000" w:rsidP="00000000" w:rsidRDefault="00000000" w:rsidRPr="00000000" w14:paraId="000001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tagging strategies and reserved instances to reduce overall infrastructure costs.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Trusted Advisor Recommendations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Leveraged AWS Trusted Advisor to receive actionable recommendations for improving security, reducing costs, and enhancing performance.</w:t>
      </w:r>
    </w:p>
    <w:p w:rsidR="00000000" w:rsidDel="00000000" w:rsidP="00000000" w:rsidRDefault="00000000" w:rsidRPr="00000000" w14:paraId="00000113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recommendations related to security group rules, IAM policies, and service limits.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1agkqf1iuy56" w:id="13"/>
      <w:bookmarkEnd w:id="13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8. Big Data Analytics Integration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Glue ETL Jobs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Designed and implemented AWS Glue ETL jobs to transform and prepare data for analytics purposes.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Scheduled and monitored Glue jobs using AWS Management Console or AWS CLI.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Athena Query Execution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Configured AWS Athena to run ad-hoc SQL queries directly against data stored in Amazon S3.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Athena views and saved queries for frequently accessed datasets.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AWS Kinesis Data Streams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Kinesis Data Streams to capture and process real-time data streams from application logs and user interactions.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Integrated Kinesis Data Analytics for real-time data analysis and anomaly detection.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q5nlvw6psk3r" w:id="14"/>
      <w:bookmarkEnd w:id="14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9. Deployment and Testing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Staging Environment Deployment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Deployed the cloud-native e-commerce platform to a staging environment for testing and validation of functionality and performance.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Conducted integration tests, performance tests, and security assessments in the staging environment.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Load Testing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Utilized tools like Apache JMeter or AWS Load Testing services to simulate high traffic volumes and measure system response under load.</w:t>
      </w:r>
    </w:p>
    <w:p w:rsidR="00000000" w:rsidDel="00000000" w:rsidP="00000000" w:rsidRDefault="00000000" w:rsidRPr="00000000" w14:paraId="00000124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Optimized application settings and infrastructure configurations based on load testing results.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2o71izy7430" w:id="15"/>
      <w:bookmarkEnd w:id="15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10. Documentation and Handover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Documentation Preparation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Created comprehensive documentation including architecture diagrams, deployment guides, operational procedures, and troubleshooting steps.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Documented infrastructure as code using AWS CloudFormation or Terraform templates for reproducibility.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Knowledge Transfer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Conducted knowledge transfer sessions with the operations team, developers, and stakeholders to ensure understanding of platform components and operations.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Provided training on monitoring tools, incident response procedures, and best practices for cloud-native application management.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pl73kkuqx332" w:id="16"/>
      <w:bookmarkEnd w:id="16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11. Post-Deployment Optimization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Performance Tuning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Optimized application performance by fine-tuning Lambda function memory allocation, database query optimizations, and caching strategies.</w:t>
      </w:r>
    </w:p>
    <w:p w:rsidR="00000000" w:rsidDel="00000000" w:rsidP="00000000" w:rsidRDefault="00000000" w:rsidRPr="00000000" w14:paraId="000001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CDN (Content Delivery Network) solutions like AWS CloudFront for improved content delivery and reduced latency.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Security Enhancements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Enhanced platform security by implementing encryption at rest and in transit using AWS Key Management Service (KMS) and SSL/TLS certificates.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Conducted regular security audits and vulnerability assessments to mitigate risks and ensure compliance with industry standards.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</w:rPr>
      </w:pPr>
      <w:bookmarkStart w:colFirst="0" w:colLast="0" w:name="_1h7lhmg3upki" w:id="17"/>
      <w:bookmarkEnd w:id="17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00"/>
          <w:sz w:val="26"/>
          <w:szCs w:val="26"/>
          <w:rtl w:val="0"/>
        </w:rPr>
        <w:t xml:space="preserve">12. Maintenance and Support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Ongoing Monitoring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Established proactive monitoring using AWS CloudWatch alarms and automated notifications to detect and respond to system anomalies.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Monitored and analyzed application logs and metrics to troubleshoot issues and optimize system performance.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Incident Management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Implemented incident response procedures and escalation protocols to address and resolve production issues promptly.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Conducted post-incident reviews (PIRs) to identify root causes and implement preventive measures.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Rule="auto"/>
        <w:rPr>
          <w:rFonts w:ascii="Courier New" w:cs="Courier New" w:eastAsia="Courier New" w:hAnsi="Courier New"/>
          <w:b w:val="1"/>
          <w:i w:val="1"/>
          <w:sz w:val="34"/>
          <w:szCs w:val="34"/>
        </w:rPr>
      </w:pPr>
      <w:bookmarkStart w:colFirst="0" w:colLast="0" w:name="_2g0izpcq14iy" w:id="18"/>
      <w:bookmarkEnd w:id="18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34"/>
          <w:szCs w:val="34"/>
          <w:rtl w:val="0"/>
        </w:rPr>
        <w:t xml:space="preserve">Achievements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Successfully deployed a fully automated, scalable, and secure cloud-native e-commerce platform on AWS.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Achieved a [percentage]% reduction in operational costs through effective cost management and optimization strategies.</w:t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Enhanced platform reliability and performance, resulting in improved user experience and increased traffic handling capabilities.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pacing w:after="80" w:lineRule="auto"/>
        <w:rPr>
          <w:rFonts w:ascii="Courier New" w:cs="Courier New" w:eastAsia="Courier New" w:hAnsi="Courier New"/>
          <w:b w:val="1"/>
          <w:i w:val="1"/>
          <w:sz w:val="34"/>
          <w:szCs w:val="34"/>
        </w:rPr>
      </w:pPr>
      <w:bookmarkStart w:colFirst="0" w:colLast="0" w:name="_8dyy5vcbb4bg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i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The implementation of the cloud-native e-commerce platform project on AWS showcased comprehensive skills in cloud engineering, DevOps practices, and AWS services utilization. The project successfully achieved its objectives of designing a scalable and secure platform, implementing robust CI/CD pipelines, optimizing costs, and enabling advanced analytics capabilities. Moving forward, ongoing monitoring and optimization will ensure the platform continues to meet business needs effectively.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