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4: Validation Risk Mitigation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4: Validation Risk Mitigation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Forge 231 Ovation Rubric</w:t>
        <w:br/>
        <w:br/>
        <w:t>**Understanding and Applying the Forge 231 Ovation Rubric**</w:t>
        <w:br/>
        <w:br/>
        <w:t>In the context of design thinking, validating a design or solution early and often is crucial to mitigate risk. The Forge 231 Ovation Rubric is a powerful tool for understanding and addressing validation risks at various stages of the innovation process. Here’s how to apply it effectively:</w:t>
        <w:br/>
        <w:br/>
        <w:t>#### Forge 231 Ovation Rubric</w:t>
        <w:br/>
        <w:br/>
        <w:t>- **Forge**: Identifies key features and functionalities that are essential to the solution.</w:t>
        <w:br/>
        <w:t>- **231**: Measures the solution's alignment with the user's needs, using a 1-10 scale where 10 means perfect alignment and 1 means no alignment.</w:t>
        <w:br/>
        <w:t>- **Ovation**: Indicates the level of customer satisfaction and engagement.</w:t>
        <w:br/>
        <w:br/>
        <w:t>**Steps to Apply the Forge 231 Ovation Rubric:**</w:t>
        <w:br/>
        <w:br/>
        <w:t>1. **Identify Key Features**: List all essential features of your solution.</w:t>
        <w:br/>
        <w:t>2. **Measure Alignment**: Rate each feature on a 1-10 scale, focusing on how well it meets user needs.</w:t>
        <w:br/>
        <w:t>3. **Collect Feedback**: Gather feedback from target users using interviews, surveys, and user testing.</w:t>
        <w:br/>
        <w:t>4. **Analyze Results**: Summarize the feedback and determine the overall alignment score.</w:t>
        <w:br/>
        <w:t>5. **Iterate and Refine**: Based on feedback, refine your solution to improve alignment and user satisfaction.</w:t>
        <w:br/>
        <w:br/>
        <w:t>**Example:**</w:t>
        <w:br/>
        <w:br/>
        <w:t>Suppose you are developing a new mobile application for a banking service. Key features might include:</w:t>
        <w:br/>
        <w:br/>
        <w:t>- **Secure Login**: Ensures user data is protected.</w:t>
        <w:br/>
        <w:t>- **Transaction History**: Shows detailed transaction records.</w:t>
        <w:br/>
        <w:t>- **Notification System**: Alerts users about account updates.</w:t>
        <w:br/>
        <w:t>- **Mobile Banking**: Supports basic banking operations like deposits and transfers.</w:t>
        <w:br/>
        <w:br/>
        <w:t>Using the Forge 231 Ovation Rubric, you rate each feature:</w:t>
        <w:br/>
        <w:br/>
        <w:t>- Secure Login: 9/10 (Strong alignment with user need)</w:t>
        <w:br/>
        <w:t>- Transaction History: 8/10 (Alignment, but room for improvement)</w:t>
        <w:br/>
        <w:t>- Notification System: 7/10 (Alignment, but could be more personalized)</w:t>
        <w:br/>
        <w:t>- Mobile Banking: 6/10 (Limited alignment, needs enhancement)</w:t>
        <w:br/>
        <w:br/>
        <w:t>**Collecting Feedback:**</w:t>
        <w:br/>
        <w:br/>
        <w:t>- **Interviews**: Conduct one-on-one interviews with users to understand their pain points and needs.</w:t>
        <w:br/>
        <w:t>- **Surveys**: Design and distribute surveys to gather quantitative feedback.</w:t>
        <w:br/>
        <w:t>- **Usability Testing**: Conduct usability tests to observe users interacting with the application.</w:t>
        <w:br/>
        <w:br/>
        <w:t>**Analyzing Results:**</w:t>
        <w:br/>
        <w:br/>
        <w:t>Based on the interviews and surveys, users highlight:</w:t>
        <w:br/>
        <w:br/>
        <w:t>- **Need for Personalized Notifications**: Users want notifications tailored to their specific transactions and activities.</w:t>
        <w:br/>
        <w:t>- **Improved Transaction History**: Users appreciate detailed and structured transaction histories.</w:t>
        <w:br/>
        <w:t>- **Enhanced Mobile Banking**: Users seek simpler, more intuitive mobile banking features.</w:t>
        <w:br/>
        <w:br/>
        <w:t>**Refining the Solution:**</w:t>
        <w:br/>
        <w:br/>
        <w:t>Based on these insights, you refine your solution to address these issues. For example, you might introduce a more customizable notification system and simplify the mobile banking interface.</w:t>
        <w:br/>
        <w:br/>
        <w:t>**Conclusion:**</w:t>
        <w:br/>
        <w:br/>
        <w:t>By using the Forge 231 Ovation Rubric, you can effectively validate your solution and mitigate validation risks early in the design process. This ensures that your final product meets user needs and is well-received by customers, reducing the likelihood of costly changes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