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ksj0q3qrk7k" w:id="0"/>
      <w:bookmarkEnd w:id="0"/>
      <w:r w:rsidDel="00000000" w:rsidR="00000000" w:rsidRPr="00000000">
        <w:rPr>
          <w:rtl w:val="0"/>
        </w:rPr>
        <w:t xml:space="preserve">PID-controlled Line Follower Robot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Prepared by : ML Prasanna and T HariCharani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Andhra University College of Engineering for Women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: 19th March 2025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tw90ra1zmw9c" w:id="1"/>
      <w:bookmarkEnd w:id="1"/>
      <w:r w:rsidDel="00000000" w:rsidR="00000000" w:rsidRPr="00000000">
        <w:rPr>
          <w:rtl w:val="0"/>
        </w:rPr>
        <w:t xml:space="preserve">Contents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Title Page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Components Used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Circuit Diagram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Working Principle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Code Explanation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Assembly Instructions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Testing and Calibration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Troubleshooting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Results and Observations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Future Improvements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41jo6qwm6icx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Key Points to Highlight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fqflt6xdmb62" w:id="3"/>
      <w:bookmarkEnd w:id="3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before="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 design and build a line follower robot that can autonomously follow a black line on a white surface using IR sensors and PID control.</w:t>
      </w:r>
    </w:p>
    <w:p w:rsidR="00000000" w:rsidDel="00000000" w:rsidP="00000000" w:rsidRDefault="00000000" w:rsidRPr="00000000" w14:paraId="00000018">
      <w:pPr>
        <w:spacing w:before="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primary objective of this project is to design and build an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autonomous line follower robot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capable of following a black line on a white surface using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IR sensors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PID control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 The robot will use an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Arduino Uno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as its microcontroller, an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L298N motor driver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control the motors, and 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lithium-ion battery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for power. The project aims to: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Implement Sensor-Based Navigation:</w:t>
      </w:r>
    </w:p>
    <w:p w:rsidR="00000000" w:rsidDel="00000000" w:rsidP="00000000" w:rsidRDefault="00000000" w:rsidRPr="00000000" w14:paraId="0000001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IR sensors are used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 detect the black line and guide the robot along the path.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Develop PID Control Logic:</w:t>
      </w:r>
    </w:p>
    <w:p w:rsidR="00000000" w:rsidDel="00000000" w:rsidP="00000000" w:rsidRDefault="00000000" w:rsidRPr="00000000" w14:paraId="0000001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 a Proportional-Integral-Derivative (PID) control algorithm to ensure smooth and accurate line following.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Demonstrate Autonomous Operation:</w:t>
      </w:r>
    </w:p>
    <w:p w:rsidR="00000000" w:rsidDel="00000000" w:rsidP="00000000" w:rsidRDefault="00000000" w:rsidRPr="00000000" w14:paraId="0000001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Showcase the robot's ability to navigate a predefined track without human intervention.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Learn and Apply Robotics Concepts:</w:t>
      </w:r>
    </w:p>
    <w:p w:rsidR="00000000" w:rsidDel="00000000" w:rsidP="00000000" w:rsidRDefault="00000000" w:rsidRPr="00000000" w14:paraId="0000002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Gain hands-on experience with microcontrollers, motor drivers, sensors, and control algorithms.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Encourage Problem-Solving and Innovation:</w:t>
      </w:r>
    </w:p>
    <w:p w:rsidR="00000000" w:rsidDel="00000000" w:rsidP="00000000" w:rsidRDefault="00000000" w:rsidRPr="00000000" w14:paraId="00000023">
      <w:pPr>
        <w:numPr>
          <w:ilvl w:val="1"/>
          <w:numId w:val="18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Troubleshoot and optimise the robot's performance, and explore potential improvements for future iterations.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project serves as an excellent introduction to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embedded systems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autonomous robotics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with applications in industrial automation, educational robotics, and autonomous vehicles.</w:t>
      </w:r>
    </w:p>
    <w:p w:rsidR="00000000" w:rsidDel="00000000" w:rsidP="00000000" w:rsidRDefault="00000000" w:rsidRPr="00000000" w14:paraId="00000025">
      <w:pPr>
        <w:spacing w:before="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wm6zqthem8d7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Basic Version Components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dbi9mrl8ar6e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 Microcontroller: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Arduino Uno</w:t>
      </w:r>
    </w:p>
    <w:p w:rsidR="00000000" w:rsidDel="00000000" w:rsidP="00000000" w:rsidRDefault="00000000" w:rsidRPr="00000000" w14:paraId="00000029">
      <w:pPr>
        <w:numPr>
          <w:ilvl w:val="1"/>
          <w:numId w:val="1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simple and widely used microcontroller for basic robotics projects.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6ogvwtyp9e5i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2. Motor Driver: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L298N Motor Driver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Used to control the speed and direction of the motors.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rryezxhb4888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3. Sensors: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2 IR Sensors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Used to detect the black line on a white surface.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adtsk11hx53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4. Motors: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2 Geared DC Motors (100-200 RPM)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Provide sufficient torque and speed for basic line following.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9rv2kx9q5wan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5. Power Supply: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Lithium-Ion Battery (7.4V or 11.1V)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Powers the motors and Arduino via the L298N motor driver.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q62cxnqdte05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6. Chassis and Wheels: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Robot Chassis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simple chassis to mount all components.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2 Wheels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Attached to the motors for movement.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 Caster Wheel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Provides balance and stability.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7801sgqfvz1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7. Miscellaneous: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Jumper Wires</w:t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 connecting components.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Breadboard (Optional)</w:t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 prototyping and easy connections.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1sz0oa2f04f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Advanced Version Components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5o2qxjifrnr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 Microcontroller: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ESP32</w:t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more powerful microcontroller with built-in Wi-Fi and Bluetooth capabilities.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jdp5brsvdfw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2. Motor Driver: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L298N Motor Driver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L293D Motor Driver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Used to control the motors. For higher current requirements, consider using 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BTS7960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VNH5019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motor driver.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g66xfha8aem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3. Sensors: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2 IR Sensors</w:t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 basic line detection.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kf2x2nmyb049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4. Motors: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2 High-Speed Geared DC Motors (150-200 RPM)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Provide higher speed and torque for advanced applications.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1r6t7h26ikmj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5. Power Supply: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Lithium-Ion Battery (12v)</w:t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Provides sufficient power for high-speed motors and additional components.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nmxsuqh3pym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6. Chassis and Wheels: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Robot Chassis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sturdy chassis to mount all components.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2 Wheels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Attached to the motors for movement.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 Caster Wheel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Provides balance and stability.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daoi1qips4nf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7. Data Logging and Storage: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SD Card Module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 logging sensor data and robot performance.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z0y16yl0la5v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8. Miscellaneous: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Jumper Wires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 connecting components.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Breadboard (Optional)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 prototyping and easy connections.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ti2kkeg1whsn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Why Choose the Advanced Version?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Enhanced Performance:</w:t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High-speed motors and encoders provide better speed and precision.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Data Logging: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SD card module allows you to log and analyse sensor data.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Wireless Control:</w:t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ESP32 enables remote control and IoT integration.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Expandability: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Additional sensors and features make the robot more versatile.</w:t>
      </w:r>
    </w:p>
    <w:p w:rsidR="00000000" w:rsidDel="00000000" w:rsidP="00000000" w:rsidRDefault="00000000" w:rsidRPr="00000000" w14:paraId="0000006A">
      <w:pPr>
        <w:pStyle w:val="Heading3"/>
        <w:spacing w:before="60" w:lineRule="auto"/>
        <w:rPr>
          <w:b w:val="1"/>
        </w:rPr>
      </w:pPr>
      <w:bookmarkStart w:colFirst="0" w:colLast="0" w:name="_3kue0uk27cp7" w:id="22"/>
      <w:bookmarkEnd w:id="22"/>
      <w:r w:rsidDel="00000000" w:rsidR="00000000" w:rsidRPr="00000000">
        <w:rPr>
          <w:b w:val="1"/>
          <w:rtl w:val="0"/>
        </w:rPr>
        <w:t xml:space="preserve">Circuit Diagram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………………………………………..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