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3BBEE" w14:textId="77777777" w:rsidR="00337188" w:rsidRDefault="00590F2E">
      <w:pPr>
        <w:pStyle w:val="Heading1"/>
      </w:pPr>
      <w:r>
        <w:t>SIMATS</w:t>
      </w:r>
      <w:r>
        <w:rPr>
          <w:spacing w:val="-4"/>
        </w:rPr>
        <w:t xml:space="preserve"> </w:t>
      </w:r>
      <w:r>
        <w:rPr>
          <w:spacing w:val="-2"/>
        </w:rPr>
        <w:t>ENGINEERING</w:t>
      </w:r>
    </w:p>
    <w:p w14:paraId="110D6092" w14:textId="77777777" w:rsidR="00337188" w:rsidRDefault="00590F2E">
      <w:pPr>
        <w:spacing w:line="320" w:lineRule="exact"/>
        <w:ind w:right="104"/>
        <w:jc w:val="center"/>
        <w:rPr>
          <w:b/>
          <w:sz w:val="28"/>
        </w:rPr>
      </w:pPr>
      <w:r>
        <w:rPr>
          <w:b/>
          <w:sz w:val="28"/>
        </w:rPr>
        <w:t>ASSESSMENT</w:t>
      </w:r>
      <w:r>
        <w:rPr>
          <w:b/>
          <w:spacing w:val="-12"/>
          <w:sz w:val="28"/>
        </w:rPr>
        <w:t xml:space="preserve"> </w:t>
      </w:r>
      <w:r>
        <w:rPr>
          <w:b/>
          <w:sz w:val="28"/>
        </w:rPr>
        <w:t>TOOL</w:t>
      </w:r>
      <w:r>
        <w:rPr>
          <w:b/>
          <w:spacing w:val="-12"/>
          <w:sz w:val="28"/>
        </w:rPr>
        <w:t xml:space="preserve"> </w:t>
      </w:r>
      <w:r>
        <w:rPr>
          <w:b/>
          <w:spacing w:val="-10"/>
          <w:sz w:val="28"/>
        </w:rPr>
        <w:t>2</w:t>
      </w:r>
    </w:p>
    <w:p w14:paraId="493E82FA" w14:textId="77777777" w:rsidR="00337188" w:rsidRDefault="00337188">
      <w:pPr>
        <w:pStyle w:val="BodyText"/>
        <w:rPr>
          <w:b/>
          <w:sz w:val="28"/>
        </w:rPr>
      </w:pPr>
    </w:p>
    <w:p w14:paraId="7E3384A9" w14:textId="77777777" w:rsidR="00337188" w:rsidRDefault="00337188">
      <w:pPr>
        <w:pStyle w:val="BodyText"/>
        <w:spacing w:before="141"/>
        <w:rPr>
          <w:b/>
          <w:sz w:val="28"/>
        </w:rPr>
      </w:pPr>
    </w:p>
    <w:p w14:paraId="1975516A" w14:textId="77777777" w:rsidR="00337188" w:rsidRDefault="00590F2E">
      <w:pPr>
        <w:spacing w:line="242" w:lineRule="auto"/>
        <w:ind w:left="23" w:right="3443"/>
        <w:rPr>
          <w:rFonts w:ascii="Arial"/>
          <w:b/>
          <w:sz w:val="24"/>
        </w:rPr>
      </w:pPr>
      <w:r>
        <w:rPr>
          <w:rFonts w:ascii="Arial"/>
          <w:b/>
          <w:sz w:val="24"/>
        </w:rPr>
        <w:t>COURSE</w:t>
      </w:r>
      <w:r>
        <w:rPr>
          <w:rFonts w:ascii="Arial"/>
          <w:b/>
          <w:spacing w:val="-15"/>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4"/>
          <w:sz w:val="24"/>
        </w:rPr>
        <w:t xml:space="preserve"> </w:t>
      </w:r>
      <w:r>
        <w:rPr>
          <w:rFonts w:ascii="Arial"/>
          <w:b/>
          <w:sz w:val="24"/>
        </w:rPr>
        <w:t>NETWORKS COURSE CODE: CSA07</w:t>
      </w:r>
    </w:p>
    <w:p w14:paraId="44C11976" w14:textId="77777777" w:rsidR="00337188" w:rsidRDefault="00337188">
      <w:pPr>
        <w:pStyle w:val="BodyText"/>
        <w:rPr>
          <w:rFonts w:ascii="Arial"/>
          <w:b/>
          <w:sz w:val="20"/>
        </w:rPr>
      </w:pPr>
    </w:p>
    <w:p w14:paraId="3EFAA86C" w14:textId="77777777" w:rsidR="00337188" w:rsidRDefault="00337188">
      <w:pPr>
        <w:pStyle w:val="BodyText"/>
        <w:rPr>
          <w:rFonts w:ascii="Arial"/>
          <w:b/>
          <w:sz w:val="20"/>
        </w:rPr>
      </w:pPr>
    </w:p>
    <w:p w14:paraId="311C07EF" w14:textId="77777777" w:rsidR="00337188" w:rsidRDefault="00590F2E">
      <w:pPr>
        <w:pStyle w:val="BodyText"/>
        <w:spacing w:before="4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5D33A38" wp14:editId="736D69F5">
                <wp:simplePos x="0" y="0"/>
                <wp:positionH relativeFrom="page">
                  <wp:posOffset>914400</wp:posOffset>
                </wp:positionH>
                <wp:positionV relativeFrom="paragraph">
                  <wp:posOffset>189631</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3C8EB4" id="Graphic 1" o:spid="_x0000_s1026" style="position:absolute;margin-left:1in;margin-top:14.95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" path="m,26670r5746115,l5746115,,,,,26670xe" filled="f" strokeweight="1pt">
                <v:path arrowok="t"/>
                <w10:wrap type="topAndBottom" anchorx="page"/>
              </v:shape>
            </w:pict>
          </mc:Fallback>
        </mc:AlternateContent>
      </w:r>
    </w:p>
    <w:p w14:paraId="1B69275B" w14:textId="77777777" w:rsidR="00337188" w:rsidRDefault="00590F2E">
      <w:pPr>
        <w:spacing w:before="269"/>
        <w:ind w:left="23"/>
        <w:rPr>
          <w:rFonts w:ascii="Arial"/>
          <w:b/>
          <w:sz w:val="24"/>
        </w:rPr>
      </w:pPr>
      <w:r>
        <w:rPr>
          <w:rFonts w:ascii="Arial"/>
          <w:b/>
          <w:sz w:val="24"/>
        </w:rPr>
        <w:t>COURSE</w:t>
      </w:r>
      <w:r>
        <w:rPr>
          <w:rFonts w:ascii="Arial"/>
          <w:b/>
          <w:spacing w:val="-7"/>
          <w:sz w:val="24"/>
        </w:rPr>
        <w:t xml:space="preserve"> </w:t>
      </w:r>
      <w:r>
        <w:rPr>
          <w:rFonts w:ascii="Arial"/>
          <w:b/>
          <w:sz w:val="24"/>
        </w:rPr>
        <w:t>OUTCOME</w:t>
      </w:r>
      <w:r>
        <w:rPr>
          <w:rFonts w:ascii="Arial"/>
          <w:b/>
          <w:spacing w:val="-6"/>
          <w:sz w:val="24"/>
        </w:rPr>
        <w:t xml:space="preserve"> </w:t>
      </w:r>
      <w:r>
        <w:rPr>
          <w:rFonts w:ascii="Arial"/>
          <w:b/>
          <w:spacing w:val="-2"/>
          <w:sz w:val="24"/>
        </w:rPr>
        <w:t>COVERED</w:t>
      </w:r>
    </w:p>
    <w:p w14:paraId="2C178522" w14:textId="77777777" w:rsidR="00337188" w:rsidRDefault="00337188">
      <w:pPr>
        <w:pStyle w:val="BodyText"/>
        <w:rPr>
          <w:rFonts w:ascii="Arial"/>
          <w:b/>
          <w:sz w:val="24"/>
        </w:rPr>
      </w:pPr>
    </w:p>
    <w:p w14:paraId="1D5B303C" w14:textId="77777777" w:rsidR="00337188" w:rsidRDefault="00590F2E">
      <w:pPr>
        <w:spacing w:line="274" w:lineRule="exact"/>
        <w:ind w:left="23"/>
        <w:rPr>
          <w:rFonts w:ascii="Arial"/>
          <w:b/>
          <w:i/>
          <w:sz w:val="24"/>
        </w:rPr>
      </w:pPr>
      <w:r>
        <w:rPr>
          <w:rFonts w:ascii="Arial"/>
          <w:b/>
          <w:i/>
          <w:spacing w:val="-4"/>
          <w:sz w:val="24"/>
        </w:rPr>
        <w:t>CO4:</w:t>
      </w:r>
    </w:p>
    <w:p w14:paraId="4E564131" w14:textId="77777777" w:rsidR="00337188" w:rsidRDefault="00590F2E">
      <w:pPr>
        <w:ind w:left="23"/>
        <w:rPr>
          <w:rFonts w:ascii="Arial MT"/>
          <w:sz w:val="18"/>
        </w:rPr>
      </w:pPr>
      <w:r>
        <w:rPr>
          <w:rFonts w:ascii="Arial MT"/>
          <w:color w:val="1F1F1F"/>
          <w:sz w:val="18"/>
        </w:rPr>
        <w:t>Design</w:t>
      </w:r>
      <w:r>
        <w:rPr>
          <w:rFonts w:ascii="Arial MT"/>
          <w:color w:val="1F1F1F"/>
          <w:spacing w:val="-1"/>
          <w:sz w:val="18"/>
        </w:rPr>
        <w:t xml:space="preserve"> </w:t>
      </w:r>
      <w:r>
        <w:rPr>
          <w:rFonts w:ascii="Arial MT"/>
          <w:color w:val="1F1F1F"/>
          <w:sz w:val="18"/>
        </w:rPr>
        <w:t>network</w:t>
      </w:r>
      <w:r>
        <w:rPr>
          <w:rFonts w:ascii="Arial MT"/>
          <w:color w:val="1F1F1F"/>
          <w:spacing w:val="-5"/>
          <w:sz w:val="18"/>
        </w:rPr>
        <w:t xml:space="preserve"> </w:t>
      </w:r>
      <w:r>
        <w:rPr>
          <w:rFonts w:ascii="Arial MT"/>
          <w:color w:val="1F1F1F"/>
          <w:sz w:val="18"/>
        </w:rPr>
        <w:t>topologies</w:t>
      </w:r>
      <w:r>
        <w:rPr>
          <w:rFonts w:ascii="Arial MT"/>
          <w:color w:val="1F1F1F"/>
          <w:spacing w:val="-5"/>
          <w:sz w:val="18"/>
        </w:rPr>
        <w:t xml:space="preserve"> </w:t>
      </w:r>
      <w:r>
        <w:rPr>
          <w:rFonts w:ascii="Arial MT"/>
          <w:color w:val="1F1F1F"/>
          <w:sz w:val="18"/>
        </w:rPr>
        <w:t>star,</w:t>
      </w:r>
      <w:r>
        <w:rPr>
          <w:rFonts w:ascii="Arial MT"/>
          <w:color w:val="1F1F1F"/>
          <w:spacing w:val="-3"/>
          <w:sz w:val="18"/>
        </w:rPr>
        <w:t xml:space="preserve"> </w:t>
      </w:r>
      <w:r>
        <w:rPr>
          <w:rFonts w:ascii="Arial MT"/>
          <w:color w:val="1F1F1F"/>
          <w:sz w:val="18"/>
        </w:rPr>
        <w:t>mesh,</w:t>
      </w:r>
      <w:r>
        <w:rPr>
          <w:rFonts w:ascii="Arial MT"/>
          <w:color w:val="1F1F1F"/>
          <w:spacing w:val="-3"/>
          <w:sz w:val="18"/>
        </w:rPr>
        <w:t xml:space="preserve"> </w:t>
      </w:r>
      <w:r>
        <w:rPr>
          <w:rFonts w:ascii="Arial MT"/>
          <w:color w:val="1F1F1F"/>
          <w:sz w:val="18"/>
        </w:rPr>
        <w:t>bus,</w:t>
      </w:r>
      <w:r>
        <w:rPr>
          <w:rFonts w:ascii="Arial MT"/>
          <w:color w:val="1F1F1F"/>
          <w:spacing w:val="-3"/>
          <w:sz w:val="18"/>
        </w:rPr>
        <w:t xml:space="preserve"> </w:t>
      </w:r>
      <w:r>
        <w:rPr>
          <w:rFonts w:ascii="Arial MT"/>
          <w:color w:val="1F1F1F"/>
          <w:sz w:val="18"/>
        </w:rPr>
        <w:t>and</w:t>
      </w:r>
      <w:r>
        <w:rPr>
          <w:rFonts w:ascii="Arial MT"/>
          <w:color w:val="1F1F1F"/>
          <w:spacing w:val="-5"/>
          <w:sz w:val="18"/>
        </w:rPr>
        <w:t xml:space="preserve"> </w:t>
      </w:r>
      <w:r>
        <w:rPr>
          <w:rFonts w:ascii="Arial MT"/>
          <w:color w:val="1F1F1F"/>
          <w:sz w:val="18"/>
        </w:rPr>
        <w:t>hybrid</w:t>
      </w:r>
      <w:r>
        <w:rPr>
          <w:rFonts w:ascii="Arial MT"/>
          <w:color w:val="1F1F1F"/>
          <w:spacing w:val="-1"/>
          <w:sz w:val="18"/>
        </w:rPr>
        <w:t xml:space="preserve"> </w:t>
      </w:r>
      <w:r>
        <w:rPr>
          <w:rFonts w:ascii="Arial MT"/>
          <w:color w:val="1F1F1F"/>
          <w:sz w:val="18"/>
        </w:rPr>
        <w:t>using</w:t>
      </w:r>
      <w:r>
        <w:rPr>
          <w:rFonts w:ascii="Arial MT"/>
          <w:color w:val="1F1F1F"/>
          <w:spacing w:val="-5"/>
          <w:sz w:val="18"/>
        </w:rPr>
        <w:t xml:space="preserve"> </w:t>
      </w:r>
      <w:r>
        <w:rPr>
          <w:rFonts w:ascii="Arial MT"/>
          <w:color w:val="1F1F1F"/>
          <w:sz w:val="18"/>
        </w:rPr>
        <w:t>networking</w:t>
      </w:r>
      <w:r>
        <w:rPr>
          <w:rFonts w:ascii="Arial MT"/>
          <w:color w:val="1F1F1F"/>
          <w:spacing w:val="-1"/>
          <w:sz w:val="18"/>
        </w:rPr>
        <w:t xml:space="preserve"> </w:t>
      </w:r>
      <w:r>
        <w:rPr>
          <w:rFonts w:ascii="Arial MT"/>
          <w:color w:val="1F1F1F"/>
          <w:sz w:val="18"/>
        </w:rPr>
        <w:t>devices,</w:t>
      </w:r>
      <w:r>
        <w:rPr>
          <w:rFonts w:ascii="Arial MT"/>
          <w:color w:val="1F1F1F"/>
          <w:spacing w:val="-3"/>
          <w:sz w:val="18"/>
        </w:rPr>
        <w:t xml:space="preserve"> </w:t>
      </w:r>
      <w:r>
        <w:rPr>
          <w:rFonts w:ascii="Arial MT"/>
          <w:color w:val="1F1F1F"/>
          <w:sz w:val="18"/>
        </w:rPr>
        <w:t>transmission</w:t>
      </w:r>
      <w:r>
        <w:rPr>
          <w:rFonts w:ascii="Arial MT"/>
          <w:color w:val="1F1F1F"/>
          <w:spacing w:val="-5"/>
          <w:sz w:val="18"/>
        </w:rPr>
        <w:t xml:space="preserve"> </w:t>
      </w:r>
      <w:r>
        <w:rPr>
          <w:rFonts w:ascii="Arial MT"/>
          <w:color w:val="1F1F1F"/>
          <w:sz w:val="18"/>
        </w:rPr>
        <w:t>media,</w:t>
      </w:r>
      <w:r>
        <w:rPr>
          <w:rFonts w:ascii="Arial MT"/>
          <w:color w:val="1F1F1F"/>
          <w:spacing w:val="-3"/>
          <w:sz w:val="18"/>
        </w:rPr>
        <w:t xml:space="preserve"> </w:t>
      </w:r>
      <w:r>
        <w:rPr>
          <w:rFonts w:ascii="Arial MT"/>
          <w:color w:val="1F1F1F"/>
          <w:sz w:val="18"/>
        </w:rPr>
        <w:t>and</w:t>
      </w:r>
      <w:r>
        <w:rPr>
          <w:rFonts w:ascii="Arial MT"/>
          <w:color w:val="1F1F1F"/>
          <w:spacing w:val="-5"/>
          <w:sz w:val="18"/>
        </w:rPr>
        <w:t xml:space="preserve"> </w:t>
      </w:r>
      <w:r>
        <w:rPr>
          <w:rFonts w:ascii="Arial MT"/>
          <w:color w:val="1F1F1F"/>
          <w:sz w:val="18"/>
        </w:rPr>
        <w:t xml:space="preserve">cabling </w:t>
      </w:r>
      <w:r>
        <w:rPr>
          <w:rFonts w:ascii="Arial MT"/>
          <w:color w:val="1F1F1F"/>
          <w:spacing w:val="-2"/>
          <w:sz w:val="18"/>
        </w:rPr>
        <w:t>standards</w:t>
      </w:r>
    </w:p>
    <w:p w14:paraId="5E0FD502" w14:textId="77777777" w:rsidR="00337188" w:rsidRDefault="00590F2E">
      <w:pPr>
        <w:ind w:left="81"/>
        <w:rPr>
          <w:rFonts w:ascii="Arial"/>
          <w:i/>
          <w:sz w:val="20"/>
        </w:rPr>
      </w:pPr>
      <w:r>
        <w:rPr>
          <w:rFonts w:ascii="Arial"/>
          <w:i/>
          <w:spacing w:val="-2"/>
          <w:sz w:val="20"/>
        </w:rPr>
        <w:t>(BL</w:t>
      </w:r>
      <w:proofErr w:type="gramStart"/>
      <w:r>
        <w:rPr>
          <w:rFonts w:ascii="Arial"/>
          <w:i/>
          <w:spacing w:val="-2"/>
          <w:sz w:val="20"/>
        </w:rPr>
        <w:t>2,BL</w:t>
      </w:r>
      <w:proofErr w:type="gramEnd"/>
      <w:r>
        <w:rPr>
          <w:rFonts w:ascii="Arial"/>
          <w:i/>
          <w:spacing w:val="-2"/>
          <w:sz w:val="20"/>
        </w:rPr>
        <w:t>6)</w:t>
      </w:r>
    </w:p>
    <w:p w14:paraId="206B9042" w14:textId="77777777" w:rsidR="00337188" w:rsidRDefault="00337188">
      <w:pPr>
        <w:pStyle w:val="BodyText"/>
        <w:spacing w:before="48"/>
        <w:rPr>
          <w:rFonts w:ascii="Arial"/>
          <w:i/>
          <w:sz w:val="20"/>
        </w:rPr>
      </w:pPr>
    </w:p>
    <w:p w14:paraId="598A0858" w14:textId="77777777" w:rsidR="00337188" w:rsidRDefault="00590F2E">
      <w:pPr>
        <w:ind w:left="23"/>
        <w:rPr>
          <w:rFonts w:ascii="Arial"/>
          <w:i/>
          <w:sz w:val="24"/>
        </w:rPr>
      </w:pPr>
      <w:r>
        <w:rPr>
          <w:rFonts w:ascii="Arial"/>
          <w:i/>
          <w:sz w:val="24"/>
        </w:rPr>
        <w:t>Assessment</w:t>
      </w:r>
      <w:r>
        <w:rPr>
          <w:rFonts w:ascii="Arial"/>
          <w:i/>
          <w:spacing w:val="-7"/>
          <w:sz w:val="24"/>
        </w:rPr>
        <w:t xml:space="preserve"> </w:t>
      </w:r>
      <w:r>
        <w:rPr>
          <w:rFonts w:ascii="Arial"/>
          <w:i/>
          <w:sz w:val="24"/>
        </w:rPr>
        <w:t>Tool</w:t>
      </w:r>
      <w:r>
        <w:rPr>
          <w:rFonts w:ascii="Arial"/>
          <w:i/>
          <w:spacing w:val="-4"/>
          <w:sz w:val="24"/>
        </w:rPr>
        <w:t xml:space="preserve"> </w:t>
      </w:r>
      <w:r>
        <w:rPr>
          <w:rFonts w:ascii="Arial"/>
          <w:i/>
          <w:sz w:val="24"/>
        </w:rPr>
        <w:t>Weightage:</w:t>
      </w:r>
      <w:r>
        <w:rPr>
          <w:rFonts w:ascii="Arial"/>
          <w:i/>
          <w:spacing w:val="-4"/>
          <w:sz w:val="24"/>
        </w:rPr>
        <w:t xml:space="preserve"> </w:t>
      </w:r>
      <w:r>
        <w:rPr>
          <w:rFonts w:ascii="Arial"/>
          <w:i/>
          <w:spacing w:val="-5"/>
          <w:sz w:val="24"/>
        </w:rPr>
        <w:t>30%</w:t>
      </w:r>
    </w:p>
    <w:p w14:paraId="1F6F060A" w14:textId="77777777" w:rsidR="00337188" w:rsidRDefault="00590F2E">
      <w:pPr>
        <w:pStyle w:val="BodyText"/>
        <w:spacing w:before="229"/>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4786C042" wp14:editId="178A7F51">
                <wp:simplePos x="0" y="0"/>
                <wp:positionH relativeFrom="page">
                  <wp:posOffset>914400</wp:posOffset>
                </wp:positionH>
                <wp:positionV relativeFrom="paragraph">
                  <wp:posOffset>307223</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E7B11C" id="Graphic 2" o:spid="_x0000_s1026" style="position:absolute;margin-left:1in;margin-top:24.2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" path="m,26670r5746115,l5746115,,,,,26670xe" filled="f" strokeweight="1pt">
                <v:path arrowok="t"/>
                <w10:wrap type="topAndBottom" anchorx="page"/>
              </v:shape>
            </w:pict>
          </mc:Fallback>
        </mc:AlternateContent>
      </w:r>
    </w:p>
    <w:p w14:paraId="014780F5" w14:textId="77777777" w:rsidR="00337188" w:rsidRDefault="00590F2E">
      <w:pPr>
        <w:spacing w:before="269"/>
        <w:ind w:left="987" w:right="88"/>
        <w:jc w:val="center"/>
        <w:rPr>
          <w:rFonts w:ascii="Arial MT"/>
          <w:sz w:val="24"/>
        </w:rPr>
      </w:pPr>
      <w:r>
        <w:rPr>
          <w:rFonts w:ascii="Arial MT"/>
          <w:sz w:val="24"/>
        </w:rPr>
        <w:t>Annexure</w:t>
      </w:r>
      <w:r>
        <w:rPr>
          <w:rFonts w:ascii="Arial MT"/>
          <w:spacing w:val="-8"/>
          <w:sz w:val="24"/>
        </w:rPr>
        <w:t xml:space="preserve"> </w:t>
      </w:r>
      <w:r>
        <w:rPr>
          <w:rFonts w:ascii="Arial MT"/>
          <w:spacing w:val="-10"/>
          <w:sz w:val="24"/>
        </w:rPr>
        <w:t>A</w:t>
      </w:r>
    </w:p>
    <w:p w14:paraId="2F2AE9E2" w14:textId="77777777" w:rsidR="00337188" w:rsidRDefault="00337188">
      <w:pPr>
        <w:pStyle w:val="BodyText"/>
        <w:spacing w:before="3"/>
        <w:rPr>
          <w:rFonts w:ascii="Arial MT"/>
          <w:sz w:val="24"/>
        </w:rPr>
      </w:pPr>
    </w:p>
    <w:p w14:paraId="1C5B4365" w14:textId="77777777" w:rsidR="00337188" w:rsidRDefault="00590F2E">
      <w:pPr>
        <w:pStyle w:val="Heading2"/>
      </w:pPr>
      <w:r>
        <w:t>Industry</w:t>
      </w:r>
      <w:r>
        <w:rPr>
          <w:spacing w:val="-11"/>
        </w:rPr>
        <w:t xml:space="preserve"> </w:t>
      </w:r>
      <w:r>
        <w:t>Problem-Solving</w:t>
      </w:r>
      <w:r>
        <w:rPr>
          <w:spacing w:val="-15"/>
        </w:rPr>
        <w:t xml:space="preserve"> </w:t>
      </w:r>
      <w:r>
        <w:rPr>
          <w:spacing w:val="-4"/>
        </w:rPr>
        <w:t>Task</w:t>
      </w:r>
    </w:p>
    <w:p w14:paraId="743532D2" w14:textId="77777777" w:rsidR="00337188" w:rsidRDefault="00337188">
      <w:pPr>
        <w:pStyle w:val="BodyText"/>
        <w:spacing w:before="239"/>
        <w:rPr>
          <w:b/>
        </w:rPr>
      </w:pPr>
    </w:p>
    <w:p w14:paraId="37EBA288" w14:textId="77777777" w:rsidR="00337188" w:rsidRDefault="00590F2E">
      <w:pPr>
        <w:pStyle w:val="ListParagraph"/>
        <w:numPr>
          <w:ilvl w:val="0"/>
          <w:numId w:val="1"/>
        </w:numPr>
        <w:tabs>
          <w:tab w:val="left" w:pos="665"/>
          <w:tab w:val="left" w:pos="667"/>
        </w:tabs>
        <w:spacing w:before="0" w:line="360" w:lineRule="auto"/>
        <w:ind w:right="111"/>
        <w:rPr>
          <w:sz w:val="32"/>
        </w:rPr>
      </w:pPr>
      <w:proofErr w:type="gramStart"/>
      <w:r>
        <w:rPr>
          <w:sz w:val="32"/>
        </w:rPr>
        <w:t>A</w:t>
      </w:r>
      <w:r>
        <w:rPr>
          <w:spacing w:val="-8"/>
          <w:sz w:val="32"/>
        </w:rPr>
        <w:t xml:space="preserve"> </w:t>
      </w:r>
      <w:r>
        <w:rPr>
          <w:sz w:val="32"/>
        </w:rPr>
        <w:t>star</w:t>
      </w:r>
      <w:proofErr w:type="gramEnd"/>
      <w:r>
        <w:rPr>
          <w:spacing w:val="-12"/>
          <w:sz w:val="32"/>
        </w:rPr>
        <w:t xml:space="preserve"> </w:t>
      </w:r>
      <w:r>
        <w:rPr>
          <w:sz w:val="32"/>
        </w:rPr>
        <w:t>topology</w:t>
      </w:r>
      <w:r>
        <w:rPr>
          <w:spacing w:val="-8"/>
          <w:sz w:val="32"/>
        </w:rPr>
        <w:t xml:space="preserve"> </w:t>
      </w:r>
      <w:r>
        <w:rPr>
          <w:sz w:val="32"/>
        </w:rPr>
        <w:t>is</w:t>
      </w:r>
      <w:r>
        <w:rPr>
          <w:spacing w:val="-16"/>
          <w:sz w:val="32"/>
        </w:rPr>
        <w:t xml:space="preserve"> </w:t>
      </w:r>
      <w:r>
        <w:rPr>
          <w:sz w:val="32"/>
        </w:rPr>
        <w:t>ideal</w:t>
      </w:r>
      <w:r>
        <w:rPr>
          <w:spacing w:val="-5"/>
          <w:sz w:val="32"/>
        </w:rPr>
        <w:t xml:space="preserve"> </w:t>
      </w:r>
      <w:r>
        <w:rPr>
          <w:sz w:val="32"/>
        </w:rPr>
        <w:t>for</w:t>
      </w:r>
      <w:r>
        <w:rPr>
          <w:spacing w:val="-12"/>
          <w:sz w:val="32"/>
        </w:rPr>
        <w:t xml:space="preserve"> </w:t>
      </w:r>
      <w:r>
        <w:rPr>
          <w:sz w:val="32"/>
        </w:rPr>
        <w:t>a</w:t>
      </w:r>
      <w:r>
        <w:rPr>
          <w:spacing w:val="-9"/>
          <w:sz w:val="32"/>
        </w:rPr>
        <w:t xml:space="preserve"> </w:t>
      </w:r>
      <w:r>
        <w:rPr>
          <w:sz w:val="32"/>
        </w:rPr>
        <w:t>20-person</w:t>
      </w:r>
      <w:r>
        <w:rPr>
          <w:spacing w:val="-9"/>
          <w:sz w:val="32"/>
        </w:rPr>
        <w:t xml:space="preserve"> </w:t>
      </w:r>
      <w:r>
        <w:rPr>
          <w:sz w:val="32"/>
        </w:rPr>
        <w:t>startup</w:t>
      </w:r>
      <w:r>
        <w:rPr>
          <w:spacing w:val="-8"/>
          <w:sz w:val="32"/>
        </w:rPr>
        <w:t xml:space="preserve"> </w:t>
      </w:r>
      <w:r>
        <w:rPr>
          <w:sz w:val="32"/>
        </w:rPr>
        <w:t>because</w:t>
      </w:r>
      <w:r>
        <w:rPr>
          <w:spacing w:val="-9"/>
          <w:sz w:val="32"/>
        </w:rPr>
        <w:t xml:space="preserve"> </w:t>
      </w:r>
      <w:r>
        <w:rPr>
          <w:sz w:val="32"/>
        </w:rPr>
        <w:t>all</w:t>
      </w:r>
      <w:r>
        <w:rPr>
          <w:spacing w:val="-8"/>
          <w:sz w:val="32"/>
        </w:rPr>
        <w:t xml:space="preserve"> </w:t>
      </w:r>
      <w:r>
        <w:rPr>
          <w:sz w:val="32"/>
        </w:rPr>
        <w:t>devices connect to a central switch, making the network easy to manage and troubleshoot. At the core sits a Layer 2/Layer 3 managed switch (such as</w:t>
      </w:r>
      <w:r>
        <w:rPr>
          <w:spacing w:val="-1"/>
          <w:sz w:val="32"/>
        </w:rPr>
        <w:t xml:space="preserve"> </w:t>
      </w:r>
      <w:r>
        <w:rPr>
          <w:sz w:val="32"/>
        </w:rPr>
        <w:t>a Cisco Catalyst or</w:t>
      </w:r>
      <w:r>
        <w:rPr>
          <w:spacing w:val="-2"/>
          <w:sz w:val="32"/>
        </w:rPr>
        <w:t xml:space="preserve"> </w:t>
      </w:r>
      <w:proofErr w:type="spellStart"/>
      <w:r>
        <w:rPr>
          <w:sz w:val="32"/>
        </w:rPr>
        <w:t>Netgear</w:t>
      </w:r>
      <w:proofErr w:type="spellEnd"/>
      <w:r>
        <w:rPr>
          <w:spacing w:val="-2"/>
          <w:sz w:val="32"/>
        </w:rPr>
        <w:t xml:space="preserve"> </w:t>
      </w:r>
      <w:proofErr w:type="spellStart"/>
      <w:r>
        <w:rPr>
          <w:sz w:val="32"/>
        </w:rPr>
        <w:t>ProSafe</w:t>
      </w:r>
      <w:proofErr w:type="spellEnd"/>
      <w:r>
        <w:rPr>
          <w:sz w:val="32"/>
        </w:rPr>
        <w:t>) with at least 24 ports to accommodate all workstations, printers, and VoIP phones with room to grow. Each device connects to the switch using Cat6 UTP cables, which support Gigabit speeds up to 100 meters — more than sufficient for any typical office floor plan. The switch</w:t>
      </w:r>
      <w:r>
        <w:rPr>
          <w:spacing w:val="-3"/>
          <w:sz w:val="32"/>
        </w:rPr>
        <w:t xml:space="preserve"> </w:t>
      </w:r>
      <w:r>
        <w:rPr>
          <w:sz w:val="32"/>
        </w:rPr>
        <w:t>uplinks</w:t>
      </w:r>
      <w:r>
        <w:rPr>
          <w:spacing w:val="-2"/>
          <w:sz w:val="32"/>
        </w:rPr>
        <w:t xml:space="preserve"> </w:t>
      </w:r>
      <w:r>
        <w:rPr>
          <w:sz w:val="32"/>
        </w:rPr>
        <w:t>to a router/firewall (such as</w:t>
      </w:r>
      <w:r>
        <w:rPr>
          <w:spacing w:val="-1"/>
          <w:sz w:val="32"/>
        </w:rPr>
        <w:t xml:space="preserve"> </w:t>
      </w:r>
      <w:r>
        <w:rPr>
          <w:sz w:val="32"/>
        </w:rPr>
        <w:t>a</w:t>
      </w:r>
      <w:r>
        <w:rPr>
          <w:spacing w:val="-5"/>
          <w:sz w:val="32"/>
        </w:rPr>
        <w:t xml:space="preserve"> </w:t>
      </w:r>
      <w:r>
        <w:rPr>
          <w:sz w:val="32"/>
        </w:rPr>
        <w:t>Cisco</w:t>
      </w:r>
      <w:r>
        <w:rPr>
          <w:spacing w:val="-3"/>
          <w:sz w:val="32"/>
        </w:rPr>
        <w:t xml:space="preserve"> </w:t>
      </w:r>
      <w:r>
        <w:rPr>
          <w:sz w:val="32"/>
        </w:rPr>
        <w:t xml:space="preserve">RV series or </w:t>
      </w:r>
      <w:proofErr w:type="spellStart"/>
      <w:r>
        <w:rPr>
          <w:sz w:val="32"/>
        </w:rPr>
        <w:t>pfSense</w:t>
      </w:r>
      <w:proofErr w:type="spellEnd"/>
      <w:r>
        <w:rPr>
          <w:sz w:val="32"/>
        </w:rPr>
        <w:t xml:space="preserve"> appliance) that handles internet access, DHCP, and network</w:t>
      </w:r>
      <w:r>
        <w:rPr>
          <w:spacing w:val="-20"/>
          <w:sz w:val="32"/>
        </w:rPr>
        <w:t xml:space="preserve"> </w:t>
      </w:r>
      <w:r>
        <w:rPr>
          <w:sz w:val="32"/>
        </w:rPr>
        <w:t>address</w:t>
      </w:r>
      <w:r>
        <w:rPr>
          <w:spacing w:val="-20"/>
          <w:sz w:val="32"/>
        </w:rPr>
        <w:t xml:space="preserve"> </w:t>
      </w:r>
      <w:r>
        <w:rPr>
          <w:sz w:val="32"/>
        </w:rPr>
        <w:t>translation.</w:t>
      </w:r>
      <w:r>
        <w:rPr>
          <w:spacing w:val="-18"/>
          <w:sz w:val="32"/>
        </w:rPr>
        <w:t xml:space="preserve"> </w:t>
      </w:r>
      <w:r>
        <w:rPr>
          <w:sz w:val="32"/>
        </w:rPr>
        <w:t>A</w:t>
      </w:r>
      <w:r>
        <w:rPr>
          <w:spacing w:val="-20"/>
          <w:sz w:val="32"/>
        </w:rPr>
        <w:t xml:space="preserve"> </w:t>
      </w:r>
      <w:r>
        <w:rPr>
          <w:sz w:val="32"/>
        </w:rPr>
        <w:t>Wi-Fi</w:t>
      </w:r>
      <w:r>
        <w:rPr>
          <w:spacing w:val="-17"/>
          <w:sz w:val="32"/>
        </w:rPr>
        <w:t xml:space="preserve"> </w:t>
      </w:r>
      <w:r>
        <w:rPr>
          <w:sz w:val="32"/>
        </w:rPr>
        <w:t>access</w:t>
      </w:r>
      <w:r>
        <w:rPr>
          <w:spacing w:val="-20"/>
          <w:sz w:val="32"/>
        </w:rPr>
        <w:t xml:space="preserve"> </w:t>
      </w:r>
      <w:r>
        <w:rPr>
          <w:sz w:val="32"/>
        </w:rPr>
        <w:t>point</w:t>
      </w:r>
      <w:r>
        <w:rPr>
          <w:spacing w:val="-18"/>
          <w:sz w:val="32"/>
        </w:rPr>
        <w:t xml:space="preserve"> </w:t>
      </w:r>
      <w:r>
        <w:rPr>
          <w:sz w:val="32"/>
        </w:rPr>
        <w:t>connected</w:t>
      </w:r>
      <w:r>
        <w:rPr>
          <w:spacing w:val="-18"/>
          <w:sz w:val="32"/>
        </w:rPr>
        <w:t xml:space="preserve"> </w:t>
      </w:r>
      <w:r>
        <w:rPr>
          <w:sz w:val="32"/>
        </w:rPr>
        <w:t>to</w:t>
      </w:r>
      <w:r>
        <w:rPr>
          <w:spacing w:val="-18"/>
          <w:sz w:val="32"/>
        </w:rPr>
        <w:t xml:space="preserve"> </w:t>
      </w:r>
      <w:r>
        <w:rPr>
          <w:sz w:val="32"/>
        </w:rPr>
        <w:t>the switch extends wireless coverage for laptops and mobile devices.</w:t>
      </w:r>
    </w:p>
    <w:p w14:paraId="65C6FD6B" w14:textId="77777777" w:rsidR="00337188" w:rsidRDefault="00337188">
      <w:pPr>
        <w:pStyle w:val="ListParagraph"/>
        <w:spacing w:line="360" w:lineRule="auto"/>
        <w:rPr>
          <w:sz w:val="32"/>
        </w:rPr>
        <w:sectPr w:rsidR="00337188">
          <w:type w:val="continuous"/>
          <w:pgSz w:w="11910" w:h="16840"/>
          <w:pgMar w:top="1360" w:right="1275" w:bottom="280" w:left="1417" w:header="720" w:footer="720" w:gutter="0"/>
          <w:cols w:space="720"/>
        </w:sectPr>
      </w:pPr>
    </w:p>
    <w:p w14:paraId="1DF4CCB0" w14:textId="77777777" w:rsidR="00337188" w:rsidRDefault="00590F2E">
      <w:pPr>
        <w:pStyle w:val="BodyText"/>
        <w:spacing w:before="70" w:line="360" w:lineRule="auto"/>
        <w:ind w:left="667" w:right="123"/>
        <w:jc w:val="both"/>
      </w:pPr>
      <w:r>
        <w:lastRenderedPageBreak/>
        <w:t xml:space="preserve">The key advantage of this design is fault isolation: if one workstation's cable fails, only that single node goes offline, leaving all </w:t>
      </w:r>
      <w:proofErr w:type="gramStart"/>
      <w:r>
        <w:t>other 19</w:t>
      </w:r>
      <w:proofErr w:type="gramEnd"/>
      <w:r>
        <w:t xml:space="preserve"> employees unaffected. </w:t>
      </w:r>
      <w:proofErr w:type="spellStart"/>
      <w:r>
        <w:t>Centralised</w:t>
      </w:r>
      <w:proofErr w:type="spellEnd"/>
      <w:r>
        <w:t xml:space="preserve"> cable management also simplifies future moves, </w:t>
      </w:r>
      <w:proofErr w:type="gramStart"/>
      <w:r>
        <w:t>adds</w:t>
      </w:r>
      <w:proofErr w:type="gramEnd"/>
      <w:r>
        <w:t>, and changes.</w:t>
      </w:r>
    </w:p>
    <w:p w14:paraId="535D351B" w14:textId="77777777" w:rsidR="00337188" w:rsidRDefault="00590F2E">
      <w:pPr>
        <w:pStyle w:val="ListParagraph"/>
        <w:numPr>
          <w:ilvl w:val="0"/>
          <w:numId w:val="1"/>
        </w:numPr>
        <w:tabs>
          <w:tab w:val="left" w:pos="665"/>
          <w:tab w:val="left" w:pos="667"/>
        </w:tabs>
        <w:spacing w:before="241" w:line="360" w:lineRule="auto"/>
        <w:rPr>
          <w:sz w:val="32"/>
        </w:rPr>
      </w:pPr>
      <w:r>
        <w:rPr>
          <w:sz w:val="32"/>
        </w:rPr>
        <w:t>A bank demands near-zero downtime, making a full or partial mesh</w:t>
      </w:r>
      <w:r>
        <w:rPr>
          <w:spacing w:val="-14"/>
          <w:sz w:val="32"/>
        </w:rPr>
        <w:t xml:space="preserve"> </w:t>
      </w:r>
      <w:r>
        <w:rPr>
          <w:sz w:val="32"/>
        </w:rPr>
        <w:t>topology</w:t>
      </w:r>
      <w:r>
        <w:rPr>
          <w:spacing w:val="-14"/>
          <w:sz w:val="32"/>
        </w:rPr>
        <w:t xml:space="preserve"> </w:t>
      </w:r>
      <w:r>
        <w:rPr>
          <w:sz w:val="32"/>
        </w:rPr>
        <w:t>the</w:t>
      </w:r>
      <w:r>
        <w:rPr>
          <w:spacing w:val="-10"/>
          <w:sz w:val="32"/>
        </w:rPr>
        <w:t xml:space="preserve"> </w:t>
      </w:r>
      <w:r>
        <w:rPr>
          <w:sz w:val="32"/>
        </w:rPr>
        <w:t>right</w:t>
      </w:r>
      <w:r>
        <w:rPr>
          <w:spacing w:val="-15"/>
          <w:sz w:val="32"/>
        </w:rPr>
        <w:t xml:space="preserve"> </w:t>
      </w:r>
      <w:r>
        <w:rPr>
          <w:sz w:val="32"/>
        </w:rPr>
        <w:t>choice.</w:t>
      </w:r>
      <w:r>
        <w:rPr>
          <w:spacing w:val="-10"/>
          <w:sz w:val="32"/>
        </w:rPr>
        <w:t xml:space="preserve"> </w:t>
      </w:r>
      <w:r>
        <w:rPr>
          <w:sz w:val="32"/>
        </w:rPr>
        <w:t>In</w:t>
      </w:r>
      <w:r>
        <w:rPr>
          <w:spacing w:val="-10"/>
          <w:sz w:val="32"/>
        </w:rPr>
        <w:t xml:space="preserve"> </w:t>
      </w:r>
      <w:r>
        <w:rPr>
          <w:sz w:val="32"/>
        </w:rPr>
        <w:t>a</w:t>
      </w:r>
      <w:r>
        <w:rPr>
          <w:spacing w:val="-10"/>
          <w:sz w:val="32"/>
        </w:rPr>
        <w:t xml:space="preserve"> </w:t>
      </w:r>
      <w:r>
        <w:rPr>
          <w:sz w:val="32"/>
        </w:rPr>
        <w:t>full</w:t>
      </w:r>
      <w:r>
        <w:rPr>
          <w:spacing w:val="-10"/>
          <w:sz w:val="32"/>
        </w:rPr>
        <w:t xml:space="preserve"> </w:t>
      </w:r>
      <w:r>
        <w:rPr>
          <w:sz w:val="32"/>
        </w:rPr>
        <w:t>mesh,</w:t>
      </w:r>
      <w:r>
        <w:rPr>
          <w:spacing w:val="-10"/>
          <w:sz w:val="32"/>
        </w:rPr>
        <w:t xml:space="preserve"> </w:t>
      </w:r>
      <w:r>
        <w:rPr>
          <w:sz w:val="32"/>
        </w:rPr>
        <w:t>every</w:t>
      </w:r>
      <w:r>
        <w:rPr>
          <w:spacing w:val="-10"/>
          <w:sz w:val="32"/>
        </w:rPr>
        <w:t xml:space="preserve"> </w:t>
      </w:r>
      <w:r>
        <w:rPr>
          <w:sz w:val="32"/>
        </w:rPr>
        <w:t>core</w:t>
      </w:r>
      <w:r>
        <w:rPr>
          <w:spacing w:val="-15"/>
          <w:sz w:val="32"/>
        </w:rPr>
        <w:t xml:space="preserve"> </w:t>
      </w:r>
      <w:r>
        <w:rPr>
          <w:sz w:val="32"/>
        </w:rPr>
        <w:t>network device — routers, core switches, and servers —</w:t>
      </w:r>
      <w:r>
        <w:rPr>
          <w:spacing w:val="-1"/>
          <w:sz w:val="32"/>
        </w:rPr>
        <w:t xml:space="preserve"> </w:t>
      </w:r>
      <w:r>
        <w:rPr>
          <w:sz w:val="32"/>
        </w:rPr>
        <w:t>connects directly to every other device, so no single link or node failure can bring down</w:t>
      </w:r>
      <w:r>
        <w:rPr>
          <w:spacing w:val="-12"/>
          <w:sz w:val="32"/>
        </w:rPr>
        <w:t xml:space="preserve"> </w:t>
      </w:r>
      <w:r>
        <w:rPr>
          <w:sz w:val="32"/>
        </w:rPr>
        <w:t>the</w:t>
      </w:r>
      <w:r>
        <w:rPr>
          <w:spacing w:val="-13"/>
          <w:sz w:val="32"/>
        </w:rPr>
        <w:t xml:space="preserve"> </w:t>
      </w:r>
      <w:r>
        <w:rPr>
          <w:sz w:val="32"/>
        </w:rPr>
        <w:t>network.</w:t>
      </w:r>
      <w:r>
        <w:rPr>
          <w:spacing w:val="-13"/>
          <w:sz w:val="32"/>
        </w:rPr>
        <w:t xml:space="preserve"> </w:t>
      </w:r>
      <w:r>
        <w:rPr>
          <w:sz w:val="32"/>
        </w:rPr>
        <w:t>For</w:t>
      </w:r>
      <w:r>
        <w:rPr>
          <w:spacing w:val="-16"/>
          <w:sz w:val="32"/>
        </w:rPr>
        <w:t xml:space="preserve"> </w:t>
      </w:r>
      <w:r>
        <w:rPr>
          <w:sz w:val="32"/>
        </w:rPr>
        <w:t>a</w:t>
      </w:r>
      <w:r>
        <w:rPr>
          <w:spacing w:val="-13"/>
          <w:sz w:val="32"/>
        </w:rPr>
        <w:t xml:space="preserve"> </w:t>
      </w:r>
      <w:r>
        <w:rPr>
          <w:sz w:val="32"/>
        </w:rPr>
        <w:t>bank,</w:t>
      </w:r>
      <w:r>
        <w:rPr>
          <w:spacing w:val="-13"/>
          <w:sz w:val="32"/>
        </w:rPr>
        <w:t xml:space="preserve"> </w:t>
      </w:r>
      <w:r>
        <w:rPr>
          <w:sz w:val="32"/>
        </w:rPr>
        <w:t>a</w:t>
      </w:r>
      <w:r>
        <w:rPr>
          <w:spacing w:val="-13"/>
          <w:sz w:val="32"/>
        </w:rPr>
        <w:t xml:space="preserve"> </w:t>
      </w:r>
      <w:r>
        <w:rPr>
          <w:sz w:val="32"/>
        </w:rPr>
        <w:t>partial</w:t>
      </w:r>
      <w:r>
        <w:rPr>
          <w:spacing w:val="-8"/>
          <w:sz w:val="32"/>
        </w:rPr>
        <w:t xml:space="preserve"> </w:t>
      </w:r>
      <w:r>
        <w:rPr>
          <w:sz w:val="32"/>
        </w:rPr>
        <w:t>mesh</w:t>
      </w:r>
      <w:r>
        <w:rPr>
          <w:spacing w:val="-12"/>
          <w:sz w:val="32"/>
        </w:rPr>
        <w:t xml:space="preserve"> </w:t>
      </w:r>
      <w:r>
        <w:rPr>
          <w:sz w:val="32"/>
        </w:rPr>
        <w:t>is</w:t>
      </w:r>
      <w:r>
        <w:rPr>
          <w:spacing w:val="-15"/>
          <w:sz w:val="32"/>
        </w:rPr>
        <w:t xml:space="preserve"> </w:t>
      </w:r>
      <w:r>
        <w:rPr>
          <w:sz w:val="32"/>
        </w:rPr>
        <w:t>typically</w:t>
      </w:r>
      <w:r>
        <w:rPr>
          <w:spacing w:val="-17"/>
          <w:sz w:val="32"/>
        </w:rPr>
        <w:t xml:space="preserve"> </w:t>
      </w:r>
      <w:r>
        <w:rPr>
          <w:sz w:val="32"/>
        </w:rPr>
        <w:t>deployed at</w:t>
      </w:r>
      <w:r>
        <w:rPr>
          <w:spacing w:val="-18"/>
          <w:sz w:val="32"/>
        </w:rPr>
        <w:t xml:space="preserve"> </w:t>
      </w:r>
      <w:r>
        <w:rPr>
          <w:sz w:val="32"/>
        </w:rPr>
        <w:t>the</w:t>
      </w:r>
      <w:r>
        <w:rPr>
          <w:spacing w:val="-19"/>
          <w:sz w:val="32"/>
        </w:rPr>
        <w:t xml:space="preserve"> </w:t>
      </w:r>
      <w:r>
        <w:rPr>
          <w:sz w:val="32"/>
        </w:rPr>
        <w:t>core</w:t>
      </w:r>
      <w:r>
        <w:rPr>
          <w:spacing w:val="-19"/>
          <w:sz w:val="32"/>
        </w:rPr>
        <w:t xml:space="preserve"> </w:t>
      </w:r>
      <w:r>
        <w:rPr>
          <w:sz w:val="32"/>
        </w:rPr>
        <w:t>layer</w:t>
      </w:r>
      <w:r>
        <w:rPr>
          <w:spacing w:val="-17"/>
          <w:sz w:val="32"/>
        </w:rPr>
        <w:t xml:space="preserve"> </w:t>
      </w:r>
      <w:r>
        <w:rPr>
          <w:sz w:val="32"/>
        </w:rPr>
        <w:t>(connecting</w:t>
      </w:r>
      <w:r>
        <w:rPr>
          <w:spacing w:val="-18"/>
          <w:sz w:val="32"/>
        </w:rPr>
        <w:t xml:space="preserve"> </w:t>
      </w:r>
      <w:r>
        <w:rPr>
          <w:sz w:val="32"/>
        </w:rPr>
        <w:t>all</w:t>
      </w:r>
      <w:r>
        <w:rPr>
          <w:spacing w:val="-18"/>
          <w:sz w:val="32"/>
        </w:rPr>
        <w:t xml:space="preserve"> </w:t>
      </w:r>
      <w:r>
        <w:rPr>
          <w:sz w:val="32"/>
        </w:rPr>
        <w:t>core</w:t>
      </w:r>
      <w:r>
        <w:rPr>
          <w:spacing w:val="-19"/>
          <w:sz w:val="32"/>
        </w:rPr>
        <w:t xml:space="preserve"> </w:t>
      </w:r>
      <w:r>
        <w:rPr>
          <w:sz w:val="32"/>
        </w:rPr>
        <w:t>switches</w:t>
      </w:r>
      <w:r>
        <w:rPr>
          <w:spacing w:val="-20"/>
          <w:sz w:val="32"/>
        </w:rPr>
        <w:t xml:space="preserve"> </w:t>
      </w:r>
      <w:r>
        <w:rPr>
          <w:sz w:val="32"/>
        </w:rPr>
        <w:t>and</w:t>
      </w:r>
      <w:r>
        <w:rPr>
          <w:spacing w:val="-13"/>
          <w:sz w:val="32"/>
        </w:rPr>
        <w:t xml:space="preserve"> </w:t>
      </w:r>
      <w:r>
        <w:rPr>
          <w:sz w:val="32"/>
        </w:rPr>
        <w:t>firewalls</w:t>
      </w:r>
      <w:r>
        <w:rPr>
          <w:spacing w:val="-20"/>
          <w:sz w:val="32"/>
        </w:rPr>
        <w:t xml:space="preserve"> </w:t>
      </w:r>
      <w:r>
        <w:rPr>
          <w:sz w:val="32"/>
        </w:rPr>
        <w:t>to</w:t>
      </w:r>
      <w:r>
        <w:rPr>
          <w:spacing w:val="-18"/>
          <w:sz w:val="32"/>
        </w:rPr>
        <w:t xml:space="preserve"> </w:t>
      </w:r>
      <w:r>
        <w:rPr>
          <w:sz w:val="32"/>
        </w:rPr>
        <w:t>each other) while the distribution and access layers use redundant uplinks</w:t>
      </w:r>
      <w:r>
        <w:rPr>
          <w:spacing w:val="-16"/>
          <w:sz w:val="32"/>
        </w:rPr>
        <w:t xml:space="preserve"> </w:t>
      </w:r>
      <w:r>
        <w:rPr>
          <w:sz w:val="32"/>
        </w:rPr>
        <w:t>to</w:t>
      </w:r>
      <w:r>
        <w:rPr>
          <w:spacing w:val="-13"/>
          <w:sz w:val="32"/>
        </w:rPr>
        <w:t xml:space="preserve"> </w:t>
      </w:r>
      <w:r>
        <w:rPr>
          <w:sz w:val="32"/>
        </w:rPr>
        <w:t>at</w:t>
      </w:r>
      <w:r>
        <w:rPr>
          <w:spacing w:val="-13"/>
          <w:sz w:val="32"/>
        </w:rPr>
        <w:t xml:space="preserve"> </w:t>
      </w:r>
      <w:r>
        <w:rPr>
          <w:sz w:val="32"/>
        </w:rPr>
        <w:t>least</w:t>
      </w:r>
      <w:r>
        <w:rPr>
          <w:spacing w:val="-14"/>
          <w:sz w:val="32"/>
        </w:rPr>
        <w:t xml:space="preserve"> </w:t>
      </w:r>
      <w:r>
        <w:rPr>
          <w:sz w:val="32"/>
        </w:rPr>
        <w:t>two</w:t>
      </w:r>
      <w:r>
        <w:rPr>
          <w:spacing w:val="-18"/>
          <w:sz w:val="32"/>
        </w:rPr>
        <w:t xml:space="preserve"> </w:t>
      </w:r>
      <w:r>
        <w:rPr>
          <w:sz w:val="32"/>
        </w:rPr>
        <w:t>core</w:t>
      </w:r>
      <w:r>
        <w:rPr>
          <w:spacing w:val="-14"/>
          <w:sz w:val="32"/>
        </w:rPr>
        <w:t xml:space="preserve"> </w:t>
      </w:r>
      <w:r>
        <w:rPr>
          <w:sz w:val="32"/>
        </w:rPr>
        <w:t>switches.</w:t>
      </w:r>
      <w:r>
        <w:rPr>
          <w:spacing w:val="-19"/>
          <w:sz w:val="32"/>
        </w:rPr>
        <w:t xml:space="preserve"> </w:t>
      </w:r>
      <w:r>
        <w:rPr>
          <w:sz w:val="32"/>
        </w:rPr>
        <w:t>Dual</w:t>
      </w:r>
      <w:r>
        <w:rPr>
          <w:spacing w:val="-18"/>
          <w:sz w:val="32"/>
        </w:rPr>
        <w:t xml:space="preserve"> </w:t>
      </w:r>
      <w:r>
        <w:rPr>
          <w:sz w:val="32"/>
        </w:rPr>
        <w:t>enterprise-grade</w:t>
      </w:r>
      <w:r>
        <w:rPr>
          <w:spacing w:val="-14"/>
          <w:sz w:val="32"/>
        </w:rPr>
        <w:t xml:space="preserve"> </w:t>
      </w:r>
      <w:r>
        <w:rPr>
          <w:sz w:val="32"/>
        </w:rPr>
        <w:t>routers (such as Cisco ASR or Juniper MX series) provide BGP-based redundant internet connectivity. All links between core devices use fiber optic cables — either single-mode for long distances between buildings or multi-mode OM4 within the data center — because fiber</w:t>
      </w:r>
      <w:r>
        <w:rPr>
          <w:spacing w:val="-3"/>
          <w:sz w:val="32"/>
        </w:rPr>
        <w:t xml:space="preserve"> </w:t>
      </w:r>
      <w:r>
        <w:rPr>
          <w:sz w:val="32"/>
        </w:rPr>
        <w:t>is</w:t>
      </w:r>
      <w:r>
        <w:rPr>
          <w:spacing w:val="-6"/>
          <w:sz w:val="32"/>
        </w:rPr>
        <w:t xml:space="preserve"> </w:t>
      </w:r>
      <w:r>
        <w:rPr>
          <w:sz w:val="32"/>
        </w:rPr>
        <w:t>immune</w:t>
      </w:r>
      <w:r>
        <w:rPr>
          <w:spacing w:val="-5"/>
          <w:sz w:val="32"/>
        </w:rPr>
        <w:t xml:space="preserve"> </w:t>
      </w:r>
      <w:r>
        <w:rPr>
          <w:sz w:val="32"/>
        </w:rPr>
        <w:t>to</w:t>
      </w:r>
      <w:r>
        <w:rPr>
          <w:spacing w:val="-4"/>
          <w:sz w:val="32"/>
        </w:rPr>
        <w:t xml:space="preserve"> </w:t>
      </w:r>
      <w:r>
        <w:rPr>
          <w:sz w:val="32"/>
        </w:rPr>
        <w:t>electromagnetic</w:t>
      </w:r>
      <w:r>
        <w:rPr>
          <w:spacing w:val="-5"/>
          <w:sz w:val="32"/>
        </w:rPr>
        <w:t xml:space="preserve"> </w:t>
      </w:r>
      <w:r>
        <w:rPr>
          <w:sz w:val="32"/>
        </w:rPr>
        <w:t>interference,</w:t>
      </w:r>
      <w:r>
        <w:rPr>
          <w:spacing w:val="-5"/>
          <w:sz w:val="32"/>
        </w:rPr>
        <w:t xml:space="preserve"> </w:t>
      </w:r>
      <w:r>
        <w:rPr>
          <w:sz w:val="32"/>
        </w:rPr>
        <w:t>supports very</w:t>
      </w:r>
      <w:r>
        <w:rPr>
          <w:spacing w:val="-1"/>
          <w:sz w:val="32"/>
        </w:rPr>
        <w:t xml:space="preserve"> </w:t>
      </w:r>
      <w:r>
        <w:rPr>
          <w:sz w:val="32"/>
        </w:rPr>
        <w:t>high</w:t>
      </w:r>
      <w:r>
        <w:rPr>
          <w:spacing w:val="-1"/>
          <w:sz w:val="32"/>
        </w:rPr>
        <w:t xml:space="preserve"> </w:t>
      </w:r>
      <w:r>
        <w:rPr>
          <w:sz w:val="32"/>
        </w:rPr>
        <w:t>bandwidth,</w:t>
      </w:r>
      <w:r>
        <w:rPr>
          <w:spacing w:val="-2"/>
          <w:sz w:val="32"/>
        </w:rPr>
        <w:t xml:space="preserve"> </w:t>
      </w:r>
      <w:r>
        <w:rPr>
          <w:sz w:val="32"/>
        </w:rPr>
        <w:t>and</w:t>
      </w:r>
      <w:r>
        <w:rPr>
          <w:spacing w:val="-1"/>
          <w:sz w:val="32"/>
        </w:rPr>
        <w:t xml:space="preserve"> </w:t>
      </w:r>
      <w:r>
        <w:rPr>
          <w:sz w:val="32"/>
        </w:rPr>
        <w:t>is essential</w:t>
      </w:r>
      <w:r>
        <w:rPr>
          <w:spacing w:val="-1"/>
          <w:sz w:val="32"/>
        </w:rPr>
        <w:t xml:space="preserve"> </w:t>
      </w:r>
      <w:r>
        <w:rPr>
          <w:sz w:val="32"/>
        </w:rPr>
        <w:t>for maintaining</w:t>
      </w:r>
      <w:r>
        <w:rPr>
          <w:spacing w:val="-1"/>
          <w:sz w:val="32"/>
        </w:rPr>
        <w:t xml:space="preserve"> </w:t>
      </w:r>
      <w:r>
        <w:rPr>
          <w:sz w:val="32"/>
        </w:rPr>
        <w:t>low-latency financial transactions. Redundant power supplies, UPS systems, and</w:t>
      </w:r>
      <w:r>
        <w:rPr>
          <w:spacing w:val="-20"/>
          <w:sz w:val="32"/>
        </w:rPr>
        <w:t xml:space="preserve"> </w:t>
      </w:r>
      <w:r>
        <w:rPr>
          <w:sz w:val="32"/>
        </w:rPr>
        <w:t>RAID</w:t>
      </w:r>
      <w:r>
        <w:rPr>
          <w:spacing w:val="-20"/>
          <w:sz w:val="32"/>
        </w:rPr>
        <w:t xml:space="preserve"> </w:t>
      </w:r>
      <w:r>
        <w:rPr>
          <w:sz w:val="32"/>
        </w:rPr>
        <w:t>storage</w:t>
      </w:r>
      <w:r>
        <w:rPr>
          <w:spacing w:val="-20"/>
          <w:sz w:val="32"/>
        </w:rPr>
        <w:t xml:space="preserve"> </w:t>
      </w:r>
      <w:r>
        <w:rPr>
          <w:sz w:val="32"/>
        </w:rPr>
        <w:t>arrays</w:t>
      </w:r>
      <w:r>
        <w:rPr>
          <w:spacing w:val="-20"/>
          <w:sz w:val="32"/>
        </w:rPr>
        <w:t xml:space="preserve"> </w:t>
      </w:r>
      <w:r>
        <w:rPr>
          <w:sz w:val="32"/>
        </w:rPr>
        <w:t>further</w:t>
      </w:r>
      <w:r>
        <w:rPr>
          <w:spacing w:val="-20"/>
          <w:sz w:val="32"/>
        </w:rPr>
        <w:t xml:space="preserve"> </w:t>
      </w:r>
      <w:r>
        <w:rPr>
          <w:sz w:val="32"/>
        </w:rPr>
        <w:t>complement</w:t>
      </w:r>
      <w:r>
        <w:rPr>
          <w:spacing w:val="-20"/>
          <w:sz w:val="32"/>
        </w:rPr>
        <w:t xml:space="preserve"> </w:t>
      </w:r>
      <w:r>
        <w:rPr>
          <w:sz w:val="32"/>
        </w:rPr>
        <w:t>the</w:t>
      </w:r>
      <w:r>
        <w:rPr>
          <w:spacing w:val="-20"/>
          <w:sz w:val="32"/>
        </w:rPr>
        <w:t xml:space="preserve"> </w:t>
      </w:r>
      <w:r>
        <w:rPr>
          <w:sz w:val="32"/>
        </w:rPr>
        <w:t>mesh</w:t>
      </w:r>
      <w:r>
        <w:rPr>
          <w:spacing w:val="-20"/>
          <w:sz w:val="32"/>
        </w:rPr>
        <w:t xml:space="preserve"> </w:t>
      </w:r>
      <w:r>
        <w:rPr>
          <w:sz w:val="32"/>
        </w:rPr>
        <w:t>design.</w:t>
      </w:r>
      <w:r>
        <w:rPr>
          <w:spacing w:val="-20"/>
          <w:sz w:val="32"/>
        </w:rPr>
        <w:t xml:space="preserve"> </w:t>
      </w:r>
      <w:r>
        <w:rPr>
          <w:sz w:val="32"/>
        </w:rPr>
        <w:t>The justification is</w:t>
      </w:r>
      <w:r>
        <w:rPr>
          <w:spacing w:val="-3"/>
          <w:sz w:val="32"/>
        </w:rPr>
        <w:t xml:space="preserve"> </w:t>
      </w:r>
      <w:r>
        <w:rPr>
          <w:sz w:val="32"/>
        </w:rPr>
        <w:t>straightforward: when</w:t>
      </w:r>
      <w:r>
        <w:rPr>
          <w:spacing w:val="-5"/>
          <w:sz w:val="32"/>
        </w:rPr>
        <w:t xml:space="preserve"> </w:t>
      </w:r>
      <w:r>
        <w:rPr>
          <w:sz w:val="32"/>
        </w:rPr>
        <w:t>a</w:t>
      </w:r>
      <w:r>
        <w:rPr>
          <w:spacing w:val="-1"/>
          <w:sz w:val="32"/>
        </w:rPr>
        <w:t xml:space="preserve"> </w:t>
      </w:r>
      <w:r>
        <w:rPr>
          <w:sz w:val="32"/>
        </w:rPr>
        <w:t>link fails</w:t>
      </w:r>
      <w:r>
        <w:rPr>
          <w:spacing w:val="-7"/>
          <w:sz w:val="32"/>
        </w:rPr>
        <w:t xml:space="preserve"> </w:t>
      </w:r>
      <w:r>
        <w:rPr>
          <w:sz w:val="32"/>
        </w:rPr>
        <w:t>in</w:t>
      </w:r>
      <w:r>
        <w:rPr>
          <w:spacing w:val="-5"/>
          <w:sz w:val="32"/>
        </w:rPr>
        <w:t xml:space="preserve"> </w:t>
      </w:r>
      <w:r>
        <w:rPr>
          <w:sz w:val="32"/>
        </w:rPr>
        <w:t>a</w:t>
      </w:r>
      <w:r>
        <w:rPr>
          <w:spacing w:val="-1"/>
          <w:sz w:val="32"/>
        </w:rPr>
        <w:t xml:space="preserve"> </w:t>
      </w:r>
      <w:r>
        <w:rPr>
          <w:sz w:val="32"/>
        </w:rPr>
        <w:t>mesh,</w:t>
      </w:r>
      <w:r>
        <w:rPr>
          <w:spacing w:val="-1"/>
          <w:sz w:val="32"/>
        </w:rPr>
        <w:t xml:space="preserve"> </w:t>
      </w:r>
      <w:r>
        <w:rPr>
          <w:sz w:val="32"/>
        </w:rPr>
        <w:t>traffic automatically reroutes through alternative paths in milliseconds using protocols like OSPF or BGP, satisfying regulatory requirements for uptime and data integrity.</w:t>
      </w:r>
    </w:p>
    <w:p w14:paraId="39CB3D5A" w14:textId="77777777" w:rsidR="00337188" w:rsidRDefault="00337188">
      <w:pPr>
        <w:pStyle w:val="ListParagraph"/>
        <w:spacing w:line="360" w:lineRule="auto"/>
        <w:rPr>
          <w:sz w:val="32"/>
        </w:rPr>
        <w:sectPr w:rsidR="00337188">
          <w:pgSz w:w="11910" w:h="16840"/>
          <w:pgMar w:top="1360" w:right="1275" w:bottom="280" w:left="1417" w:header="720" w:footer="720" w:gutter="0"/>
          <w:cols w:space="720"/>
        </w:sectPr>
      </w:pPr>
    </w:p>
    <w:p w14:paraId="44FD78CA" w14:textId="77777777" w:rsidR="00337188" w:rsidRDefault="00590F2E">
      <w:pPr>
        <w:pStyle w:val="ListParagraph"/>
        <w:numPr>
          <w:ilvl w:val="0"/>
          <w:numId w:val="1"/>
        </w:numPr>
        <w:tabs>
          <w:tab w:val="left" w:pos="665"/>
          <w:tab w:val="left" w:pos="667"/>
        </w:tabs>
        <w:spacing w:before="70" w:line="360" w:lineRule="auto"/>
        <w:ind w:right="109"/>
        <w:rPr>
          <w:sz w:val="32"/>
        </w:rPr>
      </w:pPr>
      <w:r>
        <w:rPr>
          <w:sz w:val="32"/>
        </w:rPr>
        <w:lastRenderedPageBreak/>
        <w:t>For</w:t>
      </w:r>
      <w:r>
        <w:rPr>
          <w:spacing w:val="-2"/>
          <w:sz w:val="32"/>
        </w:rPr>
        <w:t xml:space="preserve"> </w:t>
      </w:r>
      <w:r>
        <w:rPr>
          <w:sz w:val="32"/>
        </w:rPr>
        <w:t>a small</w:t>
      </w:r>
      <w:r>
        <w:rPr>
          <w:spacing w:val="-3"/>
          <w:sz w:val="32"/>
        </w:rPr>
        <w:t xml:space="preserve"> </w:t>
      </w:r>
      <w:r>
        <w:rPr>
          <w:sz w:val="32"/>
        </w:rPr>
        <w:t>classroom</w:t>
      </w:r>
      <w:r>
        <w:rPr>
          <w:spacing w:val="-5"/>
          <w:sz w:val="32"/>
        </w:rPr>
        <w:t xml:space="preserve"> </w:t>
      </w:r>
      <w:r>
        <w:rPr>
          <w:sz w:val="32"/>
        </w:rPr>
        <w:t>lab with a</w:t>
      </w:r>
      <w:r>
        <w:rPr>
          <w:spacing w:val="-4"/>
          <w:sz w:val="32"/>
        </w:rPr>
        <w:t xml:space="preserve"> </w:t>
      </w:r>
      <w:r>
        <w:rPr>
          <w:sz w:val="32"/>
        </w:rPr>
        <w:t>tight</w:t>
      </w:r>
      <w:r>
        <w:rPr>
          <w:spacing w:val="-7"/>
          <w:sz w:val="32"/>
        </w:rPr>
        <w:t xml:space="preserve"> </w:t>
      </w:r>
      <w:r>
        <w:rPr>
          <w:sz w:val="32"/>
        </w:rPr>
        <w:t>budget,</w:t>
      </w:r>
      <w:r>
        <w:rPr>
          <w:spacing w:val="-4"/>
          <w:sz w:val="32"/>
        </w:rPr>
        <w:t xml:space="preserve"> </w:t>
      </w:r>
      <w:r>
        <w:rPr>
          <w:sz w:val="32"/>
        </w:rPr>
        <w:t>bus</w:t>
      </w:r>
      <w:r>
        <w:rPr>
          <w:spacing w:val="-1"/>
          <w:sz w:val="32"/>
        </w:rPr>
        <w:t xml:space="preserve"> </w:t>
      </w:r>
      <w:r>
        <w:rPr>
          <w:sz w:val="32"/>
        </w:rPr>
        <w:t>topology</w:t>
      </w:r>
      <w:r>
        <w:rPr>
          <w:spacing w:val="-3"/>
          <w:sz w:val="32"/>
        </w:rPr>
        <w:t xml:space="preserve"> </w:t>
      </w:r>
      <w:r>
        <w:rPr>
          <w:sz w:val="32"/>
        </w:rPr>
        <w:t>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w:t>
      </w:r>
      <w:r>
        <w:rPr>
          <w:spacing w:val="-18"/>
          <w:sz w:val="32"/>
        </w:rPr>
        <w:t xml:space="preserve"> </w:t>
      </w:r>
      <w:r>
        <w:rPr>
          <w:sz w:val="32"/>
        </w:rPr>
        <w:t>of</w:t>
      </w:r>
      <w:r>
        <w:rPr>
          <w:spacing w:val="-17"/>
          <w:sz w:val="32"/>
        </w:rPr>
        <w:t xml:space="preserve"> </w:t>
      </w:r>
      <w:r>
        <w:rPr>
          <w:sz w:val="32"/>
        </w:rPr>
        <w:t>the</w:t>
      </w:r>
      <w:r>
        <w:rPr>
          <w:spacing w:val="-9"/>
          <w:sz w:val="32"/>
        </w:rPr>
        <w:t xml:space="preserve"> </w:t>
      </w:r>
      <w:r>
        <w:rPr>
          <w:sz w:val="32"/>
        </w:rPr>
        <w:t>room.</w:t>
      </w:r>
      <w:r>
        <w:rPr>
          <w:spacing w:val="-15"/>
          <w:sz w:val="32"/>
        </w:rPr>
        <w:t xml:space="preserve"> </w:t>
      </w:r>
      <w:r>
        <w:rPr>
          <w:sz w:val="32"/>
        </w:rPr>
        <w:t>Each</w:t>
      </w:r>
      <w:r>
        <w:rPr>
          <w:spacing w:val="-13"/>
          <w:sz w:val="32"/>
        </w:rPr>
        <w:t xml:space="preserve"> </w:t>
      </w:r>
      <w:r>
        <w:rPr>
          <w:sz w:val="32"/>
        </w:rPr>
        <w:t>computer</w:t>
      </w:r>
      <w:r>
        <w:rPr>
          <w:spacing w:val="-17"/>
          <w:sz w:val="32"/>
        </w:rPr>
        <w:t xml:space="preserve"> </w:t>
      </w:r>
      <w:r>
        <w:rPr>
          <w:sz w:val="32"/>
        </w:rPr>
        <w:t>connects</w:t>
      </w:r>
      <w:r>
        <w:rPr>
          <w:spacing w:val="-16"/>
          <w:sz w:val="32"/>
        </w:rPr>
        <w:t xml:space="preserve"> </w:t>
      </w:r>
      <w:r>
        <w:rPr>
          <w:sz w:val="32"/>
        </w:rPr>
        <w:t>to</w:t>
      </w:r>
      <w:r>
        <w:rPr>
          <w:spacing w:val="-13"/>
          <w:sz w:val="32"/>
        </w:rPr>
        <w:t xml:space="preserve"> </w:t>
      </w:r>
      <w:r>
        <w:rPr>
          <w:sz w:val="32"/>
        </w:rPr>
        <w:t>the</w:t>
      </w:r>
      <w:r>
        <w:rPr>
          <w:spacing w:val="-14"/>
          <w:sz w:val="32"/>
        </w:rPr>
        <w:t xml:space="preserve"> </w:t>
      </w:r>
      <w:r>
        <w:rPr>
          <w:sz w:val="32"/>
        </w:rPr>
        <w:t>backbone</w:t>
      </w:r>
      <w:r>
        <w:rPr>
          <w:spacing w:val="-14"/>
          <w:sz w:val="32"/>
        </w:rPr>
        <w:t xml:space="preserve"> </w:t>
      </w:r>
      <w:r>
        <w:rPr>
          <w:sz w:val="32"/>
        </w:rPr>
        <w:t>using a</w:t>
      </w:r>
      <w:r>
        <w:rPr>
          <w:spacing w:val="-16"/>
          <w:sz w:val="32"/>
        </w:rPr>
        <w:t xml:space="preserve"> </w:t>
      </w:r>
      <w:r>
        <w:rPr>
          <w:sz w:val="32"/>
        </w:rPr>
        <w:t>T-connector</w:t>
      </w:r>
      <w:r>
        <w:rPr>
          <w:spacing w:val="-17"/>
          <w:sz w:val="32"/>
        </w:rPr>
        <w:t xml:space="preserve"> </w:t>
      </w:r>
      <w:r>
        <w:rPr>
          <w:sz w:val="32"/>
        </w:rPr>
        <w:t>and</w:t>
      </w:r>
      <w:r>
        <w:rPr>
          <w:spacing w:val="-18"/>
          <w:sz w:val="32"/>
        </w:rPr>
        <w:t xml:space="preserve"> </w:t>
      </w:r>
      <w:r>
        <w:rPr>
          <w:sz w:val="32"/>
        </w:rPr>
        <w:t>a</w:t>
      </w:r>
      <w:r>
        <w:rPr>
          <w:spacing w:val="-19"/>
          <w:sz w:val="32"/>
        </w:rPr>
        <w:t xml:space="preserve"> </w:t>
      </w:r>
      <w:r>
        <w:rPr>
          <w:sz w:val="32"/>
        </w:rPr>
        <w:t>BNC</w:t>
      </w:r>
      <w:r>
        <w:rPr>
          <w:spacing w:val="-18"/>
          <w:sz w:val="32"/>
        </w:rPr>
        <w:t xml:space="preserve"> </w:t>
      </w:r>
      <w:r>
        <w:rPr>
          <w:sz w:val="32"/>
        </w:rPr>
        <w:t>connector</w:t>
      </w:r>
      <w:r>
        <w:rPr>
          <w:spacing w:val="-20"/>
          <w:sz w:val="32"/>
        </w:rPr>
        <w:t xml:space="preserve"> </w:t>
      </w:r>
      <w:r>
        <w:rPr>
          <w:sz w:val="32"/>
        </w:rPr>
        <w:t>in</w:t>
      </w:r>
      <w:r>
        <w:rPr>
          <w:spacing w:val="-18"/>
          <w:sz w:val="32"/>
        </w:rPr>
        <w:t xml:space="preserve"> </w:t>
      </w:r>
      <w:r>
        <w:rPr>
          <w:sz w:val="32"/>
        </w:rPr>
        <w:t>a</w:t>
      </w:r>
      <w:r>
        <w:rPr>
          <w:spacing w:val="-19"/>
          <w:sz w:val="32"/>
        </w:rPr>
        <w:t xml:space="preserve"> </w:t>
      </w:r>
      <w:r>
        <w:rPr>
          <w:sz w:val="32"/>
        </w:rPr>
        <w:t>classic</w:t>
      </w:r>
      <w:r>
        <w:rPr>
          <w:spacing w:val="-19"/>
          <w:sz w:val="32"/>
        </w:rPr>
        <w:t xml:space="preserve"> </w:t>
      </w:r>
      <w:r>
        <w:rPr>
          <w:sz w:val="32"/>
        </w:rPr>
        <w:t>coaxial</w:t>
      </w:r>
      <w:r>
        <w:rPr>
          <w:spacing w:val="-18"/>
          <w:sz w:val="32"/>
        </w:rPr>
        <w:t xml:space="preserve"> </w:t>
      </w:r>
      <w:r>
        <w:rPr>
          <w:sz w:val="32"/>
        </w:rPr>
        <w:t>setup,</w:t>
      </w:r>
      <w:r>
        <w:rPr>
          <w:spacing w:val="-19"/>
          <w:sz w:val="32"/>
        </w:rPr>
        <w:t xml:space="preserve"> </w:t>
      </w:r>
      <w:r>
        <w:rPr>
          <w:sz w:val="32"/>
        </w:rPr>
        <w:t xml:space="preserve">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w:t>
      </w:r>
      <w:r>
        <w:rPr>
          <w:sz w:val="32"/>
        </w:rPr>
        <w:t>usage (internet browsing, file sharing), this trade-off is entirely acceptable. No dedicated server is required; a teacher's PC can share resources using built-in Windows/Linux file sharing.</w:t>
      </w:r>
    </w:p>
    <w:p w14:paraId="4B0FC815" w14:textId="77777777" w:rsidR="00337188" w:rsidRDefault="00590F2E">
      <w:pPr>
        <w:pStyle w:val="ListParagraph"/>
        <w:numPr>
          <w:ilvl w:val="0"/>
          <w:numId w:val="1"/>
        </w:numPr>
        <w:tabs>
          <w:tab w:val="left" w:pos="665"/>
          <w:tab w:val="left" w:pos="667"/>
        </w:tabs>
        <w:spacing w:line="360" w:lineRule="auto"/>
        <w:rPr>
          <w:sz w:val="32"/>
        </w:rPr>
      </w:pPr>
      <w:r>
        <w:rPr>
          <w:sz w:val="32"/>
        </w:rPr>
        <w:t>A large university campus serves thousands of users across multiple</w:t>
      </w:r>
      <w:r>
        <w:rPr>
          <w:spacing w:val="-14"/>
          <w:sz w:val="32"/>
        </w:rPr>
        <w:t xml:space="preserve"> </w:t>
      </w:r>
      <w:r>
        <w:rPr>
          <w:sz w:val="32"/>
        </w:rPr>
        <w:t>buildings</w:t>
      </w:r>
      <w:r>
        <w:rPr>
          <w:spacing w:val="-13"/>
          <w:sz w:val="32"/>
        </w:rPr>
        <w:t xml:space="preserve"> </w:t>
      </w:r>
      <w:r>
        <w:rPr>
          <w:sz w:val="32"/>
        </w:rPr>
        <w:t>—</w:t>
      </w:r>
      <w:r>
        <w:rPr>
          <w:spacing w:val="-15"/>
          <w:sz w:val="32"/>
        </w:rPr>
        <w:t xml:space="preserve"> </w:t>
      </w:r>
      <w:r>
        <w:rPr>
          <w:sz w:val="32"/>
        </w:rPr>
        <w:t>lecture</w:t>
      </w:r>
      <w:r>
        <w:rPr>
          <w:spacing w:val="-19"/>
          <w:sz w:val="32"/>
        </w:rPr>
        <w:t xml:space="preserve"> </w:t>
      </w:r>
      <w:r>
        <w:rPr>
          <w:sz w:val="32"/>
        </w:rPr>
        <w:t>halls,</w:t>
      </w:r>
      <w:r>
        <w:rPr>
          <w:spacing w:val="-19"/>
          <w:sz w:val="32"/>
        </w:rPr>
        <w:t xml:space="preserve"> </w:t>
      </w:r>
      <w:r>
        <w:rPr>
          <w:sz w:val="32"/>
        </w:rPr>
        <w:t>labs,</w:t>
      </w:r>
      <w:r>
        <w:rPr>
          <w:spacing w:val="-10"/>
          <w:sz w:val="32"/>
        </w:rPr>
        <w:t xml:space="preserve"> </w:t>
      </w:r>
      <w:r>
        <w:rPr>
          <w:sz w:val="32"/>
        </w:rPr>
        <w:t>libraries,</w:t>
      </w:r>
      <w:r>
        <w:rPr>
          <w:spacing w:val="-14"/>
          <w:sz w:val="32"/>
        </w:rPr>
        <w:t xml:space="preserve"> </w:t>
      </w:r>
      <w:r>
        <w:rPr>
          <w:sz w:val="32"/>
        </w:rPr>
        <w:t>dormitories,</w:t>
      </w:r>
      <w:r>
        <w:rPr>
          <w:spacing w:val="-14"/>
          <w:sz w:val="32"/>
        </w:rPr>
        <w:t xml:space="preserve"> </w:t>
      </w:r>
      <w:r>
        <w:rPr>
          <w:sz w:val="32"/>
        </w:rPr>
        <w:t>and administration — making a single topology inadequate. A hybrid topology combines</w:t>
      </w:r>
      <w:r>
        <w:rPr>
          <w:spacing w:val="-1"/>
          <w:sz w:val="32"/>
        </w:rPr>
        <w:t xml:space="preserve"> </w:t>
      </w:r>
      <w:r>
        <w:rPr>
          <w:sz w:val="32"/>
        </w:rPr>
        <w:t>the best elements</w:t>
      </w:r>
      <w:r>
        <w:rPr>
          <w:spacing w:val="-1"/>
          <w:sz w:val="32"/>
        </w:rPr>
        <w:t xml:space="preserve"> </w:t>
      </w:r>
      <w:r>
        <w:rPr>
          <w:sz w:val="32"/>
        </w:rPr>
        <w:t>of multiple designs: a fiber-based ring or mesh at the campus</w:t>
      </w:r>
      <w:r>
        <w:rPr>
          <w:spacing w:val="-2"/>
          <w:sz w:val="32"/>
        </w:rPr>
        <w:t xml:space="preserve"> </w:t>
      </w:r>
      <w:r>
        <w:rPr>
          <w:sz w:val="32"/>
        </w:rPr>
        <w:t>backbone</w:t>
      </w:r>
      <w:r>
        <w:rPr>
          <w:spacing w:val="-1"/>
          <w:sz w:val="32"/>
        </w:rPr>
        <w:t xml:space="preserve"> </w:t>
      </w:r>
      <w:r>
        <w:rPr>
          <w:sz w:val="32"/>
        </w:rPr>
        <w:t>level for redundancy, a</w:t>
      </w:r>
      <w:r>
        <w:rPr>
          <w:spacing w:val="-2"/>
          <w:sz w:val="32"/>
        </w:rPr>
        <w:t xml:space="preserve"> </w:t>
      </w:r>
      <w:r>
        <w:rPr>
          <w:sz w:val="32"/>
        </w:rPr>
        <w:t>star</w:t>
      </w:r>
      <w:r>
        <w:rPr>
          <w:spacing w:val="-9"/>
          <w:sz w:val="32"/>
        </w:rPr>
        <w:t xml:space="preserve"> </w:t>
      </w:r>
      <w:r>
        <w:rPr>
          <w:sz w:val="32"/>
        </w:rPr>
        <w:t>topology</w:t>
      </w:r>
      <w:r>
        <w:rPr>
          <w:spacing w:val="-5"/>
          <w:sz w:val="32"/>
        </w:rPr>
        <w:t xml:space="preserve"> </w:t>
      </w:r>
      <w:r>
        <w:rPr>
          <w:sz w:val="32"/>
        </w:rPr>
        <w:t>within</w:t>
      </w:r>
      <w:r>
        <w:rPr>
          <w:spacing w:val="-9"/>
          <w:sz w:val="32"/>
        </w:rPr>
        <w:t xml:space="preserve"> </w:t>
      </w:r>
      <w:r>
        <w:rPr>
          <w:sz w:val="32"/>
        </w:rPr>
        <w:t>each</w:t>
      </w:r>
      <w:r>
        <w:rPr>
          <w:spacing w:val="-9"/>
          <w:sz w:val="32"/>
        </w:rPr>
        <w:t xml:space="preserve"> </w:t>
      </w:r>
      <w:r>
        <w:rPr>
          <w:sz w:val="32"/>
        </w:rPr>
        <w:t>building</w:t>
      </w:r>
      <w:r>
        <w:rPr>
          <w:spacing w:val="-1"/>
          <w:sz w:val="32"/>
        </w:rPr>
        <w:t xml:space="preserve"> </w:t>
      </w:r>
      <w:r>
        <w:rPr>
          <w:sz w:val="32"/>
        </w:rPr>
        <w:t>for</w:t>
      </w:r>
      <w:r>
        <w:rPr>
          <w:spacing w:val="-5"/>
          <w:sz w:val="32"/>
        </w:rPr>
        <w:t xml:space="preserve"> </w:t>
      </w:r>
      <w:r>
        <w:rPr>
          <w:sz w:val="32"/>
        </w:rPr>
        <w:t>manageability,</w:t>
      </w:r>
      <w:r>
        <w:rPr>
          <w:spacing w:val="-6"/>
          <w:sz w:val="32"/>
        </w:rPr>
        <w:t xml:space="preserve"> </w:t>
      </w:r>
      <w:r>
        <w:rPr>
          <w:sz w:val="32"/>
        </w:rPr>
        <w:t>and</w:t>
      </w:r>
      <w:r>
        <w:rPr>
          <w:spacing w:val="-5"/>
          <w:sz w:val="32"/>
        </w:rPr>
        <w:t xml:space="preserve"> </w:t>
      </w:r>
      <w:r>
        <w:rPr>
          <w:sz w:val="32"/>
        </w:rPr>
        <w:t>bus</w:t>
      </w:r>
      <w:r>
        <w:rPr>
          <w:spacing w:val="-7"/>
          <w:sz w:val="32"/>
        </w:rPr>
        <w:t xml:space="preserve"> </w:t>
      </w:r>
      <w:r>
        <w:rPr>
          <w:sz w:val="32"/>
        </w:rPr>
        <w:t>or</w:t>
      </w:r>
    </w:p>
    <w:p w14:paraId="377B9A48" w14:textId="77777777" w:rsidR="00337188" w:rsidRDefault="00337188">
      <w:pPr>
        <w:pStyle w:val="ListParagraph"/>
        <w:spacing w:line="360" w:lineRule="auto"/>
        <w:rPr>
          <w:sz w:val="32"/>
        </w:rPr>
        <w:sectPr w:rsidR="00337188">
          <w:pgSz w:w="11910" w:h="16840"/>
          <w:pgMar w:top="1360" w:right="1275" w:bottom="280" w:left="1417" w:header="720" w:footer="720" w:gutter="0"/>
          <w:cols w:space="720"/>
        </w:sectPr>
      </w:pPr>
    </w:p>
    <w:p w14:paraId="1BDA8F08" w14:textId="77777777" w:rsidR="00337188" w:rsidRDefault="00590F2E">
      <w:pPr>
        <w:pStyle w:val="BodyText"/>
        <w:spacing w:before="70" w:line="360" w:lineRule="auto"/>
        <w:ind w:left="667" w:right="114"/>
        <w:jc w:val="both"/>
      </w:pPr>
      <w:r>
        <w:lastRenderedPageBreak/>
        <w:t>tree structures within individual labs for cost-efficiency. At the campus</w:t>
      </w:r>
      <w:r>
        <w:rPr>
          <w:spacing w:val="-11"/>
        </w:rPr>
        <w:t xml:space="preserve"> </w:t>
      </w:r>
      <w:r>
        <w:t>core,</w:t>
      </w:r>
      <w:r>
        <w:rPr>
          <w:spacing w:val="-9"/>
        </w:rPr>
        <w:t xml:space="preserve"> </w:t>
      </w:r>
      <w:r>
        <w:t>high-speed</w:t>
      </w:r>
      <w:r>
        <w:rPr>
          <w:spacing w:val="-4"/>
        </w:rPr>
        <w:t xml:space="preserve"> </w:t>
      </w:r>
      <w:r>
        <w:t>fiber</w:t>
      </w:r>
      <w:r>
        <w:rPr>
          <w:spacing w:val="-12"/>
        </w:rPr>
        <w:t xml:space="preserve"> </w:t>
      </w:r>
      <w:r>
        <w:t>optic</w:t>
      </w:r>
      <w:r>
        <w:rPr>
          <w:spacing w:val="-9"/>
        </w:rPr>
        <w:t xml:space="preserve"> </w:t>
      </w:r>
      <w:r>
        <w:t>cables</w:t>
      </w:r>
      <w:r>
        <w:rPr>
          <w:spacing w:val="-6"/>
        </w:rPr>
        <w:t xml:space="preserve"> </w:t>
      </w:r>
      <w:r>
        <w:t>(single-mode,</w:t>
      </w:r>
      <w:r>
        <w:rPr>
          <w:spacing w:val="-9"/>
        </w:rPr>
        <w:t xml:space="preserve"> </w:t>
      </w:r>
      <w:r>
        <w:t>10</w:t>
      </w:r>
      <w:r>
        <w:rPr>
          <w:spacing w:val="-8"/>
        </w:rPr>
        <w:t xml:space="preserve"> </w:t>
      </w:r>
      <w:r>
        <w:t>Gbps or 40 Gbps) interconnect core routers and multilayer switches using a ring or partial mesh arrangement, ensuring that no single link failure isolates an entire building. Each building has its own distribution switch connected to the campus core via dual fiber uplinks.</w:t>
      </w:r>
      <w:r>
        <w:rPr>
          <w:spacing w:val="-11"/>
        </w:rPr>
        <w:t xml:space="preserve"> </w:t>
      </w:r>
      <w:r>
        <w:t>Within</w:t>
      </w:r>
      <w:r>
        <w:rPr>
          <w:spacing w:val="-11"/>
        </w:rPr>
        <w:t xml:space="preserve"> </w:t>
      </w:r>
      <w:r>
        <w:t>each</w:t>
      </w:r>
      <w:r>
        <w:rPr>
          <w:spacing w:val="-10"/>
        </w:rPr>
        <w:t xml:space="preserve"> </w:t>
      </w:r>
      <w:r>
        <w:t>building,</w:t>
      </w:r>
      <w:r>
        <w:rPr>
          <w:spacing w:val="-11"/>
        </w:rPr>
        <w:t xml:space="preserve"> </w:t>
      </w:r>
      <w:r>
        <w:t>a</w:t>
      </w:r>
      <w:r>
        <w:rPr>
          <w:spacing w:val="-11"/>
        </w:rPr>
        <w:t xml:space="preserve"> </w:t>
      </w:r>
      <w:r>
        <w:t>traditional</w:t>
      </w:r>
      <w:r>
        <w:rPr>
          <w:spacing w:val="-6"/>
        </w:rPr>
        <w:t xml:space="preserve"> </w:t>
      </w:r>
      <w:r>
        <w:t>star</w:t>
      </w:r>
      <w:r>
        <w:rPr>
          <w:spacing w:val="-14"/>
        </w:rPr>
        <w:t xml:space="preserve"> </w:t>
      </w:r>
      <w:r>
        <w:t>topology</w:t>
      </w:r>
      <w:r>
        <w:rPr>
          <w:spacing w:val="-11"/>
        </w:rPr>
        <w:t xml:space="preserve"> </w:t>
      </w:r>
      <w:r>
        <w:t>branches from the distribution switch to floor-level access switches, which then connect individual devices</w:t>
      </w:r>
      <w:r>
        <w:rPr>
          <w:spacing w:val="-5"/>
        </w:rPr>
        <w:t xml:space="preserve"> </w:t>
      </w:r>
      <w:r>
        <w:t>via</w:t>
      </w:r>
      <w:r>
        <w:rPr>
          <w:spacing w:val="-4"/>
        </w:rPr>
        <w:t xml:space="preserve"> </w:t>
      </w:r>
      <w:r>
        <w:t>Cat6 cables. This</w:t>
      </w:r>
      <w:r>
        <w:rPr>
          <w:spacing w:val="-1"/>
        </w:rPr>
        <w:t xml:space="preserve"> </w:t>
      </w:r>
      <w:r>
        <w:t>hierarchical three-layer model — core, distribution, and access — is the industry standard for enterprise and campus networks because adding a new building simply means</w:t>
      </w:r>
      <w:r>
        <w:rPr>
          <w:spacing w:val="-2"/>
        </w:rPr>
        <w:t xml:space="preserve"> </w:t>
      </w:r>
      <w:r>
        <w:t>installing a new distribution switch</w:t>
      </w:r>
      <w:r>
        <w:rPr>
          <w:spacing w:val="-8"/>
        </w:rPr>
        <w:t xml:space="preserve"> </w:t>
      </w:r>
      <w:r>
        <w:t>and</w:t>
      </w:r>
      <w:r>
        <w:rPr>
          <w:spacing w:val="-8"/>
        </w:rPr>
        <w:t xml:space="preserve"> </w:t>
      </w:r>
      <w:r>
        <w:t>running</w:t>
      </w:r>
      <w:r>
        <w:rPr>
          <w:spacing w:val="-4"/>
        </w:rPr>
        <w:t xml:space="preserve"> </w:t>
      </w:r>
      <w:r>
        <w:t>fiber</w:t>
      </w:r>
      <w:r>
        <w:rPr>
          <w:spacing w:val="-12"/>
        </w:rPr>
        <w:t xml:space="preserve"> </w:t>
      </w:r>
      <w:r>
        <w:t>to</w:t>
      </w:r>
      <w:r>
        <w:rPr>
          <w:spacing w:val="-8"/>
        </w:rPr>
        <w:t xml:space="preserve"> </w:t>
      </w:r>
      <w:r>
        <w:t>the</w:t>
      </w:r>
      <w:r>
        <w:rPr>
          <w:spacing w:val="-9"/>
        </w:rPr>
        <w:t xml:space="preserve"> </w:t>
      </w:r>
      <w:r>
        <w:t>core,</w:t>
      </w:r>
      <w:r>
        <w:rPr>
          <w:spacing w:val="-9"/>
        </w:rPr>
        <w:t xml:space="preserve"> </w:t>
      </w:r>
      <w:r>
        <w:t>with</w:t>
      </w:r>
      <w:r>
        <w:rPr>
          <w:spacing w:val="-13"/>
        </w:rPr>
        <w:t xml:space="preserve"> </w:t>
      </w:r>
      <w:r>
        <w:t>no</w:t>
      </w:r>
      <w:r>
        <w:rPr>
          <w:spacing w:val="-13"/>
        </w:rPr>
        <w:t xml:space="preserve"> </w:t>
      </w:r>
      <w:r>
        <w:t>disruption</w:t>
      </w:r>
      <w:r>
        <w:rPr>
          <w:spacing w:val="-9"/>
        </w:rPr>
        <w:t xml:space="preserve"> </w:t>
      </w:r>
      <w:r>
        <w:t>to</w:t>
      </w:r>
      <w:r>
        <w:rPr>
          <w:spacing w:val="-9"/>
        </w:rPr>
        <w:t xml:space="preserve"> </w:t>
      </w:r>
      <w:r>
        <w:t>existing infrastructure. Wireless access points throughout the campus connect via PoE (Power over Ethernet) to access switches, eliminating</w:t>
      </w:r>
      <w:r>
        <w:rPr>
          <w:spacing w:val="-20"/>
        </w:rPr>
        <w:t xml:space="preserve"> </w:t>
      </w:r>
      <w:r>
        <w:t>the</w:t>
      </w:r>
      <w:r>
        <w:rPr>
          <w:spacing w:val="-20"/>
        </w:rPr>
        <w:t xml:space="preserve"> </w:t>
      </w:r>
      <w:r>
        <w:t>need</w:t>
      </w:r>
      <w:r>
        <w:rPr>
          <w:spacing w:val="-20"/>
        </w:rPr>
        <w:t xml:space="preserve"> </w:t>
      </w:r>
      <w:r>
        <w:t>for</w:t>
      </w:r>
      <w:r>
        <w:rPr>
          <w:spacing w:val="-20"/>
        </w:rPr>
        <w:t xml:space="preserve"> </w:t>
      </w:r>
      <w:r>
        <w:t>separate</w:t>
      </w:r>
      <w:r>
        <w:rPr>
          <w:spacing w:val="-20"/>
        </w:rPr>
        <w:t xml:space="preserve"> </w:t>
      </w:r>
      <w:r>
        <w:t>power</w:t>
      </w:r>
      <w:r>
        <w:rPr>
          <w:spacing w:val="-20"/>
        </w:rPr>
        <w:t xml:space="preserve"> </w:t>
      </w:r>
      <w:r>
        <w:t>cabling.</w:t>
      </w:r>
      <w:r>
        <w:rPr>
          <w:spacing w:val="-20"/>
        </w:rPr>
        <w:t xml:space="preserve"> </w:t>
      </w:r>
      <w:r>
        <w:t>The</w:t>
      </w:r>
      <w:r>
        <w:rPr>
          <w:spacing w:val="-20"/>
        </w:rPr>
        <w:t xml:space="preserve"> </w:t>
      </w:r>
      <w:r>
        <w:t>hybrid</w:t>
      </w:r>
      <w:r>
        <w:rPr>
          <w:spacing w:val="-20"/>
        </w:rPr>
        <w:t xml:space="preserve"> </w:t>
      </w:r>
      <w:r>
        <w:t xml:space="preserve">design thus delivers redundancy at the backbone, simplicity at the building level, and scalability </w:t>
      </w:r>
      <w:proofErr w:type="gramStart"/>
      <w:r>
        <w:t>campus-wide</w:t>
      </w:r>
      <w:proofErr w:type="gramEnd"/>
      <w:r>
        <w:t>.</w:t>
      </w:r>
    </w:p>
    <w:p w14:paraId="2AADD556" w14:textId="77777777" w:rsidR="00337188" w:rsidRDefault="00590F2E">
      <w:pPr>
        <w:pStyle w:val="ListParagraph"/>
        <w:numPr>
          <w:ilvl w:val="0"/>
          <w:numId w:val="1"/>
        </w:numPr>
        <w:tabs>
          <w:tab w:val="left" w:pos="665"/>
          <w:tab w:val="left" w:pos="667"/>
        </w:tabs>
        <w:spacing w:line="360" w:lineRule="auto"/>
        <w:ind w:right="120"/>
        <w:rPr>
          <w:sz w:val="32"/>
        </w:rPr>
      </w:pPr>
      <w:r>
        <w:rPr>
          <w:sz w:val="32"/>
        </w:rPr>
        <w:t>Designing a network for a company with multiple departments involves creating a structured and scalable architecture using switches and routers to ensure efficient communication and security.</w:t>
      </w:r>
      <w:r>
        <w:rPr>
          <w:spacing w:val="-2"/>
          <w:sz w:val="32"/>
        </w:rPr>
        <w:t xml:space="preserve"> </w:t>
      </w:r>
      <w:r>
        <w:rPr>
          <w:sz w:val="32"/>
        </w:rPr>
        <w:t>Each</w:t>
      </w:r>
      <w:r>
        <w:rPr>
          <w:spacing w:val="-1"/>
          <w:sz w:val="32"/>
        </w:rPr>
        <w:t xml:space="preserve"> </w:t>
      </w:r>
      <w:r>
        <w:rPr>
          <w:sz w:val="32"/>
        </w:rPr>
        <w:t>department</w:t>
      </w:r>
      <w:r>
        <w:rPr>
          <w:spacing w:val="-1"/>
          <w:sz w:val="32"/>
        </w:rPr>
        <w:t xml:space="preserve"> </w:t>
      </w:r>
      <w:r>
        <w:rPr>
          <w:sz w:val="32"/>
        </w:rPr>
        <w:t>(such</w:t>
      </w:r>
      <w:r>
        <w:rPr>
          <w:spacing w:val="-1"/>
          <w:sz w:val="32"/>
        </w:rPr>
        <w:t xml:space="preserve"> </w:t>
      </w:r>
      <w:r>
        <w:rPr>
          <w:sz w:val="32"/>
        </w:rPr>
        <w:t>as</w:t>
      </w:r>
      <w:r>
        <w:rPr>
          <w:spacing w:val="-3"/>
          <w:sz w:val="32"/>
        </w:rPr>
        <w:t xml:space="preserve"> </w:t>
      </w:r>
      <w:r>
        <w:rPr>
          <w:sz w:val="32"/>
        </w:rPr>
        <w:t>HR, Finance, Sales,</w:t>
      </w:r>
      <w:r>
        <w:rPr>
          <w:spacing w:val="-2"/>
          <w:sz w:val="32"/>
        </w:rPr>
        <w:t xml:space="preserve"> </w:t>
      </w:r>
      <w:r>
        <w:rPr>
          <w:sz w:val="32"/>
        </w:rPr>
        <w:t>and</w:t>
      </w:r>
      <w:r>
        <w:rPr>
          <w:spacing w:val="-1"/>
          <w:sz w:val="32"/>
        </w:rPr>
        <w:t xml:space="preserve"> </w:t>
      </w:r>
      <w:r>
        <w:rPr>
          <w:sz w:val="32"/>
        </w:rPr>
        <w:t>IT) is connected</w:t>
      </w:r>
      <w:r>
        <w:rPr>
          <w:spacing w:val="-20"/>
          <w:sz w:val="32"/>
        </w:rPr>
        <w:t xml:space="preserve"> </w:t>
      </w:r>
      <w:r>
        <w:rPr>
          <w:sz w:val="32"/>
        </w:rPr>
        <w:t>through</w:t>
      </w:r>
      <w:r>
        <w:rPr>
          <w:spacing w:val="-20"/>
          <w:sz w:val="32"/>
        </w:rPr>
        <w:t xml:space="preserve"> </w:t>
      </w:r>
      <w:r>
        <w:rPr>
          <w:sz w:val="32"/>
        </w:rPr>
        <w:t>dedicated</w:t>
      </w:r>
      <w:r>
        <w:rPr>
          <w:spacing w:val="-19"/>
          <w:sz w:val="32"/>
        </w:rPr>
        <w:t xml:space="preserve"> </w:t>
      </w:r>
      <w:r>
        <w:rPr>
          <w:sz w:val="32"/>
        </w:rPr>
        <w:t>Layer</w:t>
      </w:r>
      <w:r>
        <w:rPr>
          <w:spacing w:val="-20"/>
          <w:sz w:val="32"/>
        </w:rPr>
        <w:t xml:space="preserve"> </w:t>
      </w:r>
      <w:r>
        <w:rPr>
          <w:sz w:val="32"/>
        </w:rPr>
        <w:t>2</w:t>
      </w:r>
      <w:r>
        <w:rPr>
          <w:spacing w:val="-14"/>
          <w:sz w:val="32"/>
        </w:rPr>
        <w:t xml:space="preserve"> </w:t>
      </w:r>
      <w:r>
        <w:rPr>
          <w:sz w:val="32"/>
        </w:rPr>
        <w:t>switches</w:t>
      </w:r>
      <w:r>
        <w:rPr>
          <w:spacing w:val="-20"/>
          <w:sz w:val="32"/>
        </w:rPr>
        <w:t xml:space="preserve"> </w:t>
      </w:r>
      <w:r>
        <w:rPr>
          <w:sz w:val="32"/>
        </w:rPr>
        <w:t>that</w:t>
      </w:r>
      <w:r>
        <w:rPr>
          <w:spacing w:val="-16"/>
          <w:sz w:val="32"/>
        </w:rPr>
        <w:t xml:space="preserve"> </w:t>
      </w:r>
      <w:r>
        <w:rPr>
          <w:sz w:val="32"/>
        </w:rPr>
        <w:t>form</w:t>
      </w:r>
      <w:r>
        <w:rPr>
          <w:spacing w:val="-18"/>
          <w:sz w:val="32"/>
        </w:rPr>
        <w:t xml:space="preserve"> </w:t>
      </w:r>
      <w:r>
        <w:rPr>
          <w:sz w:val="32"/>
        </w:rPr>
        <w:t>the</w:t>
      </w:r>
      <w:r>
        <w:rPr>
          <w:spacing w:val="-20"/>
          <w:sz w:val="32"/>
        </w:rPr>
        <w:t xml:space="preserve"> </w:t>
      </w:r>
      <w:r>
        <w:rPr>
          <w:sz w:val="32"/>
        </w:rPr>
        <w:t>access layer, allowing devices like computers and printers to communicate</w:t>
      </w:r>
      <w:r>
        <w:rPr>
          <w:spacing w:val="-20"/>
          <w:sz w:val="32"/>
        </w:rPr>
        <w:t xml:space="preserve"> </w:t>
      </w:r>
      <w:r>
        <w:rPr>
          <w:sz w:val="32"/>
        </w:rPr>
        <w:t>within</w:t>
      </w:r>
      <w:r>
        <w:rPr>
          <w:spacing w:val="-20"/>
          <w:sz w:val="32"/>
        </w:rPr>
        <w:t xml:space="preserve"> </w:t>
      </w:r>
      <w:r>
        <w:rPr>
          <w:sz w:val="32"/>
        </w:rPr>
        <w:t>the</w:t>
      </w:r>
      <w:r>
        <w:rPr>
          <w:spacing w:val="-20"/>
          <w:sz w:val="32"/>
        </w:rPr>
        <w:t xml:space="preserve"> </w:t>
      </w:r>
      <w:r>
        <w:rPr>
          <w:sz w:val="32"/>
        </w:rPr>
        <w:t>same</w:t>
      </w:r>
      <w:r>
        <w:rPr>
          <w:spacing w:val="-22"/>
          <w:sz w:val="32"/>
        </w:rPr>
        <w:t xml:space="preserve"> </w:t>
      </w:r>
      <w:r>
        <w:rPr>
          <w:sz w:val="32"/>
        </w:rPr>
        <w:t>department.</w:t>
      </w:r>
      <w:r>
        <w:rPr>
          <w:spacing w:val="-20"/>
          <w:sz w:val="32"/>
        </w:rPr>
        <w:t xml:space="preserve"> </w:t>
      </w:r>
      <w:r>
        <w:rPr>
          <w:sz w:val="32"/>
        </w:rPr>
        <w:t>These</w:t>
      </w:r>
      <w:r>
        <w:rPr>
          <w:spacing w:val="-20"/>
          <w:sz w:val="32"/>
        </w:rPr>
        <w:t xml:space="preserve"> </w:t>
      </w:r>
      <w:r>
        <w:rPr>
          <w:sz w:val="32"/>
        </w:rPr>
        <w:t>switches</w:t>
      </w:r>
      <w:r>
        <w:rPr>
          <w:spacing w:val="-20"/>
          <w:sz w:val="32"/>
        </w:rPr>
        <w:t xml:space="preserve"> </w:t>
      </w:r>
      <w:r>
        <w:rPr>
          <w:sz w:val="32"/>
        </w:rPr>
        <w:t>are</w:t>
      </w:r>
      <w:r>
        <w:rPr>
          <w:spacing w:val="-20"/>
          <w:sz w:val="32"/>
        </w:rPr>
        <w:t xml:space="preserve"> </w:t>
      </w:r>
      <w:r>
        <w:rPr>
          <w:sz w:val="32"/>
        </w:rPr>
        <w:t>then</w:t>
      </w:r>
    </w:p>
    <w:p w14:paraId="69DE1D41" w14:textId="77777777" w:rsidR="00337188" w:rsidRDefault="00337188">
      <w:pPr>
        <w:pStyle w:val="ListParagraph"/>
        <w:spacing w:line="360" w:lineRule="auto"/>
        <w:rPr>
          <w:sz w:val="32"/>
        </w:rPr>
        <w:sectPr w:rsidR="00337188">
          <w:pgSz w:w="11910" w:h="16840"/>
          <w:pgMar w:top="1360" w:right="1275" w:bottom="280" w:left="1417" w:header="720" w:footer="720" w:gutter="0"/>
          <w:cols w:space="720"/>
        </w:sectPr>
      </w:pPr>
    </w:p>
    <w:p w14:paraId="09153EBA" w14:textId="77777777" w:rsidR="00337188" w:rsidRDefault="00590F2E">
      <w:pPr>
        <w:pStyle w:val="BodyText"/>
        <w:spacing w:before="70" w:line="360" w:lineRule="auto"/>
        <w:ind w:left="667" w:right="119"/>
        <w:jc w:val="both"/>
      </w:pPr>
      <w:r>
        <w:lastRenderedPageBreak/>
        <w:t>connected to a central Layer 3 switch or router, which acts as the core layer and enables communication between different departments</w:t>
      </w:r>
      <w:r>
        <w:rPr>
          <w:spacing w:val="-20"/>
        </w:rPr>
        <w:t xml:space="preserve"> </w:t>
      </w:r>
      <w:r>
        <w:t>through</w:t>
      </w:r>
      <w:r>
        <w:rPr>
          <w:spacing w:val="-20"/>
        </w:rPr>
        <w:t xml:space="preserve"> </w:t>
      </w:r>
      <w:r>
        <w:t>inter-VLAN</w:t>
      </w:r>
      <w:r>
        <w:rPr>
          <w:spacing w:val="-20"/>
        </w:rPr>
        <w:t xml:space="preserve"> </w:t>
      </w:r>
      <w:r>
        <w:t>routing.</w:t>
      </w:r>
      <w:r>
        <w:rPr>
          <w:spacing w:val="-20"/>
        </w:rPr>
        <w:t xml:space="preserve"> </w:t>
      </w:r>
      <w:r>
        <w:t>Virtual</w:t>
      </w:r>
      <w:r>
        <w:rPr>
          <w:spacing w:val="-20"/>
        </w:rPr>
        <w:t xml:space="preserve"> </w:t>
      </w:r>
      <w:r>
        <w:t>LANs</w:t>
      </w:r>
      <w:r>
        <w:rPr>
          <w:spacing w:val="-20"/>
        </w:rPr>
        <w:t xml:space="preserve"> </w:t>
      </w:r>
      <w:r>
        <w:t>(VLANs) are configured to logically separate each department’s network, improving</w:t>
      </w:r>
      <w:r>
        <w:rPr>
          <w:spacing w:val="-3"/>
        </w:rPr>
        <w:t xml:space="preserve"> </w:t>
      </w:r>
      <w:r>
        <w:t>security</w:t>
      </w:r>
      <w:r>
        <w:rPr>
          <w:spacing w:val="-10"/>
        </w:rPr>
        <w:t xml:space="preserve"> </w:t>
      </w:r>
      <w:r>
        <w:t>and</w:t>
      </w:r>
      <w:r>
        <w:rPr>
          <w:spacing w:val="-5"/>
        </w:rPr>
        <w:t xml:space="preserve"> </w:t>
      </w:r>
      <w:r>
        <w:t>reducing</w:t>
      </w:r>
      <w:r>
        <w:rPr>
          <w:spacing w:val="-10"/>
        </w:rPr>
        <w:t xml:space="preserve"> </w:t>
      </w:r>
      <w:r>
        <w:t>broadcast</w:t>
      </w:r>
      <w:r>
        <w:rPr>
          <w:spacing w:val="-10"/>
        </w:rPr>
        <w:t xml:space="preserve"> </w:t>
      </w:r>
      <w:r>
        <w:t>traffic.</w:t>
      </w:r>
      <w:r>
        <w:rPr>
          <w:spacing w:val="-6"/>
        </w:rPr>
        <w:t xml:space="preserve"> </w:t>
      </w:r>
      <w:r>
        <w:t>A</w:t>
      </w:r>
      <w:r>
        <w:rPr>
          <w:spacing w:val="-9"/>
        </w:rPr>
        <w:t xml:space="preserve"> </w:t>
      </w:r>
      <w:r>
        <w:t>router</w:t>
      </w:r>
      <w:r>
        <w:rPr>
          <w:spacing w:val="-8"/>
        </w:rPr>
        <w:t xml:space="preserve"> </w:t>
      </w:r>
      <w:r>
        <w:t>is</w:t>
      </w:r>
      <w:r>
        <w:rPr>
          <w:spacing w:val="-12"/>
        </w:rPr>
        <w:t xml:space="preserve"> </w:t>
      </w:r>
      <w:r>
        <w:t>also used to connect</w:t>
      </w:r>
      <w:r>
        <w:rPr>
          <w:spacing w:val="-1"/>
        </w:rPr>
        <w:t xml:space="preserve"> </w:t>
      </w:r>
      <w:r>
        <w:t>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p>
    <w:p w14:paraId="0F141F91" w14:textId="77777777" w:rsidR="00337188" w:rsidRDefault="00337188">
      <w:pPr>
        <w:pStyle w:val="BodyText"/>
        <w:spacing w:line="360" w:lineRule="auto"/>
        <w:jc w:val="both"/>
        <w:sectPr w:rsidR="00337188">
          <w:pgSz w:w="11910" w:h="16840"/>
          <w:pgMar w:top="1360" w:right="1275" w:bottom="280" w:left="1417" w:header="720" w:footer="720" w:gutter="0"/>
          <w:cols w:space="720"/>
        </w:sectPr>
      </w:pPr>
    </w:p>
    <w:p w14:paraId="120BC7C8" w14:textId="77777777" w:rsidR="00337188" w:rsidRDefault="00590F2E">
      <w:pPr>
        <w:spacing w:before="67"/>
        <w:ind w:left="899" w:right="987"/>
        <w:jc w:val="center"/>
        <w:rPr>
          <w:rFonts w:ascii="Arial"/>
          <w:b/>
          <w:sz w:val="24"/>
        </w:rPr>
      </w:pPr>
      <w:r>
        <w:rPr>
          <w:rFonts w:ascii="Arial"/>
          <w:b/>
          <w:sz w:val="24"/>
        </w:rPr>
        <w:lastRenderedPageBreak/>
        <w:t>RUBRICS</w:t>
      </w:r>
      <w:r>
        <w:rPr>
          <w:rFonts w:ascii="Arial"/>
          <w:b/>
          <w:spacing w:val="-4"/>
          <w:sz w:val="24"/>
        </w:rPr>
        <w:t xml:space="preserve"> </w:t>
      </w:r>
      <w:r>
        <w:rPr>
          <w:rFonts w:ascii="Arial"/>
          <w:b/>
          <w:sz w:val="24"/>
        </w:rPr>
        <w:t>FOR</w:t>
      </w:r>
      <w:r>
        <w:rPr>
          <w:rFonts w:ascii="Arial"/>
          <w:b/>
          <w:spacing w:val="-1"/>
          <w:sz w:val="24"/>
        </w:rPr>
        <w:t xml:space="preserve"> </w:t>
      </w:r>
      <w:r>
        <w:rPr>
          <w:rFonts w:ascii="Arial"/>
          <w:b/>
          <w:spacing w:val="-2"/>
          <w:sz w:val="24"/>
        </w:rPr>
        <w:t>CALCULATION</w:t>
      </w:r>
    </w:p>
    <w:p w14:paraId="68FC0FC8" w14:textId="77777777" w:rsidR="00337188" w:rsidRDefault="00337188">
      <w:pPr>
        <w:pStyle w:val="BodyText"/>
        <w:rPr>
          <w:rFonts w:ascii="Arial"/>
          <w:b/>
          <w:sz w:val="20"/>
        </w:rPr>
      </w:pPr>
    </w:p>
    <w:p w14:paraId="28F65A7A" w14:textId="77777777" w:rsidR="00337188" w:rsidRDefault="00337188">
      <w:pPr>
        <w:pStyle w:val="BodyText"/>
        <w:spacing w:before="205"/>
        <w:rPr>
          <w:rFonts w:ascii="Arial"/>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3"/>
        <w:gridCol w:w="1176"/>
        <w:gridCol w:w="1608"/>
        <w:gridCol w:w="1522"/>
        <w:gridCol w:w="1522"/>
        <w:gridCol w:w="1614"/>
      </w:tblGrid>
      <w:tr w:rsidR="00337188" w14:paraId="653B344A" w14:textId="77777777">
        <w:trPr>
          <w:trHeight w:val="306"/>
        </w:trPr>
        <w:tc>
          <w:tcPr>
            <w:tcW w:w="1623" w:type="dxa"/>
          </w:tcPr>
          <w:p w14:paraId="0DF9C69A" w14:textId="77777777" w:rsidR="00337188" w:rsidRDefault="00590F2E">
            <w:pPr>
              <w:pStyle w:val="TableParagraph"/>
              <w:spacing w:before="15" w:line="271" w:lineRule="exact"/>
              <w:ind w:left="37" w:right="28"/>
              <w:jc w:val="center"/>
              <w:rPr>
                <w:b/>
                <w:sz w:val="24"/>
              </w:rPr>
            </w:pPr>
            <w:r>
              <w:rPr>
                <w:b/>
                <w:spacing w:val="-2"/>
                <w:sz w:val="24"/>
              </w:rPr>
              <w:t>Criteria</w:t>
            </w:r>
          </w:p>
        </w:tc>
        <w:tc>
          <w:tcPr>
            <w:tcW w:w="1176" w:type="dxa"/>
          </w:tcPr>
          <w:p w14:paraId="4244B1F9" w14:textId="77777777" w:rsidR="00337188" w:rsidRDefault="00590F2E">
            <w:pPr>
              <w:pStyle w:val="TableParagraph"/>
              <w:spacing w:before="15" w:line="271" w:lineRule="exact"/>
              <w:ind w:left="38"/>
              <w:rPr>
                <w:b/>
                <w:sz w:val="24"/>
              </w:rPr>
            </w:pPr>
            <w:r>
              <w:rPr>
                <w:b/>
                <w:spacing w:val="-2"/>
                <w:sz w:val="24"/>
              </w:rPr>
              <w:t>Weightage</w:t>
            </w:r>
          </w:p>
        </w:tc>
        <w:tc>
          <w:tcPr>
            <w:tcW w:w="1608" w:type="dxa"/>
          </w:tcPr>
          <w:p w14:paraId="606C87DB" w14:textId="77777777" w:rsidR="00337188" w:rsidRDefault="00590F2E">
            <w:pPr>
              <w:pStyle w:val="TableParagraph"/>
              <w:spacing w:before="15" w:line="271" w:lineRule="exact"/>
              <w:ind w:left="67"/>
              <w:rPr>
                <w:b/>
                <w:sz w:val="24"/>
              </w:rPr>
            </w:pPr>
            <w:r>
              <w:rPr>
                <w:b/>
                <w:sz w:val="24"/>
              </w:rPr>
              <w:t>Exemplary</w:t>
            </w:r>
            <w:r>
              <w:rPr>
                <w:b/>
                <w:spacing w:val="-1"/>
                <w:sz w:val="24"/>
              </w:rPr>
              <w:t xml:space="preserve"> </w:t>
            </w:r>
            <w:r>
              <w:rPr>
                <w:b/>
                <w:spacing w:val="-5"/>
                <w:sz w:val="24"/>
              </w:rPr>
              <w:t>(4)</w:t>
            </w:r>
          </w:p>
        </w:tc>
        <w:tc>
          <w:tcPr>
            <w:tcW w:w="1522" w:type="dxa"/>
          </w:tcPr>
          <w:p w14:paraId="3EA4B3B3" w14:textId="77777777" w:rsidR="00337188" w:rsidRDefault="00590F2E">
            <w:pPr>
              <w:pStyle w:val="TableParagraph"/>
              <w:spacing w:before="15" w:line="271" w:lineRule="exact"/>
              <w:ind w:left="82"/>
              <w:rPr>
                <w:b/>
                <w:sz w:val="24"/>
              </w:rPr>
            </w:pPr>
            <w:r>
              <w:rPr>
                <w:b/>
                <w:sz w:val="24"/>
              </w:rPr>
              <w:t>Proficient</w:t>
            </w:r>
            <w:r>
              <w:rPr>
                <w:b/>
                <w:spacing w:val="-1"/>
                <w:sz w:val="24"/>
              </w:rPr>
              <w:t xml:space="preserve"> </w:t>
            </w:r>
            <w:r>
              <w:rPr>
                <w:b/>
                <w:spacing w:val="-5"/>
                <w:sz w:val="24"/>
              </w:rPr>
              <w:t>(3)</w:t>
            </w:r>
          </w:p>
        </w:tc>
        <w:tc>
          <w:tcPr>
            <w:tcW w:w="1522" w:type="dxa"/>
          </w:tcPr>
          <w:p w14:paraId="4F8EBD62" w14:textId="77777777" w:rsidR="00337188" w:rsidRDefault="00590F2E">
            <w:pPr>
              <w:pStyle w:val="TableParagraph"/>
              <w:spacing w:before="15" w:line="271" w:lineRule="exact"/>
              <w:rPr>
                <w:b/>
                <w:sz w:val="24"/>
              </w:rPr>
            </w:pPr>
            <w:proofErr w:type="gramStart"/>
            <w:r>
              <w:rPr>
                <w:b/>
                <w:sz w:val="24"/>
              </w:rPr>
              <w:t>Developing</w:t>
            </w:r>
            <w:proofErr w:type="gramEnd"/>
            <w:r>
              <w:rPr>
                <w:b/>
                <w:spacing w:val="-2"/>
                <w:sz w:val="24"/>
              </w:rPr>
              <w:t xml:space="preserve"> </w:t>
            </w:r>
            <w:r>
              <w:rPr>
                <w:b/>
                <w:spacing w:val="-5"/>
                <w:sz w:val="24"/>
              </w:rPr>
              <w:t>(2)</w:t>
            </w:r>
          </w:p>
        </w:tc>
        <w:tc>
          <w:tcPr>
            <w:tcW w:w="1614" w:type="dxa"/>
          </w:tcPr>
          <w:p w14:paraId="32042CE6" w14:textId="77777777" w:rsidR="00337188" w:rsidRDefault="00590F2E">
            <w:pPr>
              <w:pStyle w:val="TableParagraph"/>
              <w:spacing w:before="15" w:line="271" w:lineRule="exact"/>
              <w:ind w:left="116"/>
              <w:rPr>
                <w:b/>
                <w:sz w:val="24"/>
              </w:rPr>
            </w:pPr>
            <w:r>
              <w:rPr>
                <w:b/>
                <w:sz w:val="24"/>
              </w:rPr>
              <w:t>Beginning</w:t>
            </w:r>
            <w:r>
              <w:rPr>
                <w:b/>
                <w:spacing w:val="-2"/>
                <w:sz w:val="24"/>
              </w:rPr>
              <w:t xml:space="preserve"> </w:t>
            </w:r>
            <w:r>
              <w:rPr>
                <w:b/>
                <w:spacing w:val="-5"/>
                <w:sz w:val="24"/>
              </w:rPr>
              <w:t>(1)</w:t>
            </w:r>
          </w:p>
        </w:tc>
      </w:tr>
      <w:tr w:rsidR="00337188" w14:paraId="46772CFF" w14:textId="77777777">
        <w:trPr>
          <w:trHeight w:val="1689"/>
        </w:trPr>
        <w:tc>
          <w:tcPr>
            <w:tcW w:w="1623" w:type="dxa"/>
          </w:tcPr>
          <w:p w14:paraId="2B51F8B0" w14:textId="77777777" w:rsidR="00337188" w:rsidRDefault="00337188">
            <w:pPr>
              <w:pStyle w:val="TableParagraph"/>
              <w:ind w:left="0"/>
              <w:rPr>
                <w:rFonts w:ascii="Arial"/>
                <w:b/>
                <w:sz w:val="24"/>
              </w:rPr>
            </w:pPr>
          </w:p>
          <w:p w14:paraId="02BE50CE" w14:textId="77777777" w:rsidR="00337188" w:rsidRDefault="00337188">
            <w:pPr>
              <w:pStyle w:val="TableParagraph"/>
              <w:spacing w:before="10"/>
              <w:ind w:left="0"/>
              <w:rPr>
                <w:rFonts w:ascii="Arial"/>
                <w:b/>
                <w:sz w:val="24"/>
              </w:rPr>
            </w:pPr>
          </w:p>
          <w:p w14:paraId="5A2EB2A5" w14:textId="77777777" w:rsidR="00337188" w:rsidRDefault="00590F2E">
            <w:pPr>
              <w:pStyle w:val="TableParagraph"/>
              <w:spacing w:before="1" w:line="242" w:lineRule="auto"/>
              <w:ind w:left="14" w:right="755"/>
              <w:rPr>
                <w:sz w:val="24"/>
              </w:rPr>
            </w:pPr>
            <w:r>
              <w:rPr>
                <w:spacing w:val="-2"/>
                <w:sz w:val="24"/>
              </w:rPr>
              <w:t>Problem Analysis</w:t>
            </w:r>
          </w:p>
        </w:tc>
        <w:tc>
          <w:tcPr>
            <w:tcW w:w="1176" w:type="dxa"/>
          </w:tcPr>
          <w:p w14:paraId="4C884C8B" w14:textId="77777777" w:rsidR="00337188" w:rsidRDefault="00337188">
            <w:pPr>
              <w:pStyle w:val="TableParagraph"/>
              <w:ind w:left="0"/>
              <w:rPr>
                <w:rFonts w:ascii="Arial"/>
                <w:b/>
                <w:sz w:val="24"/>
              </w:rPr>
            </w:pPr>
          </w:p>
          <w:p w14:paraId="23ED50DB" w14:textId="77777777" w:rsidR="00337188" w:rsidRDefault="00337188">
            <w:pPr>
              <w:pStyle w:val="TableParagraph"/>
              <w:spacing w:before="150"/>
              <w:ind w:left="0"/>
              <w:rPr>
                <w:rFonts w:ascii="Arial"/>
                <w:b/>
                <w:sz w:val="24"/>
              </w:rPr>
            </w:pPr>
          </w:p>
          <w:p w14:paraId="6243ABA9" w14:textId="77777777" w:rsidR="00337188" w:rsidRDefault="00590F2E">
            <w:pPr>
              <w:pStyle w:val="TableParagraph"/>
              <w:ind w:left="14"/>
              <w:rPr>
                <w:sz w:val="24"/>
              </w:rPr>
            </w:pPr>
            <w:r>
              <w:rPr>
                <w:spacing w:val="-5"/>
                <w:sz w:val="24"/>
              </w:rPr>
              <w:t>15%</w:t>
            </w:r>
          </w:p>
        </w:tc>
        <w:tc>
          <w:tcPr>
            <w:tcW w:w="1608" w:type="dxa"/>
          </w:tcPr>
          <w:p w14:paraId="591D64E2" w14:textId="77777777" w:rsidR="00337188" w:rsidRDefault="00590F2E">
            <w:pPr>
              <w:pStyle w:val="TableParagraph"/>
              <w:spacing w:before="11"/>
              <w:ind w:right="56"/>
              <w:rPr>
                <w:sz w:val="24"/>
              </w:rPr>
            </w:pPr>
            <w:r>
              <w:rPr>
                <w:spacing w:val="-2"/>
                <w:sz w:val="24"/>
              </w:rPr>
              <w:t xml:space="preserve">Clearly </w:t>
            </w:r>
            <w:r>
              <w:rPr>
                <w:sz w:val="24"/>
              </w:rPr>
              <w:t>identifies and deeply</w:t>
            </w:r>
            <w:r>
              <w:rPr>
                <w:spacing w:val="-15"/>
                <w:sz w:val="24"/>
              </w:rPr>
              <w:t xml:space="preserve"> </w:t>
            </w:r>
            <w:r>
              <w:rPr>
                <w:sz w:val="24"/>
              </w:rPr>
              <w:t>analyzes the industry problem with all factors</w:t>
            </w:r>
          </w:p>
        </w:tc>
        <w:tc>
          <w:tcPr>
            <w:tcW w:w="1522" w:type="dxa"/>
          </w:tcPr>
          <w:p w14:paraId="57B420EB" w14:textId="77777777" w:rsidR="00337188" w:rsidRDefault="00337188">
            <w:pPr>
              <w:pStyle w:val="TableParagraph"/>
              <w:spacing w:before="13"/>
              <w:ind w:left="0"/>
              <w:rPr>
                <w:rFonts w:ascii="Arial"/>
                <w:b/>
                <w:sz w:val="24"/>
              </w:rPr>
            </w:pPr>
          </w:p>
          <w:p w14:paraId="345FCA03" w14:textId="77777777" w:rsidR="00337188" w:rsidRDefault="00590F2E">
            <w:pPr>
              <w:pStyle w:val="TableParagraph"/>
              <w:ind w:right="98"/>
              <w:rPr>
                <w:sz w:val="24"/>
              </w:rPr>
            </w:pPr>
            <w:r>
              <w:rPr>
                <w:spacing w:val="-4"/>
                <w:sz w:val="24"/>
              </w:rPr>
              <w:t xml:space="preserve">Good </w:t>
            </w:r>
            <w:r>
              <w:rPr>
                <w:spacing w:val="-2"/>
                <w:sz w:val="24"/>
              </w:rPr>
              <w:t xml:space="preserve">understanding </w:t>
            </w:r>
            <w:r>
              <w:rPr>
                <w:sz w:val="24"/>
              </w:rPr>
              <w:t xml:space="preserve">with minor </w:t>
            </w:r>
            <w:r>
              <w:rPr>
                <w:spacing w:val="-4"/>
                <w:sz w:val="24"/>
              </w:rPr>
              <w:t>gaps</w:t>
            </w:r>
          </w:p>
        </w:tc>
        <w:tc>
          <w:tcPr>
            <w:tcW w:w="1522" w:type="dxa"/>
          </w:tcPr>
          <w:p w14:paraId="59D5AB7B" w14:textId="77777777" w:rsidR="00337188" w:rsidRDefault="00590F2E">
            <w:pPr>
              <w:pStyle w:val="TableParagraph"/>
              <w:spacing w:before="150"/>
              <w:ind w:right="69"/>
              <w:rPr>
                <w:sz w:val="24"/>
              </w:rPr>
            </w:pPr>
            <w:r>
              <w:rPr>
                <w:spacing w:val="-4"/>
                <w:sz w:val="24"/>
              </w:rPr>
              <w:t xml:space="preserve">Basic </w:t>
            </w:r>
            <w:r>
              <w:rPr>
                <w:spacing w:val="-2"/>
                <w:sz w:val="24"/>
              </w:rPr>
              <w:t xml:space="preserve">understanding; </w:t>
            </w:r>
            <w:r>
              <w:rPr>
                <w:sz w:val="24"/>
              </w:rPr>
              <w:t xml:space="preserve">some key </w:t>
            </w:r>
            <w:r>
              <w:rPr>
                <w:spacing w:val="-2"/>
                <w:sz w:val="24"/>
              </w:rPr>
              <w:t>aspects missing</w:t>
            </w:r>
          </w:p>
        </w:tc>
        <w:tc>
          <w:tcPr>
            <w:tcW w:w="1614" w:type="dxa"/>
          </w:tcPr>
          <w:p w14:paraId="75207814" w14:textId="77777777" w:rsidR="00337188" w:rsidRDefault="00337188">
            <w:pPr>
              <w:pStyle w:val="TableParagraph"/>
              <w:spacing w:before="13"/>
              <w:ind w:left="0"/>
              <w:rPr>
                <w:rFonts w:ascii="Arial"/>
                <w:b/>
                <w:sz w:val="24"/>
              </w:rPr>
            </w:pPr>
          </w:p>
          <w:p w14:paraId="79AB94C4" w14:textId="77777777" w:rsidR="00337188" w:rsidRDefault="00590F2E">
            <w:pPr>
              <w:pStyle w:val="TableParagraph"/>
              <w:ind w:right="166"/>
              <w:rPr>
                <w:sz w:val="24"/>
              </w:rPr>
            </w:pPr>
            <w:r>
              <w:rPr>
                <w:sz w:val="24"/>
              </w:rPr>
              <w:t xml:space="preserve">Poor or </w:t>
            </w:r>
            <w:r>
              <w:rPr>
                <w:spacing w:val="-2"/>
                <w:sz w:val="24"/>
              </w:rPr>
              <w:t xml:space="preserve">incorrect understanding </w:t>
            </w:r>
            <w:r>
              <w:rPr>
                <w:sz w:val="24"/>
              </w:rPr>
              <w:t>of</w:t>
            </w:r>
            <w:r>
              <w:rPr>
                <w:spacing w:val="3"/>
                <w:sz w:val="24"/>
              </w:rPr>
              <w:t xml:space="preserve"> </w:t>
            </w:r>
            <w:r>
              <w:rPr>
                <w:sz w:val="24"/>
              </w:rPr>
              <w:t>the</w:t>
            </w:r>
            <w:r>
              <w:rPr>
                <w:spacing w:val="1"/>
                <w:sz w:val="24"/>
              </w:rPr>
              <w:t xml:space="preserve"> </w:t>
            </w:r>
            <w:r>
              <w:rPr>
                <w:spacing w:val="-2"/>
                <w:sz w:val="24"/>
              </w:rPr>
              <w:t>problem</w:t>
            </w:r>
          </w:p>
        </w:tc>
      </w:tr>
      <w:tr w:rsidR="00337188" w14:paraId="4EF34978" w14:textId="77777777">
        <w:trPr>
          <w:trHeight w:val="1406"/>
        </w:trPr>
        <w:tc>
          <w:tcPr>
            <w:tcW w:w="1623" w:type="dxa"/>
          </w:tcPr>
          <w:p w14:paraId="65060DF9" w14:textId="77777777" w:rsidR="00337188" w:rsidRDefault="00337188">
            <w:pPr>
              <w:pStyle w:val="TableParagraph"/>
              <w:ind w:left="0"/>
              <w:rPr>
                <w:rFonts w:ascii="Arial"/>
                <w:b/>
                <w:sz w:val="24"/>
              </w:rPr>
            </w:pPr>
          </w:p>
          <w:p w14:paraId="3452F368" w14:textId="77777777" w:rsidR="00337188" w:rsidRDefault="00337188">
            <w:pPr>
              <w:pStyle w:val="TableParagraph"/>
              <w:spacing w:before="10"/>
              <w:ind w:left="0"/>
              <w:rPr>
                <w:rFonts w:ascii="Arial"/>
                <w:b/>
                <w:sz w:val="24"/>
              </w:rPr>
            </w:pPr>
          </w:p>
          <w:p w14:paraId="6D50B079" w14:textId="77777777" w:rsidR="00337188" w:rsidRDefault="00590F2E">
            <w:pPr>
              <w:pStyle w:val="TableParagraph"/>
              <w:spacing w:before="1"/>
              <w:ind w:left="0" w:right="28"/>
              <w:jc w:val="center"/>
              <w:rPr>
                <w:sz w:val="24"/>
              </w:rPr>
            </w:pPr>
            <w:r>
              <w:rPr>
                <w:sz w:val="24"/>
              </w:rPr>
              <w:t>Solution</w:t>
            </w:r>
            <w:r>
              <w:rPr>
                <w:spacing w:val="2"/>
                <w:sz w:val="24"/>
              </w:rPr>
              <w:t xml:space="preserve"> </w:t>
            </w:r>
            <w:r>
              <w:rPr>
                <w:spacing w:val="-2"/>
                <w:sz w:val="24"/>
              </w:rPr>
              <w:t>Design</w:t>
            </w:r>
          </w:p>
        </w:tc>
        <w:tc>
          <w:tcPr>
            <w:tcW w:w="1176" w:type="dxa"/>
          </w:tcPr>
          <w:p w14:paraId="4B8F0E0A" w14:textId="77777777" w:rsidR="00337188" w:rsidRDefault="00337188">
            <w:pPr>
              <w:pStyle w:val="TableParagraph"/>
              <w:ind w:left="0"/>
              <w:rPr>
                <w:rFonts w:ascii="Arial"/>
                <w:b/>
                <w:sz w:val="24"/>
              </w:rPr>
            </w:pPr>
          </w:p>
          <w:p w14:paraId="4A1A67AE" w14:textId="77777777" w:rsidR="00337188" w:rsidRDefault="00337188">
            <w:pPr>
              <w:pStyle w:val="TableParagraph"/>
              <w:spacing w:before="10"/>
              <w:ind w:left="0"/>
              <w:rPr>
                <w:rFonts w:ascii="Arial"/>
                <w:b/>
                <w:sz w:val="24"/>
              </w:rPr>
            </w:pPr>
          </w:p>
          <w:p w14:paraId="72085413" w14:textId="77777777" w:rsidR="00337188" w:rsidRDefault="00590F2E">
            <w:pPr>
              <w:pStyle w:val="TableParagraph"/>
              <w:spacing w:before="1"/>
              <w:ind w:left="14"/>
              <w:rPr>
                <w:sz w:val="24"/>
              </w:rPr>
            </w:pPr>
            <w:r>
              <w:rPr>
                <w:spacing w:val="-5"/>
                <w:sz w:val="24"/>
              </w:rPr>
              <w:t>20%</w:t>
            </w:r>
          </w:p>
        </w:tc>
        <w:tc>
          <w:tcPr>
            <w:tcW w:w="1608" w:type="dxa"/>
          </w:tcPr>
          <w:p w14:paraId="448E6340" w14:textId="77777777" w:rsidR="00337188" w:rsidRDefault="00590F2E">
            <w:pPr>
              <w:pStyle w:val="TableParagraph"/>
              <w:spacing w:before="11"/>
              <w:ind w:right="285"/>
              <w:rPr>
                <w:sz w:val="24"/>
              </w:rPr>
            </w:pPr>
            <w:r>
              <w:rPr>
                <w:spacing w:val="-2"/>
                <w:sz w:val="24"/>
              </w:rPr>
              <w:t xml:space="preserve">Innovative, </w:t>
            </w:r>
            <w:r>
              <w:rPr>
                <w:sz w:val="24"/>
              </w:rPr>
              <w:t>practical,</w:t>
            </w:r>
            <w:r>
              <w:rPr>
                <w:spacing w:val="-15"/>
                <w:sz w:val="24"/>
              </w:rPr>
              <w:t xml:space="preserve"> </w:t>
            </w:r>
            <w:r>
              <w:rPr>
                <w:sz w:val="24"/>
              </w:rPr>
              <w:t>and industry-</w:t>
            </w:r>
            <w:r>
              <w:rPr>
                <w:spacing w:val="-2"/>
                <w:sz w:val="24"/>
              </w:rPr>
              <w:t>relevant</w:t>
            </w:r>
          </w:p>
          <w:p w14:paraId="25825BF4" w14:textId="77777777" w:rsidR="00337188" w:rsidRDefault="00590F2E">
            <w:pPr>
              <w:pStyle w:val="TableParagraph"/>
              <w:spacing w:line="271" w:lineRule="exact"/>
              <w:rPr>
                <w:sz w:val="24"/>
              </w:rPr>
            </w:pPr>
            <w:r>
              <w:rPr>
                <w:spacing w:val="-2"/>
                <w:sz w:val="24"/>
              </w:rPr>
              <w:t>solution</w:t>
            </w:r>
          </w:p>
        </w:tc>
        <w:tc>
          <w:tcPr>
            <w:tcW w:w="1522" w:type="dxa"/>
          </w:tcPr>
          <w:p w14:paraId="150E60FB" w14:textId="77777777" w:rsidR="00337188" w:rsidRDefault="00590F2E">
            <w:pPr>
              <w:pStyle w:val="TableParagraph"/>
              <w:spacing w:before="150"/>
              <w:ind w:right="231"/>
              <w:rPr>
                <w:sz w:val="24"/>
              </w:rPr>
            </w:pPr>
            <w:r>
              <w:rPr>
                <w:spacing w:val="-2"/>
                <w:sz w:val="24"/>
              </w:rPr>
              <w:t xml:space="preserve">Effective </w:t>
            </w:r>
            <w:r>
              <w:rPr>
                <w:sz w:val="24"/>
              </w:rPr>
              <w:t>solution</w:t>
            </w:r>
            <w:r>
              <w:rPr>
                <w:spacing w:val="-15"/>
                <w:sz w:val="24"/>
              </w:rPr>
              <w:t xml:space="preserve"> </w:t>
            </w:r>
            <w:r>
              <w:rPr>
                <w:sz w:val="24"/>
              </w:rPr>
              <w:t xml:space="preserve">with </w:t>
            </w:r>
            <w:r>
              <w:rPr>
                <w:spacing w:val="-2"/>
                <w:sz w:val="24"/>
              </w:rPr>
              <w:t>minor limitations</w:t>
            </w:r>
          </w:p>
        </w:tc>
        <w:tc>
          <w:tcPr>
            <w:tcW w:w="1522" w:type="dxa"/>
          </w:tcPr>
          <w:p w14:paraId="63AB3FA5" w14:textId="77777777" w:rsidR="00337188" w:rsidRDefault="00337188">
            <w:pPr>
              <w:pStyle w:val="TableParagraph"/>
              <w:spacing w:before="8"/>
              <w:ind w:left="0"/>
              <w:rPr>
                <w:rFonts w:ascii="Arial"/>
                <w:b/>
                <w:sz w:val="24"/>
              </w:rPr>
            </w:pPr>
          </w:p>
          <w:p w14:paraId="3BB57B34" w14:textId="77777777" w:rsidR="00337188" w:rsidRDefault="00590F2E">
            <w:pPr>
              <w:pStyle w:val="TableParagraph"/>
              <w:ind w:right="98"/>
              <w:rPr>
                <w:sz w:val="24"/>
              </w:rPr>
            </w:pPr>
            <w:r>
              <w:rPr>
                <w:spacing w:val="-2"/>
                <w:sz w:val="24"/>
              </w:rPr>
              <w:t>Partially suitable solution</w:t>
            </w:r>
          </w:p>
        </w:tc>
        <w:tc>
          <w:tcPr>
            <w:tcW w:w="1614" w:type="dxa"/>
          </w:tcPr>
          <w:p w14:paraId="3C4440B3" w14:textId="77777777" w:rsidR="00337188" w:rsidRDefault="00337188">
            <w:pPr>
              <w:pStyle w:val="TableParagraph"/>
              <w:spacing w:before="147"/>
              <w:ind w:left="0"/>
              <w:rPr>
                <w:rFonts w:ascii="Arial"/>
                <w:b/>
                <w:sz w:val="24"/>
              </w:rPr>
            </w:pPr>
          </w:p>
          <w:p w14:paraId="2172DF75" w14:textId="77777777" w:rsidR="00337188" w:rsidRDefault="00590F2E">
            <w:pPr>
              <w:pStyle w:val="TableParagraph"/>
              <w:spacing w:line="242" w:lineRule="auto"/>
              <w:ind w:right="31"/>
              <w:rPr>
                <w:sz w:val="24"/>
              </w:rPr>
            </w:pPr>
            <w:r>
              <w:rPr>
                <w:sz w:val="24"/>
              </w:rPr>
              <w:t>Inappropriate</w:t>
            </w:r>
            <w:r>
              <w:rPr>
                <w:spacing w:val="-15"/>
                <w:sz w:val="24"/>
              </w:rPr>
              <w:t xml:space="preserve"> </w:t>
            </w:r>
            <w:r>
              <w:rPr>
                <w:sz w:val="24"/>
              </w:rPr>
              <w:t xml:space="preserve">or unclear </w:t>
            </w:r>
            <w:r>
              <w:rPr>
                <w:spacing w:val="-2"/>
                <w:sz w:val="24"/>
              </w:rPr>
              <w:t>solution</w:t>
            </w:r>
          </w:p>
        </w:tc>
      </w:tr>
      <w:tr w:rsidR="00337188" w14:paraId="0C7586AA" w14:textId="77777777">
        <w:trPr>
          <w:trHeight w:val="1411"/>
        </w:trPr>
        <w:tc>
          <w:tcPr>
            <w:tcW w:w="1623" w:type="dxa"/>
          </w:tcPr>
          <w:p w14:paraId="665662BF" w14:textId="77777777" w:rsidR="00337188" w:rsidRDefault="00337188">
            <w:pPr>
              <w:pStyle w:val="TableParagraph"/>
              <w:spacing w:before="154"/>
              <w:ind w:left="0"/>
              <w:rPr>
                <w:rFonts w:ascii="Arial"/>
                <w:b/>
                <w:sz w:val="24"/>
              </w:rPr>
            </w:pPr>
          </w:p>
          <w:p w14:paraId="1B1737A5" w14:textId="77777777" w:rsidR="00337188" w:rsidRDefault="00590F2E">
            <w:pPr>
              <w:pStyle w:val="TableParagraph"/>
              <w:spacing w:before="1" w:line="237" w:lineRule="auto"/>
              <w:ind w:left="14"/>
              <w:rPr>
                <w:sz w:val="24"/>
              </w:rPr>
            </w:pPr>
            <w:r>
              <w:rPr>
                <w:spacing w:val="-2"/>
                <w:sz w:val="24"/>
              </w:rPr>
              <w:t>Technical Implementation</w:t>
            </w:r>
          </w:p>
        </w:tc>
        <w:tc>
          <w:tcPr>
            <w:tcW w:w="1176" w:type="dxa"/>
          </w:tcPr>
          <w:p w14:paraId="64BE6AE3" w14:textId="77777777" w:rsidR="00337188" w:rsidRDefault="00337188">
            <w:pPr>
              <w:pStyle w:val="TableParagraph"/>
              <w:ind w:left="0"/>
              <w:rPr>
                <w:rFonts w:ascii="Arial"/>
                <w:b/>
                <w:sz w:val="24"/>
              </w:rPr>
            </w:pPr>
          </w:p>
          <w:p w14:paraId="78177E46" w14:textId="77777777" w:rsidR="00337188" w:rsidRDefault="00337188">
            <w:pPr>
              <w:pStyle w:val="TableParagraph"/>
              <w:spacing w:before="15"/>
              <w:ind w:left="0"/>
              <w:rPr>
                <w:rFonts w:ascii="Arial"/>
                <w:b/>
                <w:sz w:val="24"/>
              </w:rPr>
            </w:pPr>
          </w:p>
          <w:p w14:paraId="38542E47" w14:textId="77777777" w:rsidR="00337188" w:rsidRDefault="00590F2E">
            <w:pPr>
              <w:pStyle w:val="TableParagraph"/>
              <w:ind w:left="14"/>
              <w:rPr>
                <w:sz w:val="24"/>
              </w:rPr>
            </w:pPr>
            <w:r>
              <w:rPr>
                <w:spacing w:val="-5"/>
                <w:sz w:val="24"/>
              </w:rPr>
              <w:t>20%</w:t>
            </w:r>
          </w:p>
        </w:tc>
        <w:tc>
          <w:tcPr>
            <w:tcW w:w="1608" w:type="dxa"/>
          </w:tcPr>
          <w:p w14:paraId="10803489" w14:textId="77777777" w:rsidR="00337188" w:rsidRDefault="00590F2E">
            <w:pPr>
              <w:pStyle w:val="TableParagraph"/>
              <w:spacing w:before="15"/>
              <w:ind w:right="241"/>
              <w:rPr>
                <w:sz w:val="24"/>
              </w:rPr>
            </w:pPr>
            <w:r>
              <w:rPr>
                <w:spacing w:val="-2"/>
                <w:sz w:val="24"/>
              </w:rPr>
              <w:t xml:space="preserve">Fully functional, </w:t>
            </w:r>
            <w:r>
              <w:rPr>
                <w:sz w:val="24"/>
              </w:rPr>
              <w:t xml:space="preserve">accurate, and </w:t>
            </w:r>
            <w:r>
              <w:rPr>
                <w:spacing w:val="-2"/>
                <w:sz w:val="24"/>
              </w:rPr>
              <w:t>well-executed</w:t>
            </w:r>
          </w:p>
          <w:p w14:paraId="216C1DF9" w14:textId="77777777" w:rsidR="00337188" w:rsidRDefault="00590F2E">
            <w:pPr>
              <w:pStyle w:val="TableParagraph"/>
              <w:spacing w:before="1" w:line="271" w:lineRule="exact"/>
              <w:rPr>
                <w:sz w:val="24"/>
              </w:rPr>
            </w:pPr>
            <w:r>
              <w:rPr>
                <w:spacing w:val="-2"/>
                <w:sz w:val="24"/>
              </w:rPr>
              <w:t>implementation</w:t>
            </w:r>
          </w:p>
        </w:tc>
        <w:tc>
          <w:tcPr>
            <w:tcW w:w="1522" w:type="dxa"/>
          </w:tcPr>
          <w:p w14:paraId="4BC6A7C2" w14:textId="77777777" w:rsidR="00337188" w:rsidRDefault="00337188">
            <w:pPr>
              <w:pStyle w:val="TableParagraph"/>
              <w:spacing w:before="13"/>
              <w:ind w:left="0"/>
              <w:rPr>
                <w:rFonts w:ascii="Arial"/>
                <w:b/>
                <w:sz w:val="24"/>
              </w:rPr>
            </w:pPr>
          </w:p>
          <w:p w14:paraId="1F1E9033" w14:textId="77777777" w:rsidR="00337188" w:rsidRDefault="00590F2E">
            <w:pPr>
              <w:pStyle w:val="TableParagraph"/>
              <w:rPr>
                <w:sz w:val="24"/>
              </w:rPr>
            </w:pPr>
            <w:r>
              <w:rPr>
                <w:spacing w:val="-2"/>
                <w:sz w:val="24"/>
              </w:rPr>
              <w:t xml:space="preserve">Mostly </w:t>
            </w:r>
            <w:r>
              <w:rPr>
                <w:sz w:val="24"/>
              </w:rPr>
              <w:t>functional</w:t>
            </w:r>
            <w:r>
              <w:rPr>
                <w:spacing w:val="-15"/>
                <w:sz w:val="24"/>
              </w:rPr>
              <w:t xml:space="preserve"> </w:t>
            </w:r>
            <w:r>
              <w:rPr>
                <w:sz w:val="24"/>
              </w:rPr>
              <w:t>with minor errors</w:t>
            </w:r>
          </w:p>
        </w:tc>
        <w:tc>
          <w:tcPr>
            <w:tcW w:w="1522" w:type="dxa"/>
          </w:tcPr>
          <w:p w14:paraId="728EBC61" w14:textId="77777777" w:rsidR="00337188" w:rsidRDefault="00337188">
            <w:pPr>
              <w:pStyle w:val="TableParagraph"/>
              <w:spacing w:before="13"/>
              <w:ind w:left="0"/>
              <w:rPr>
                <w:rFonts w:ascii="Arial"/>
                <w:b/>
                <w:sz w:val="24"/>
              </w:rPr>
            </w:pPr>
          </w:p>
          <w:p w14:paraId="68DDDCDB" w14:textId="77777777" w:rsidR="00337188" w:rsidRDefault="00590F2E">
            <w:pPr>
              <w:pStyle w:val="TableParagraph"/>
              <w:rPr>
                <w:sz w:val="24"/>
              </w:rPr>
            </w:pPr>
            <w:r>
              <w:rPr>
                <w:spacing w:val="-2"/>
                <w:sz w:val="24"/>
              </w:rPr>
              <w:t>Partially implemented solution</w:t>
            </w:r>
          </w:p>
        </w:tc>
        <w:tc>
          <w:tcPr>
            <w:tcW w:w="1614" w:type="dxa"/>
          </w:tcPr>
          <w:p w14:paraId="226EB512" w14:textId="77777777" w:rsidR="00337188" w:rsidRDefault="00337188">
            <w:pPr>
              <w:pStyle w:val="TableParagraph"/>
              <w:spacing w:before="13"/>
              <w:ind w:left="0"/>
              <w:rPr>
                <w:rFonts w:ascii="Arial"/>
                <w:b/>
                <w:sz w:val="24"/>
              </w:rPr>
            </w:pPr>
          </w:p>
          <w:p w14:paraId="0C254284" w14:textId="77777777" w:rsidR="00337188" w:rsidRDefault="00590F2E">
            <w:pPr>
              <w:pStyle w:val="TableParagraph"/>
              <w:ind w:right="79"/>
              <w:rPr>
                <w:sz w:val="24"/>
              </w:rPr>
            </w:pPr>
            <w:r>
              <w:rPr>
                <w:sz w:val="24"/>
              </w:rPr>
              <w:t xml:space="preserve">Incomplete or </w:t>
            </w:r>
            <w:r>
              <w:rPr>
                <w:spacing w:val="-2"/>
                <w:sz w:val="24"/>
              </w:rPr>
              <w:t>non-functional implementation</w:t>
            </w:r>
          </w:p>
        </w:tc>
      </w:tr>
      <w:tr w:rsidR="00337188" w14:paraId="22B94EBE" w14:textId="77777777">
        <w:trPr>
          <w:trHeight w:val="1410"/>
        </w:trPr>
        <w:tc>
          <w:tcPr>
            <w:tcW w:w="1623" w:type="dxa"/>
          </w:tcPr>
          <w:p w14:paraId="13BBF0E4" w14:textId="77777777" w:rsidR="00337188" w:rsidRDefault="00337188">
            <w:pPr>
              <w:pStyle w:val="TableParagraph"/>
              <w:spacing w:before="154"/>
              <w:ind w:left="0"/>
              <w:rPr>
                <w:rFonts w:ascii="Arial"/>
                <w:b/>
                <w:sz w:val="24"/>
              </w:rPr>
            </w:pPr>
          </w:p>
          <w:p w14:paraId="2C151918" w14:textId="77777777" w:rsidR="00337188" w:rsidRDefault="00590F2E">
            <w:pPr>
              <w:pStyle w:val="TableParagraph"/>
              <w:spacing w:before="1" w:line="237" w:lineRule="auto"/>
              <w:ind w:left="14"/>
              <w:rPr>
                <w:sz w:val="24"/>
              </w:rPr>
            </w:pPr>
            <w:r>
              <w:rPr>
                <w:sz w:val="24"/>
              </w:rPr>
              <w:t>Use</w:t>
            </w:r>
            <w:r>
              <w:rPr>
                <w:spacing w:val="-12"/>
                <w:sz w:val="24"/>
              </w:rPr>
              <w:t xml:space="preserve"> </w:t>
            </w:r>
            <w:r>
              <w:rPr>
                <w:sz w:val="24"/>
              </w:rPr>
              <w:t>of</w:t>
            </w:r>
            <w:r>
              <w:rPr>
                <w:spacing w:val="-10"/>
                <w:sz w:val="24"/>
              </w:rPr>
              <w:t xml:space="preserve"> </w:t>
            </w:r>
            <w:r>
              <w:rPr>
                <w:sz w:val="24"/>
              </w:rPr>
              <w:t>Tools</w:t>
            </w:r>
            <w:r>
              <w:rPr>
                <w:spacing w:val="-12"/>
                <w:sz w:val="24"/>
              </w:rPr>
              <w:t xml:space="preserve"> </w:t>
            </w:r>
            <w:r>
              <w:rPr>
                <w:sz w:val="24"/>
              </w:rPr>
              <w:t xml:space="preserve">&amp; </w:t>
            </w:r>
            <w:r>
              <w:rPr>
                <w:spacing w:val="-2"/>
                <w:sz w:val="24"/>
              </w:rPr>
              <w:t>Technologies</w:t>
            </w:r>
          </w:p>
        </w:tc>
        <w:tc>
          <w:tcPr>
            <w:tcW w:w="1176" w:type="dxa"/>
          </w:tcPr>
          <w:p w14:paraId="40708563" w14:textId="77777777" w:rsidR="00337188" w:rsidRDefault="00337188">
            <w:pPr>
              <w:pStyle w:val="TableParagraph"/>
              <w:ind w:left="0"/>
              <w:rPr>
                <w:rFonts w:ascii="Arial"/>
                <w:b/>
                <w:sz w:val="24"/>
              </w:rPr>
            </w:pPr>
          </w:p>
          <w:p w14:paraId="37B9EE5F" w14:textId="77777777" w:rsidR="00337188" w:rsidRDefault="00337188">
            <w:pPr>
              <w:pStyle w:val="TableParagraph"/>
              <w:spacing w:before="10"/>
              <w:ind w:left="0"/>
              <w:rPr>
                <w:rFonts w:ascii="Arial"/>
                <w:b/>
                <w:sz w:val="24"/>
              </w:rPr>
            </w:pPr>
          </w:p>
          <w:p w14:paraId="72FA9052" w14:textId="77777777" w:rsidR="00337188" w:rsidRDefault="00590F2E">
            <w:pPr>
              <w:pStyle w:val="TableParagraph"/>
              <w:spacing w:before="1"/>
              <w:ind w:left="14"/>
              <w:rPr>
                <w:sz w:val="24"/>
              </w:rPr>
            </w:pPr>
            <w:r>
              <w:rPr>
                <w:spacing w:val="-5"/>
                <w:sz w:val="24"/>
              </w:rPr>
              <w:t>10%</w:t>
            </w:r>
          </w:p>
        </w:tc>
        <w:tc>
          <w:tcPr>
            <w:tcW w:w="1608" w:type="dxa"/>
          </w:tcPr>
          <w:p w14:paraId="117F8384" w14:textId="77777777" w:rsidR="00337188" w:rsidRDefault="00590F2E">
            <w:pPr>
              <w:pStyle w:val="TableParagraph"/>
              <w:spacing w:before="11"/>
              <w:ind w:right="11"/>
              <w:jc w:val="both"/>
              <w:rPr>
                <w:sz w:val="24"/>
              </w:rPr>
            </w:pPr>
            <w:r>
              <w:rPr>
                <w:sz w:val="24"/>
              </w:rPr>
              <w:t>Appropriate</w:t>
            </w:r>
            <w:r>
              <w:rPr>
                <w:spacing w:val="-15"/>
                <w:sz w:val="24"/>
              </w:rPr>
              <w:t xml:space="preserve"> </w:t>
            </w:r>
            <w:r>
              <w:rPr>
                <w:sz w:val="24"/>
              </w:rPr>
              <w:t>and advanced</w:t>
            </w:r>
            <w:r>
              <w:rPr>
                <w:spacing w:val="-7"/>
                <w:sz w:val="24"/>
              </w:rPr>
              <w:t xml:space="preserve"> </w:t>
            </w:r>
            <w:r>
              <w:rPr>
                <w:sz w:val="24"/>
              </w:rPr>
              <w:t>use</w:t>
            </w:r>
            <w:r>
              <w:rPr>
                <w:spacing w:val="-8"/>
                <w:sz w:val="24"/>
              </w:rPr>
              <w:t xml:space="preserve"> </w:t>
            </w:r>
            <w:r>
              <w:rPr>
                <w:sz w:val="24"/>
              </w:rPr>
              <w:t>of relevant tools</w:t>
            </w:r>
          </w:p>
          <w:p w14:paraId="63E51DD1" w14:textId="77777777" w:rsidR="00337188" w:rsidRDefault="00590F2E">
            <w:pPr>
              <w:pStyle w:val="TableParagraph"/>
              <w:spacing w:before="4" w:line="237" w:lineRule="auto"/>
              <w:ind w:right="285"/>
              <w:rPr>
                <w:sz w:val="24"/>
              </w:rPr>
            </w:pPr>
            <w:r>
              <w:rPr>
                <w:spacing w:val="-4"/>
                <w:sz w:val="24"/>
              </w:rPr>
              <w:t xml:space="preserve">and </w:t>
            </w:r>
            <w:r>
              <w:rPr>
                <w:spacing w:val="-2"/>
                <w:sz w:val="24"/>
              </w:rPr>
              <w:t>technologies</w:t>
            </w:r>
          </w:p>
        </w:tc>
        <w:tc>
          <w:tcPr>
            <w:tcW w:w="1522" w:type="dxa"/>
          </w:tcPr>
          <w:p w14:paraId="67B5C3F9" w14:textId="77777777" w:rsidR="00337188" w:rsidRDefault="00337188">
            <w:pPr>
              <w:pStyle w:val="TableParagraph"/>
              <w:spacing w:before="154"/>
              <w:ind w:left="0"/>
              <w:rPr>
                <w:rFonts w:ascii="Arial"/>
                <w:b/>
                <w:sz w:val="24"/>
              </w:rPr>
            </w:pPr>
          </w:p>
          <w:p w14:paraId="432C1A9F" w14:textId="77777777" w:rsidR="00337188" w:rsidRDefault="00590F2E">
            <w:pPr>
              <w:pStyle w:val="TableParagraph"/>
              <w:spacing w:before="1" w:line="237" w:lineRule="auto"/>
              <w:rPr>
                <w:sz w:val="24"/>
              </w:rPr>
            </w:pPr>
            <w:r>
              <w:rPr>
                <w:sz w:val="24"/>
              </w:rPr>
              <w:t>Correct</w:t>
            </w:r>
            <w:r>
              <w:rPr>
                <w:spacing w:val="-15"/>
                <w:sz w:val="24"/>
              </w:rPr>
              <w:t xml:space="preserve"> </w:t>
            </w:r>
            <w:r>
              <w:rPr>
                <w:sz w:val="24"/>
              </w:rPr>
              <w:t>use</w:t>
            </w:r>
            <w:r>
              <w:rPr>
                <w:spacing w:val="-15"/>
                <w:sz w:val="24"/>
              </w:rPr>
              <w:t xml:space="preserve"> </w:t>
            </w:r>
            <w:r>
              <w:rPr>
                <w:sz w:val="24"/>
              </w:rPr>
              <w:t xml:space="preserve">of </w:t>
            </w:r>
            <w:r>
              <w:rPr>
                <w:spacing w:val="-2"/>
                <w:sz w:val="24"/>
              </w:rPr>
              <w:t>tools</w:t>
            </w:r>
          </w:p>
        </w:tc>
        <w:tc>
          <w:tcPr>
            <w:tcW w:w="1522" w:type="dxa"/>
          </w:tcPr>
          <w:p w14:paraId="0E062693" w14:textId="77777777" w:rsidR="00337188" w:rsidRDefault="00337188">
            <w:pPr>
              <w:pStyle w:val="TableParagraph"/>
              <w:spacing w:before="13"/>
              <w:ind w:left="0"/>
              <w:rPr>
                <w:rFonts w:ascii="Arial"/>
                <w:b/>
                <w:sz w:val="24"/>
              </w:rPr>
            </w:pPr>
          </w:p>
          <w:p w14:paraId="1D027C98" w14:textId="77777777" w:rsidR="00337188" w:rsidRDefault="00590F2E">
            <w:pPr>
              <w:pStyle w:val="TableParagraph"/>
              <w:ind w:right="98"/>
              <w:rPr>
                <w:sz w:val="24"/>
              </w:rPr>
            </w:pPr>
            <w:r>
              <w:rPr>
                <w:sz w:val="24"/>
              </w:rPr>
              <w:t>Limited or basic</w:t>
            </w:r>
            <w:r>
              <w:rPr>
                <w:spacing w:val="-15"/>
                <w:sz w:val="24"/>
              </w:rPr>
              <w:t xml:space="preserve"> </w:t>
            </w:r>
            <w:r>
              <w:rPr>
                <w:sz w:val="24"/>
              </w:rPr>
              <w:t>use</w:t>
            </w:r>
            <w:r>
              <w:rPr>
                <w:spacing w:val="-15"/>
                <w:sz w:val="24"/>
              </w:rPr>
              <w:t xml:space="preserve"> </w:t>
            </w:r>
            <w:r>
              <w:rPr>
                <w:sz w:val="24"/>
              </w:rPr>
              <w:t xml:space="preserve">of </w:t>
            </w:r>
            <w:r>
              <w:rPr>
                <w:spacing w:val="-2"/>
                <w:sz w:val="24"/>
              </w:rPr>
              <w:t>tools</w:t>
            </w:r>
          </w:p>
        </w:tc>
        <w:tc>
          <w:tcPr>
            <w:tcW w:w="1614" w:type="dxa"/>
          </w:tcPr>
          <w:p w14:paraId="037286A0" w14:textId="77777777" w:rsidR="00337188" w:rsidRDefault="00337188">
            <w:pPr>
              <w:pStyle w:val="TableParagraph"/>
              <w:spacing w:before="154"/>
              <w:ind w:left="0"/>
              <w:rPr>
                <w:rFonts w:ascii="Arial"/>
                <w:b/>
                <w:sz w:val="24"/>
              </w:rPr>
            </w:pPr>
          </w:p>
          <w:p w14:paraId="5BA34C77" w14:textId="77777777" w:rsidR="00337188" w:rsidRDefault="00590F2E">
            <w:pPr>
              <w:pStyle w:val="TableParagraph"/>
              <w:spacing w:before="1" w:line="237" w:lineRule="auto"/>
              <w:rPr>
                <w:sz w:val="24"/>
              </w:rPr>
            </w:pPr>
            <w:r>
              <w:rPr>
                <w:sz w:val="24"/>
              </w:rPr>
              <w:t>Incorrect</w:t>
            </w:r>
            <w:r>
              <w:rPr>
                <w:spacing w:val="-15"/>
                <w:sz w:val="24"/>
              </w:rPr>
              <w:t xml:space="preserve"> </w:t>
            </w:r>
            <w:r>
              <w:rPr>
                <w:sz w:val="24"/>
              </w:rPr>
              <w:t>or</w:t>
            </w:r>
            <w:r>
              <w:rPr>
                <w:spacing w:val="-15"/>
                <w:sz w:val="24"/>
              </w:rPr>
              <w:t xml:space="preserve"> </w:t>
            </w:r>
            <w:r>
              <w:rPr>
                <w:sz w:val="24"/>
              </w:rPr>
              <w:t>no use of tools</w:t>
            </w:r>
          </w:p>
        </w:tc>
      </w:tr>
      <w:tr w:rsidR="00337188" w14:paraId="5510B37F" w14:textId="77777777">
        <w:trPr>
          <w:trHeight w:val="1132"/>
        </w:trPr>
        <w:tc>
          <w:tcPr>
            <w:tcW w:w="1623" w:type="dxa"/>
          </w:tcPr>
          <w:p w14:paraId="3A0E9CE0" w14:textId="77777777" w:rsidR="00337188" w:rsidRDefault="00590F2E">
            <w:pPr>
              <w:pStyle w:val="TableParagraph"/>
              <w:spacing w:before="150"/>
              <w:ind w:left="14" w:right="651"/>
              <w:rPr>
                <w:sz w:val="24"/>
              </w:rPr>
            </w:pPr>
            <w:r>
              <w:rPr>
                <w:sz w:val="24"/>
              </w:rPr>
              <w:t>Problem-</w:t>
            </w:r>
            <w:r>
              <w:rPr>
                <w:spacing w:val="-2"/>
                <w:sz w:val="24"/>
              </w:rPr>
              <w:t>Solving Approach</w:t>
            </w:r>
          </w:p>
        </w:tc>
        <w:tc>
          <w:tcPr>
            <w:tcW w:w="1176" w:type="dxa"/>
          </w:tcPr>
          <w:p w14:paraId="5DA50CA6" w14:textId="77777777" w:rsidR="00337188" w:rsidRDefault="00337188">
            <w:pPr>
              <w:pStyle w:val="TableParagraph"/>
              <w:spacing w:before="148"/>
              <w:ind w:left="0"/>
              <w:rPr>
                <w:rFonts w:ascii="Arial"/>
                <w:b/>
                <w:sz w:val="24"/>
              </w:rPr>
            </w:pPr>
          </w:p>
          <w:p w14:paraId="1FE31CE4" w14:textId="77777777" w:rsidR="00337188" w:rsidRDefault="00590F2E">
            <w:pPr>
              <w:pStyle w:val="TableParagraph"/>
              <w:ind w:left="14"/>
              <w:rPr>
                <w:sz w:val="24"/>
              </w:rPr>
            </w:pPr>
            <w:r>
              <w:rPr>
                <w:spacing w:val="-5"/>
                <w:sz w:val="24"/>
              </w:rPr>
              <w:t>10%</w:t>
            </w:r>
          </w:p>
        </w:tc>
        <w:tc>
          <w:tcPr>
            <w:tcW w:w="1608" w:type="dxa"/>
          </w:tcPr>
          <w:p w14:paraId="66D80F79" w14:textId="77777777" w:rsidR="00337188" w:rsidRDefault="00590F2E">
            <w:pPr>
              <w:pStyle w:val="TableParagraph"/>
              <w:spacing w:before="11"/>
              <w:ind w:right="103"/>
              <w:rPr>
                <w:sz w:val="24"/>
              </w:rPr>
            </w:pPr>
            <w:r>
              <w:rPr>
                <w:spacing w:val="-2"/>
                <w:sz w:val="24"/>
              </w:rPr>
              <w:t xml:space="preserve">Logical, </w:t>
            </w:r>
            <w:r>
              <w:rPr>
                <w:sz w:val="24"/>
              </w:rPr>
              <w:t>systematic,</w:t>
            </w:r>
            <w:r>
              <w:rPr>
                <w:spacing w:val="-15"/>
                <w:sz w:val="24"/>
              </w:rPr>
              <w:t xml:space="preserve"> </w:t>
            </w:r>
            <w:r>
              <w:rPr>
                <w:sz w:val="24"/>
              </w:rPr>
              <w:t xml:space="preserve">and </w:t>
            </w:r>
            <w:r>
              <w:rPr>
                <w:spacing w:val="-2"/>
                <w:sz w:val="24"/>
              </w:rPr>
              <w:t>well-structured</w:t>
            </w:r>
          </w:p>
          <w:p w14:paraId="09D67B17" w14:textId="77777777" w:rsidR="00337188" w:rsidRDefault="00590F2E">
            <w:pPr>
              <w:pStyle w:val="TableParagraph"/>
              <w:spacing w:before="3" w:line="271" w:lineRule="exact"/>
              <w:rPr>
                <w:sz w:val="24"/>
              </w:rPr>
            </w:pPr>
            <w:r>
              <w:rPr>
                <w:spacing w:val="-2"/>
                <w:sz w:val="24"/>
              </w:rPr>
              <w:t>approach</w:t>
            </w:r>
          </w:p>
        </w:tc>
        <w:tc>
          <w:tcPr>
            <w:tcW w:w="1522" w:type="dxa"/>
          </w:tcPr>
          <w:p w14:paraId="043CC493" w14:textId="77777777" w:rsidR="00337188" w:rsidRDefault="00337188">
            <w:pPr>
              <w:pStyle w:val="TableParagraph"/>
              <w:spacing w:before="16"/>
              <w:ind w:left="0"/>
              <w:rPr>
                <w:rFonts w:ascii="Arial"/>
                <w:b/>
                <w:sz w:val="24"/>
              </w:rPr>
            </w:pPr>
          </w:p>
          <w:p w14:paraId="2A4DFD1E" w14:textId="77777777" w:rsidR="00337188" w:rsidRDefault="00590F2E">
            <w:pPr>
              <w:pStyle w:val="TableParagraph"/>
              <w:spacing w:line="237" w:lineRule="auto"/>
              <w:ind w:right="98"/>
              <w:rPr>
                <w:sz w:val="24"/>
              </w:rPr>
            </w:pPr>
            <w:r>
              <w:rPr>
                <w:sz w:val="24"/>
              </w:rPr>
              <w:t>Mostly</w:t>
            </w:r>
            <w:r>
              <w:rPr>
                <w:spacing w:val="-15"/>
                <w:sz w:val="24"/>
              </w:rPr>
              <w:t xml:space="preserve"> </w:t>
            </w:r>
            <w:r>
              <w:rPr>
                <w:sz w:val="24"/>
              </w:rPr>
              <w:t xml:space="preserve">logical </w:t>
            </w:r>
            <w:r>
              <w:rPr>
                <w:spacing w:val="-2"/>
                <w:sz w:val="24"/>
              </w:rPr>
              <w:t>approach</w:t>
            </w:r>
          </w:p>
        </w:tc>
        <w:tc>
          <w:tcPr>
            <w:tcW w:w="1522" w:type="dxa"/>
          </w:tcPr>
          <w:p w14:paraId="0CF426D7" w14:textId="77777777" w:rsidR="00337188" w:rsidRDefault="00590F2E">
            <w:pPr>
              <w:pStyle w:val="TableParagraph"/>
              <w:spacing w:before="150"/>
              <w:rPr>
                <w:sz w:val="24"/>
              </w:rPr>
            </w:pPr>
            <w:r>
              <w:rPr>
                <w:spacing w:val="-2"/>
                <w:sz w:val="24"/>
              </w:rPr>
              <w:t>Somewhat disorganized approach</w:t>
            </w:r>
          </w:p>
        </w:tc>
        <w:tc>
          <w:tcPr>
            <w:tcW w:w="1614" w:type="dxa"/>
          </w:tcPr>
          <w:p w14:paraId="0D82CFC3" w14:textId="77777777" w:rsidR="00337188" w:rsidRDefault="00337188">
            <w:pPr>
              <w:pStyle w:val="TableParagraph"/>
              <w:spacing w:before="16"/>
              <w:ind w:left="0"/>
              <w:rPr>
                <w:rFonts w:ascii="Arial"/>
                <w:b/>
                <w:sz w:val="24"/>
              </w:rPr>
            </w:pPr>
          </w:p>
          <w:p w14:paraId="6E693485" w14:textId="77777777" w:rsidR="00337188" w:rsidRDefault="00590F2E">
            <w:pPr>
              <w:pStyle w:val="TableParagraph"/>
              <w:spacing w:line="237" w:lineRule="auto"/>
              <w:ind w:right="705"/>
              <w:rPr>
                <w:sz w:val="24"/>
              </w:rPr>
            </w:pPr>
            <w:r>
              <w:rPr>
                <w:sz w:val="24"/>
              </w:rPr>
              <w:t xml:space="preserve">No clear </w:t>
            </w:r>
            <w:r>
              <w:rPr>
                <w:spacing w:val="-2"/>
                <w:sz w:val="24"/>
              </w:rPr>
              <w:t>approach</w:t>
            </w:r>
          </w:p>
        </w:tc>
      </w:tr>
      <w:tr w:rsidR="00337188" w14:paraId="19F44423" w14:textId="77777777">
        <w:trPr>
          <w:trHeight w:val="859"/>
        </w:trPr>
        <w:tc>
          <w:tcPr>
            <w:tcW w:w="1623" w:type="dxa"/>
          </w:tcPr>
          <w:p w14:paraId="7CC2FF9A" w14:textId="77777777" w:rsidR="00337188" w:rsidRDefault="00590F2E">
            <w:pPr>
              <w:pStyle w:val="TableParagraph"/>
              <w:spacing w:before="150" w:line="242" w:lineRule="auto"/>
              <w:ind w:left="14"/>
              <w:rPr>
                <w:sz w:val="24"/>
              </w:rPr>
            </w:pPr>
            <w:r>
              <w:rPr>
                <w:sz w:val="24"/>
              </w:rPr>
              <w:t>Innovation</w:t>
            </w:r>
            <w:r>
              <w:rPr>
                <w:spacing w:val="-15"/>
                <w:sz w:val="24"/>
              </w:rPr>
              <w:t xml:space="preserve"> </w:t>
            </w:r>
            <w:r>
              <w:rPr>
                <w:sz w:val="24"/>
              </w:rPr>
              <w:t xml:space="preserve">&amp; </w:t>
            </w:r>
            <w:r>
              <w:rPr>
                <w:spacing w:val="-2"/>
                <w:sz w:val="24"/>
              </w:rPr>
              <w:t>Creativity</w:t>
            </w:r>
          </w:p>
        </w:tc>
        <w:tc>
          <w:tcPr>
            <w:tcW w:w="1176" w:type="dxa"/>
          </w:tcPr>
          <w:p w14:paraId="5FD4A96F" w14:textId="77777777" w:rsidR="00337188" w:rsidRDefault="00337188">
            <w:pPr>
              <w:pStyle w:val="TableParagraph"/>
              <w:spacing w:before="13"/>
              <w:ind w:left="0"/>
              <w:rPr>
                <w:rFonts w:ascii="Arial"/>
                <w:b/>
                <w:sz w:val="24"/>
              </w:rPr>
            </w:pPr>
          </w:p>
          <w:p w14:paraId="7C74F624" w14:textId="77777777" w:rsidR="00337188" w:rsidRDefault="00590F2E">
            <w:pPr>
              <w:pStyle w:val="TableParagraph"/>
              <w:ind w:left="14"/>
              <w:rPr>
                <w:sz w:val="24"/>
              </w:rPr>
            </w:pPr>
            <w:r>
              <w:rPr>
                <w:spacing w:val="-5"/>
                <w:sz w:val="24"/>
              </w:rPr>
              <w:t>10%</w:t>
            </w:r>
          </w:p>
        </w:tc>
        <w:tc>
          <w:tcPr>
            <w:tcW w:w="1608" w:type="dxa"/>
          </w:tcPr>
          <w:p w14:paraId="2E13B5B8" w14:textId="77777777" w:rsidR="00337188" w:rsidRDefault="00590F2E">
            <w:pPr>
              <w:pStyle w:val="TableParagraph"/>
              <w:spacing w:before="18" w:line="237" w:lineRule="auto"/>
              <w:ind w:right="91"/>
              <w:rPr>
                <w:sz w:val="24"/>
              </w:rPr>
            </w:pPr>
            <w:r>
              <w:rPr>
                <w:sz w:val="24"/>
              </w:rPr>
              <w:t>Highly</w:t>
            </w:r>
            <w:r>
              <w:rPr>
                <w:spacing w:val="-15"/>
                <w:sz w:val="24"/>
              </w:rPr>
              <w:t xml:space="preserve"> </w:t>
            </w:r>
            <w:r>
              <w:rPr>
                <w:sz w:val="24"/>
              </w:rPr>
              <w:t>creative and original</w:t>
            </w:r>
          </w:p>
          <w:p w14:paraId="452F2A63" w14:textId="77777777" w:rsidR="00337188" w:rsidRDefault="00590F2E">
            <w:pPr>
              <w:pStyle w:val="TableParagraph"/>
              <w:spacing w:before="4" w:line="271" w:lineRule="exact"/>
              <w:rPr>
                <w:sz w:val="24"/>
              </w:rPr>
            </w:pPr>
            <w:r>
              <w:rPr>
                <w:spacing w:val="-2"/>
                <w:sz w:val="24"/>
              </w:rPr>
              <w:t>solution</w:t>
            </w:r>
          </w:p>
        </w:tc>
        <w:tc>
          <w:tcPr>
            <w:tcW w:w="1522" w:type="dxa"/>
          </w:tcPr>
          <w:p w14:paraId="3D79E9F0" w14:textId="77777777" w:rsidR="00337188" w:rsidRDefault="00590F2E">
            <w:pPr>
              <w:pStyle w:val="TableParagraph"/>
              <w:spacing w:before="150" w:line="242" w:lineRule="auto"/>
              <w:ind w:right="231"/>
              <w:rPr>
                <w:sz w:val="24"/>
              </w:rPr>
            </w:pPr>
            <w:r>
              <w:rPr>
                <w:spacing w:val="-4"/>
                <w:sz w:val="24"/>
              </w:rPr>
              <w:t xml:space="preserve">Some </w:t>
            </w:r>
            <w:r>
              <w:rPr>
                <w:spacing w:val="-2"/>
                <w:sz w:val="24"/>
              </w:rPr>
              <w:t>creativity</w:t>
            </w:r>
          </w:p>
        </w:tc>
        <w:tc>
          <w:tcPr>
            <w:tcW w:w="1522" w:type="dxa"/>
          </w:tcPr>
          <w:p w14:paraId="09106B17" w14:textId="77777777" w:rsidR="00337188" w:rsidRDefault="00590F2E">
            <w:pPr>
              <w:pStyle w:val="TableParagraph"/>
              <w:spacing w:before="150" w:line="242" w:lineRule="auto"/>
              <w:rPr>
                <w:sz w:val="24"/>
              </w:rPr>
            </w:pPr>
            <w:r>
              <w:rPr>
                <w:spacing w:val="-2"/>
                <w:sz w:val="24"/>
              </w:rPr>
              <w:t>Limited originality</w:t>
            </w:r>
          </w:p>
        </w:tc>
        <w:tc>
          <w:tcPr>
            <w:tcW w:w="1614" w:type="dxa"/>
          </w:tcPr>
          <w:p w14:paraId="55E90F18" w14:textId="77777777" w:rsidR="00337188" w:rsidRDefault="00337188">
            <w:pPr>
              <w:pStyle w:val="TableParagraph"/>
              <w:spacing w:before="13"/>
              <w:ind w:left="0"/>
              <w:rPr>
                <w:rFonts w:ascii="Arial"/>
                <w:b/>
                <w:sz w:val="24"/>
              </w:rPr>
            </w:pPr>
          </w:p>
          <w:p w14:paraId="68F4FF55" w14:textId="77777777" w:rsidR="00337188" w:rsidRDefault="00590F2E">
            <w:pPr>
              <w:pStyle w:val="TableParagraph"/>
              <w:rPr>
                <w:sz w:val="24"/>
              </w:rPr>
            </w:pPr>
            <w:r>
              <w:rPr>
                <w:sz w:val="24"/>
              </w:rPr>
              <w:t>No</w:t>
            </w:r>
            <w:r>
              <w:rPr>
                <w:spacing w:val="1"/>
                <w:sz w:val="24"/>
              </w:rPr>
              <w:t xml:space="preserve"> </w:t>
            </w:r>
            <w:r>
              <w:rPr>
                <w:spacing w:val="-2"/>
                <w:sz w:val="24"/>
              </w:rPr>
              <w:t>creativity</w:t>
            </w:r>
          </w:p>
        </w:tc>
      </w:tr>
      <w:tr w:rsidR="00337188" w14:paraId="442D34DD" w14:textId="77777777">
        <w:trPr>
          <w:trHeight w:val="1132"/>
        </w:trPr>
        <w:tc>
          <w:tcPr>
            <w:tcW w:w="1623" w:type="dxa"/>
          </w:tcPr>
          <w:p w14:paraId="4AE6A78A" w14:textId="77777777" w:rsidR="00337188" w:rsidRDefault="00337188">
            <w:pPr>
              <w:pStyle w:val="TableParagraph"/>
              <w:spacing w:before="15"/>
              <w:ind w:left="0"/>
              <w:rPr>
                <w:rFonts w:ascii="Arial"/>
                <w:b/>
                <w:sz w:val="24"/>
              </w:rPr>
            </w:pPr>
          </w:p>
          <w:p w14:paraId="0DB63526" w14:textId="77777777" w:rsidR="00337188" w:rsidRDefault="00590F2E">
            <w:pPr>
              <w:pStyle w:val="TableParagraph"/>
              <w:spacing w:line="237" w:lineRule="auto"/>
              <w:ind w:left="14"/>
              <w:rPr>
                <w:sz w:val="24"/>
              </w:rPr>
            </w:pPr>
            <w:r>
              <w:rPr>
                <w:sz w:val="24"/>
              </w:rPr>
              <w:t xml:space="preserve">Testing &amp; </w:t>
            </w:r>
            <w:r>
              <w:rPr>
                <w:spacing w:val="-2"/>
                <w:sz w:val="24"/>
              </w:rPr>
              <w:t>Validation</w:t>
            </w:r>
          </w:p>
        </w:tc>
        <w:tc>
          <w:tcPr>
            <w:tcW w:w="1176" w:type="dxa"/>
          </w:tcPr>
          <w:p w14:paraId="2221A861" w14:textId="77777777" w:rsidR="00337188" w:rsidRDefault="00337188">
            <w:pPr>
              <w:pStyle w:val="TableParagraph"/>
              <w:spacing w:before="152"/>
              <w:ind w:left="0"/>
              <w:rPr>
                <w:rFonts w:ascii="Arial"/>
                <w:b/>
                <w:sz w:val="24"/>
              </w:rPr>
            </w:pPr>
          </w:p>
          <w:p w14:paraId="00456636" w14:textId="77777777" w:rsidR="00337188" w:rsidRDefault="00590F2E">
            <w:pPr>
              <w:pStyle w:val="TableParagraph"/>
              <w:ind w:left="14"/>
              <w:rPr>
                <w:sz w:val="24"/>
              </w:rPr>
            </w:pPr>
            <w:r>
              <w:rPr>
                <w:spacing w:val="-5"/>
                <w:sz w:val="24"/>
              </w:rPr>
              <w:t>5%</w:t>
            </w:r>
          </w:p>
        </w:tc>
        <w:tc>
          <w:tcPr>
            <w:tcW w:w="1608" w:type="dxa"/>
          </w:tcPr>
          <w:p w14:paraId="016ED859" w14:textId="77777777" w:rsidR="00337188" w:rsidRDefault="00590F2E">
            <w:pPr>
              <w:pStyle w:val="TableParagraph"/>
              <w:spacing w:before="11"/>
              <w:ind w:right="454"/>
              <w:rPr>
                <w:sz w:val="24"/>
              </w:rPr>
            </w:pPr>
            <w:r>
              <w:rPr>
                <w:spacing w:val="-2"/>
                <w:sz w:val="24"/>
              </w:rPr>
              <w:t xml:space="preserve">Thorough </w:t>
            </w:r>
            <w:r>
              <w:rPr>
                <w:sz w:val="24"/>
              </w:rPr>
              <w:t>testing</w:t>
            </w:r>
            <w:r>
              <w:rPr>
                <w:spacing w:val="-15"/>
                <w:sz w:val="24"/>
              </w:rPr>
              <w:t xml:space="preserve"> </w:t>
            </w:r>
            <w:r>
              <w:rPr>
                <w:sz w:val="24"/>
              </w:rPr>
              <w:t xml:space="preserve">with </w:t>
            </w:r>
            <w:r>
              <w:rPr>
                <w:spacing w:val="-2"/>
                <w:sz w:val="24"/>
              </w:rPr>
              <w:t>real-world</w:t>
            </w:r>
          </w:p>
          <w:p w14:paraId="146E80B0" w14:textId="77777777" w:rsidR="00337188" w:rsidRDefault="00590F2E">
            <w:pPr>
              <w:pStyle w:val="TableParagraph"/>
              <w:spacing w:before="2" w:line="271" w:lineRule="exact"/>
              <w:rPr>
                <w:sz w:val="24"/>
              </w:rPr>
            </w:pPr>
            <w:r>
              <w:rPr>
                <w:spacing w:val="-2"/>
                <w:sz w:val="24"/>
              </w:rPr>
              <w:t>scenarios</w:t>
            </w:r>
          </w:p>
        </w:tc>
        <w:tc>
          <w:tcPr>
            <w:tcW w:w="1522" w:type="dxa"/>
          </w:tcPr>
          <w:p w14:paraId="6E4BA42F" w14:textId="77777777" w:rsidR="00337188" w:rsidRDefault="00337188">
            <w:pPr>
              <w:pStyle w:val="TableParagraph"/>
              <w:spacing w:before="15"/>
              <w:ind w:left="0"/>
              <w:rPr>
                <w:rFonts w:ascii="Arial"/>
                <w:b/>
                <w:sz w:val="24"/>
              </w:rPr>
            </w:pPr>
          </w:p>
          <w:p w14:paraId="66E67FBB" w14:textId="77777777" w:rsidR="00337188" w:rsidRDefault="00590F2E">
            <w:pPr>
              <w:pStyle w:val="TableParagraph"/>
              <w:spacing w:line="237" w:lineRule="auto"/>
              <w:ind w:right="573"/>
              <w:rPr>
                <w:sz w:val="24"/>
              </w:rPr>
            </w:pPr>
            <w:r>
              <w:rPr>
                <w:spacing w:val="-2"/>
                <w:sz w:val="24"/>
              </w:rPr>
              <w:t>Adequate testing</w:t>
            </w:r>
          </w:p>
        </w:tc>
        <w:tc>
          <w:tcPr>
            <w:tcW w:w="1522" w:type="dxa"/>
          </w:tcPr>
          <w:p w14:paraId="33BF0F10" w14:textId="77777777" w:rsidR="00337188" w:rsidRDefault="00337188">
            <w:pPr>
              <w:pStyle w:val="TableParagraph"/>
              <w:spacing w:before="15"/>
              <w:ind w:left="0"/>
              <w:rPr>
                <w:rFonts w:ascii="Arial"/>
                <w:b/>
                <w:sz w:val="24"/>
              </w:rPr>
            </w:pPr>
          </w:p>
          <w:p w14:paraId="43B1A264" w14:textId="77777777" w:rsidR="00337188" w:rsidRDefault="00590F2E">
            <w:pPr>
              <w:pStyle w:val="TableParagraph"/>
              <w:spacing w:line="237" w:lineRule="auto"/>
              <w:ind w:right="664"/>
              <w:rPr>
                <w:sz w:val="24"/>
              </w:rPr>
            </w:pPr>
            <w:r>
              <w:rPr>
                <w:spacing w:val="-2"/>
                <w:sz w:val="24"/>
              </w:rPr>
              <w:t>Minimal testing</w:t>
            </w:r>
          </w:p>
        </w:tc>
        <w:tc>
          <w:tcPr>
            <w:tcW w:w="1614" w:type="dxa"/>
          </w:tcPr>
          <w:p w14:paraId="10AFBE68" w14:textId="77777777" w:rsidR="00337188" w:rsidRDefault="00337188">
            <w:pPr>
              <w:pStyle w:val="TableParagraph"/>
              <w:spacing w:before="152"/>
              <w:ind w:left="0"/>
              <w:rPr>
                <w:rFonts w:ascii="Arial"/>
                <w:b/>
                <w:sz w:val="24"/>
              </w:rPr>
            </w:pPr>
          </w:p>
          <w:p w14:paraId="41285AB9" w14:textId="77777777" w:rsidR="00337188" w:rsidRDefault="00590F2E">
            <w:pPr>
              <w:pStyle w:val="TableParagraph"/>
              <w:rPr>
                <w:sz w:val="24"/>
              </w:rPr>
            </w:pPr>
            <w:r>
              <w:rPr>
                <w:sz w:val="24"/>
              </w:rPr>
              <w:t>No</w:t>
            </w:r>
            <w:r>
              <w:rPr>
                <w:spacing w:val="1"/>
                <w:sz w:val="24"/>
              </w:rPr>
              <w:t xml:space="preserve"> </w:t>
            </w:r>
            <w:r>
              <w:rPr>
                <w:spacing w:val="-2"/>
                <w:sz w:val="24"/>
              </w:rPr>
              <w:t>testing</w:t>
            </w:r>
          </w:p>
        </w:tc>
      </w:tr>
      <w:tr w:rsidR="00337188" w14:paraId="4A8C5A8B" w14:textId="77777777">
        <w:trPr>
          <w:trHeight w:val="1137"/>
        </w:trPr>
        <w:tc>
          <w:tcPr>
            <w:tcW w:w="1623" w:type="dxa"/>
          </w:tcPr>
          <w:p w14:paraId="1551CAF8" w14:textId="77777777" w:rsidR="00337188" w:rsidRDefault="00337188">
            <w:pPr>
              <w:pStyle w:val="TableParagraph"/>
              <w:spacing w:before="13"/>
              <w:ind w:left="0"/>
              <w:rPr>
                <w:rFonts w:ascii="Arial"/>
                <w:b/>
                <w:sz w:val="24"/>
              </w:rPr>
            </w:pPr>
          </w:p>
          <w:p w14:paraId="7DE446E9" w14:textId="77777777" w:rsidR="00337188" w:rsidRDefault="00590F2E">
            <w:pPr>
              <w:pStyle w:val="TableParagraph"/>
              <w:spacing w:line="242" w:lineRule="auto"/>
              <w:ind w:left="14"/>
              <w:rPr>
                <w:sz w:val="24"/>
              </w:rPr>
            </w:pPr>
            <w:r>
              <w:rPr>
                <w:spacing w:val="-2"/>
                <w:sz w:val="24"/>
              </w:rPr>
              <w:t xml:space="preserve">Documentation </w:t>
            </w:r>
            <w:r>
              <w:rPr>
                <w:sz w:val="24"/>
              </w:rPr>
              <w:t>&amp; Presentation</w:t>
            </w:r>
          </w:p>
        </w:tc>
        <w:tc>
          <w:tcPr>
            <w:tcW w:w="1176" w:type="dxa"/>
          </w:tcPr>
          <w:p w14:paraId="3981490A" w14:textId="77777777" w:rsidR="00337188" w:rsidRDefault="00337188">
            <w:pPr>
              <w:pStyle w:val="TableParagraph"/>
              <w:spacing w:before="152"/>
              <w:ind w:left="0"/>
              <w:rPr>
                <w:rFonts w:ascii="Arial"/>
                <w:b/>
                <w:sz w:val="24"/>
              </w:rPr>
            </w:pPr>
          </w:p>
          <w:p w14:paraId="2FDBC9CB" w14:textId="77777777" w:rsidR="00337188" w:rsidRDefault="00590F2E">
            <w:pPr>
              <w:pStyle w:val="TableParagraph"/>
              <w:spacing w:before="1"/>
              <w:ind w:left="14"/>
              <w:rPr>
                <w:sz w:val="24"/>
              </w:rPr>
            </w:pPr>
            <w:r>
              <w:rPr>
                <w:spacing w:val="-5"/>
                <w:sz w:val="24"/>
              </w:rPr>
              <w:t>5%</w:t>
            </w:r>
          </w:p>
        </w:tc>
        <w:tc>
          <w:tcPr>
            <w:tcW w:w="1608" w:type="dxa"/>
          </w:tcPr>
          <w:p w14:paraId="1DD93D53" w14:textId="77777777" w:rsidR="00337188" w:rsidRDefault="00590F2E">
            <w:pPr>
              <w:pStyle w:val="TableParagraph"/>
              <w:spacing w:before="18" w:line="237" w:lineRule="auto"/>
              <w:rPr>
                <w:sz w:val="24"/>
              </w:rPr>
            </w:pPr>
            <w:r>
              <w:rPr>
                <w:spacing w:val="-2"/>
                <w:sz w:val="24"/>
              </w:rPr>
              <w:t>Clear, professional,</w:t>
            </w:r>
          </w:p>
          <w:p w14:paraId="3212650E" w14:textId="77777777" w:rsidR="00337188" w:rsidRDefault="00590F2E">
            <w:pPr>
              <w:pStyle w:val="TableParagraph"/>
              <w:spacing w:before="6" w:line="237" w:lineRule="auto"/>
              <w:ind w:right="409"/>
              <w:rPr>
                <w:sz w:val="24"/>
              </w:rPr>
            </w:pPr>
            <w:r>
              <w:rPr>
                <w:sz w:val="24"/>
              </w:rPr>
              <w:t>and well-</w:t>
            </w:r>
            <w:r>
              <w:rPr>
                <w:spacing w:val="-2"/>
                <w:sz w:val="24"/>
              </w:rPr>
              <w:t>documented</w:t>
            </w:r>
          </w:p>
        </w:tc>
        <w:tc>
          <w:tcPr>
            <w:tcW w:w="1522" w:type="dxa"/>
          </w:tcPr>
          <w:p w14:paraId="06BBA401" w14:textId="77777777" w:rsidR="00337188" w:rsidRDefault="00337188">
            <w:pPr>
              <w:pStyle w:val="TableParagraph"/>
              <w:spacing w:before="13"/>
              <w:ind w:left="0"/>
              <w:rPr>
                <w:rFonts w:ascii="Arial"/>
                <w:b/>
                <w:sz w:val="24"/>
              </w:rPr>
            </w:pPr>
          </w:p>
          <w:p w14:paraId="678F6CA3" w14:textId="77777777" w:rsidR="00337188" w:rsidRDefault="00590F2E">
            <w:pPr>
              <w:pStyle w:val="TableParagraph"/>
              <w:spacing w:line="242" w:lineRule="auto"/>
              <w:rPr>
                <w:sz w:val="24"/>
              </w:rPr>
            </w:pPr>
            <w:r>
              <w:rPr>
                <w:spacing w:val="-4"/>
                <w:sz w:val="24"/>
              </w:rPr>
              <w:t xml:space="preserve">Good </w:t>
            </w:r>
            <w:r>
              <w:rPr>
                <w:spacing w:val="-2"/>
                <w:sz w:val="24"/>
              </w:rPr>
              <w:t>documentation</w:t>
            </w:r>
          </w:p>
        </w:tc>
        <w:tc>
          <w:tcPr>
            <w:tcW w:w="1522" w:type="dxa"/>
          </w:tcPr>
          <w:p w14:paraId="0447A4DA" w14:textId="77777777" w:rsidR="00337188" w:rsidRDefault="00337188">
            <w:pPr>
              <w:pStyle w:val="TableParagraph"/>
              <w:spacing w:before="13"/>
              <w:ind w:left="0"/>
              <w:rPr>
                <w:rFonts w:ascii="Arial"/>
                <w:b/>
                <w:sz w:val="24"/>
              </w:rPr>
            </w:pPr>
          </w:p>
          <w:p w14:paraId="4B8BE76E" w14:textId="77777777" w:rsidR="00337188" w:rsidRDefault="00590F2E">
            <w:pPr>
              <w:pStyle w:val="TableParagraph"/>
              <w:spacing w:line="242" w:lineRule="auto"/>
              <w:rPr>
                <w:sz w:val="24"/>
              </w:rPr>
            </w:pPr>
            <w:r>
              <w:rPr>
                <w:spacing w:val="-4"/>
                <w:sz w:val="24"/>
              </w:rPr>
              <w:t xml:space="preserve">Basic </w:t>
            </w:r>
            <w:r>
              <w:rPr>
                <w:spacing w:val="-2"/>
                <w:sz w:val="24"/>
              </w:rPr>
              <w:t>documentation</w:t>
            </w:r>
          </w:p>
        </w:tc>
        <w:tc>
          <w:tcPr>
            <w:tcW w:w="1614" w:type="dxa"/>
          </w:tcPr>
          <w:p w14:paraId="513A558E" w14:textId="77777777" w:rsidR="00337188" w:rsidRDefault="00337188">
            <w:pPr>
              <w:pStyle w:val="TableParagraph"/>
              <w:spacing w:before="13"/>
              <w:ind w:left="0"/>
              <w:rPr>
                <w:rFonts w:ascii="Arial"/>
                <w:b/>
                <w:sz w:val="24"/>
              </w:rPr>
            </w:pPr>
          </w:p>
          <w:p w14:paraId="45F10652" w14:textId="77777777" w:rsidR="00337188" w:rsidRDefault="00590F2E">
            <w:pPr>
              <w:pStyle w:val="TableParagraph"/>
              <w:spacing w:line="242" w:lineRule="auto"/>
              <w:rPr>
                <w:sz w:val="24"/>
              </w:rPr>
            </w:pPr>
            <w:r>
              <w:rPr>
                <w:sz w:val="24"/>
              </w:rPr>
              <w:t xml:space="preserve">Poor or no </w:t>
            </w:r>
            <w:r>
              <w:rPr>
                <w:spacing w:val="-2"/>
                <w:sz w:val="24"/>
              </w:rPr>
              <w:t>documentation</w:t>
            </w:r>
          </w:p>
        </w:tc>
      </w:tr>
      <w:tr w:rsidR="00337188" w14:paraId="3362B124" w14:textId="77777777">
        <w:trPr>
          <w:trHeight w:val="1133"/>
        </w:trPr>
        <w:tc>
          <w:tcPr>
            <w:tcW w:w="1623" w:type="dxa"/>
          </w:tcPr>
          <w:p w14:paraId="057A6FC6" w14:textId="77777777" w:rsidR="00337188" w:rsidRDefault="00337188">
            <w:pPr>
              <w:pStyle w:val="TableParagraph"/>
              <w:spacing w:before="8"/>
              <w:ind w:left="0"/>
              <w:rPr>
                <w:rFonts w:ascii="Arial"/>
                <w:b/>
                <w:sz w:val="24"/>
              </w:rPr>
            </w:pPr>
          </w:p>
          <w:p w14:paraId="451EBA46" w14:textId="77777777" w:rsidR="00337188" w:rsidRDefault="00590F2E">
            <w:pPr>
              <w:pStyle w:val="TableParagraph"/>
              <w:spacing w:line="242" w:lineRule="auto"/>
              <w:ind w:left="14"/>
              <w:rPr>
                <w:sz w:val="24"/>
              </w:rPr>
            </w:pPr>
            <w:r>
              <w:rPr>
                <w:sz w:val="24"/>
              </w:rPr>
              <w:t xml:space="preserve">Teamwork / </w:t>
            </w:r>
            <w:r>
              <w:rPr>
                <w:spacing w:val="-2"/>
                <w:sz w:val="24"/>
              </w:rPr>
              <w:t>Collaboration</w:t>
            </w:r>
          </w:p>
        </w:tc>
        <w:tc>
          <w:tcPr>
            <w:tcW w:w="1176" w:type="dxa"/>
          </w:tcPr>
          <w:p w14:paraId="46DCE3E0" w14:textId="77777777" w:rsidR="00337188" w:rsidRDefault="00337188">
            <w:pPr>
              <w:pStyle w:val="TableParagraph"/>
              <w:spacing w:before="148"/>
              <w:ind w:left="0"/>
              <w:rPr>
                <w:rFonts w:ascii="Arial"/>
                <w:b/>
                <w:sz w:val="24"/>
              </w:rPr>
            </w:pPr>
          </w:p>
          <w:p w14:paraId="231ED70D" w14:textId="77777777" w:rsidR="00337188" w:rsidRDefault="00590F2E">
            <w:pPr>
              <w:pStyle w:val="TableParagraph"/>
              <w:ind w:left="14"/>
              <w:rPr>
                <w:sz w:val="24"/>
              </w:rPr>
            </w:pPr>
            <w:r>
              <w:rPr>
                <w:spacing w:val="-5"/>
                <w:sz w:val="24"/>
              </w:rPr>
              <w:t>5%</w:t>
            </w:r>
          </w:p>
        </w:tc>
        <w:tc>
          <w:tcPr>
            <w:tcW w:w="1608" w:type="dxa"/>
          </w:tcPr>
          <w:p w14:paraId="712CDCEB" w14:textId="77777777" w:rsidR="00337188" w:rsidRDefault="00590F2E">
            <w:pPr>
              <w:pStyle w:val="TableParagraph"/>
              <w:spacing w:before="11"/>
              <w:rPr>
                <w:sz w:val="24"/>
              </w:rPr>
            </w:pPr>
            <w:r>
              <w:rPr>
                <w:spacing w:val="-2"/>
                <w:sz w:val="24"/>
              </w:rPr>
              <w:t>Excellent coordination</w:t>
            </w:r>
            <w:r>
              <w:rPr>
                <w:spacing w:val="40"/>
                <w:sz w:val="24"/>
              </w:rPr>
              <w:t xml:space="preserve"> </w:t>
            </w:r>
            <w:r>
              <w:rPr>
                <w:sz w:val="24"/>
              </w:rPr>
              <w:t>and</w:t>
            </w:r>
            <w:r>
              <w:rPr>
                <w:spacing w:val="1"/>
                <w:sz w:val="24"/>
              </w:rPr>
              <w:t xml:space="preserve"> </w:t>
            </w:r>
            <w:r>
              <w:rPr>
                <w:spacing w:val="-2"/>
                <w:sz w:val="24"/>
              </w:rPr>
              <w:t>contribution</w:t>
            </w:r>
          </w:p>
          <w:p w14:paraId="61242359" w14:textId="77777777" w:rsidR="00337188" w:rsidRDefault="00590F2E">
            <w:pPr>
              <w:pStyle w:val="TableParagraph"/>
              <w:spacing w:line="274" w:lineRule="exact"/>
              <w:rPr>
                <w:sz w:val="24"/>
              </w:rPr>
            </w:pPr>
            <w:r>
              <w:rPr>
                <w:sz w:val="24"/>
              </w:rPr>
              <w:t>(if</w:t>
            </w:r>
            <w:r>
              <w:rPr>
                <w:spacing w:val="-2"/>
                <w:sz w:val="24"/>
              </w:rPr>
              <w:t xml:space="preserve"> </w:t>
            </w:r>
            <w:r>
              <w:rPr>
                <w:sz w:val="24"/>
              </w:rPr>
              <w:t>team-</w:t>
            </w:r>
            <w:r>
              <w:rPr>
                <w:spacing w:val="-2"/>
                <w:sz w:val="24"/>
              </w:rPr>
              <w:t>based)</w:t>
            </w:r>
          </w:p>
        </w:tc>
        <w:tc>
          <w:tcPr>
            <w:tcW w:w="1522" w:type="dxa"/>
          </w:tcPr>
          <w:p w14:paraId="426CF076" w14:textId="77777777" w:rsidR="00337188" w:rsidRDefault="00337188">
            <w:pPr>
              <w:pStyle w:val="TableParagraph"/>
              <w:spacing w:before="8"/>
              <w:ind w:left="0"/>
              <w:rPr>
                <w:rFonts w:ascii="Arial"/>
                <w:b/>
                <w:sz w:val="24"/>
              </w:rPr>
            </w:pPr>
          </w:p>
          <w:p w14:paraId="6851C49E" w14:textId="77777777" w:rsidR="00337188" w:rsidRDefault="00590F2E">
            <w:pPr>
              <w:pStyle w:val="TableParagraph"/>
              <w:spacing w:line="242" w:lineRule="auto"/>
              <w:rPr>
                <w:sz w:val="24"/>
              </w:rPr>
            </w:pPr>
            <w:r>
              <w:rPr>
                <w:spacing w:val="-4"/>
                <w:sz w:val="24"/>
              </w:rPr>
              <w:t xml:space="preserve">Good </w:t>
            </w:r>
            <w:r>
              <w:rPr>
                <w:spacing w:val="-2"/>
                <w:sz w:val="24"/>
              </w:rPr>
              <w:t>collaboration</w:t>
            </w:r>
          </w:p>
        </w:tc>
        <w:tc>
          <w:tcPr>
            <w:tcW w:w="1522" w:type="dxa"/>
          </w:tcPr>
          <w:p w14:paraId="23F0D4DD" w14:textId="77777777" w:rsidR="00337188" w:rsidRDefault="00337188">
            <w:pPr>
              <w:pStyle w:val="TableParagraph"/>
              <w:spacing w:before="8"/>
              <w:ind w:left="0"/>
              <w:rPr>
                <w:rFonts w:ascii="Arial"/>
                <w:b/>
                <w:sz w:val="24"/>
              </w:rPr>
            </w:pPr>
          </w:p>
          <w:p w14:paraId="6922F89A" w14:textId="77777777" w:rsidR="00337188" w:rsidRDefault="00590F2E">
            <w:pPr>
              <w:pStyle w:val="TableParagraph"/>
              <w:spacing w:line="242" w:lineRule="auto"/>
              <w:rPr>
                <w:sz w:val="24"/>
              </w:rPr>
            </w:pPr>
            <w:r>
              <w:rPr>
                <w:spacing w:val="-2"/>
                <w:sz w:val="24"/>
              </w:rPr>
              <w:t>Limited participation</w:t>
            </w:r>
          </w:p>
        </w:tc>
        <w:tc>
          <w:tcPr>
            <w:tcW w:w="1614" w:type="dxa"/>
          </w:tcPr>
          <w:p w14:paraId="7DA80F5F" w14:textId="77777777" w:rsidR="00337188" w:rsidRDefault="00590F2E">
            <w:pPr>
              <w:pStyle w:val="TableParagraph"/>
              <w:spacing w:before="150"/>
              <w:ind w:right="57"/>
              <w:rPr>
                <w:sz w:val="24"/>
              </w:rPr>
            </w:pPr>
            <w:r>
              <w:rPr>
                <w:spacing w:val="-6"/>
                <w:sz w:val="24"/>
              </w:rPr>
              <w:t xml:space="preserve">No </w:t>
            </w:r>
            <w:r>
              <w:rPr>
                <w:sz w:val="24"/>
              </w:rPr>
              <w:t>collaboration</w:t>
            </w:r>
            <w:r>
              <w:rPr>
                <w:spacing w:val="-15"/>
                <w:sz w:val="24"/>
              </w:rPr>
              <w:t xml:space="preserve"> </w:t>
            </w:r>
            <w:r>
              <w:rPr>
                <w:sz w:val="24"/>
              </w:rPr>
              <w:t xml:space="preserve">or </w:t>
            </w:r>
            <w:r>
              <w:rPr>
                <w:spacing w:val="-2"/>
                <w:sz w:val="24"/>
              </w:rPr>
              <w:t>contribution</w:t>
            </w:r>
          </w:p>
        </w:tc>
      </w:tr>
    </w:tbl>
    <w:p w14:paraId="6C326ED8" w14:textId="77777777" w:rsidR="00590F2E" w:rsidRDefault="00590F2E"/>
    <w:p w14:paraId="3BAC5BEE" w14:textId="77777777" w:rsidR="00C21A7D" w:rsidRDefault="00C21A7D"/>
    <w:p w14:paraId="2ADBE4CA" w14:textId="77777777" w:rsidR="00C21A7D" w:rsidRDefault="00C21A7D"/>
    <w:p w14:paraId="76938E92" w14:textId="77777777" w:rsidR="00C21A7D" w:rsidRDefault="00C21A7D"/>
    <w:p w14:paraId="1F14E011" w14:textId="77777777" w:rsidR="00C21A7D" w:rsidRDefault="00C21A7D"/>
    <w:p w14:paraId="26881BEA" w14:textId="77777777" w:rsidR="00C21A7D" w:rsidRDefault="00C21A7D"/>
    <w:p w14:paraId="7976D300" w14:textId="77777777" w:rsidR="00C21A7D" w:rsidRDefault="00C21A7D"/>
    <w:p w14:paraId="63223927" w14:textId="77777777" w:rsidR="00C21A7D" w:rsidRDefault="00C21A7D"/>
    <w:p w14:paraId="5903A037" w14:textId="77777777" w:rsidR="00C21A7D" w:rsidRDefault="00C21A7D"/>
    <w:p w14:paraId="7CC9239D" w14:textId="77777777" w:rsidR="00C21A7D" w:rsidRPr="00C21A7D" w:rsidRDefault="00C21A7D" w:rsidP="00C21A7D">
      <w:pPr>
        <w:rPr>
          <w:b/>
          <w:bCs/>
          <w:sz w:val="32"/>
          <w:szCs w:val="32"/>
          <w:lang w:val="en-IN"/>
        </w:rPr>
      </w:pPr>
      <w:r w:rsidRPr="00C21A7D">
        <w:rPr>
          <w:b/>
          <w:bCs/>
          <w:sz w:val="32"/>
          <w:szCs w:val="32"/>
          <w:lang w:val="en-IN"/>
        </w:rPr>
        <w:lastRenderedPageBreak/>
        <w:t>1. Network for a 20-Person Startup</w:t>
      </w:r>
    </w:p>
    <w:p w14:paraId="4B68364B" w14:textId="77777777" w:rsidR="00C21A7D" w:rsidRPr="00C21A7D" w:rsidRDefault="00C21A7D" w:rsidP="00C21A7D">
      <w:pPr>
        <w:rPr>
          <w:sz w:val="32"/>
          <w:szCs w:val="32"/>
          <w:lang w:val="en-IN"/>
        </w:rPr>
      </w:pPr>
      <w:r w:rsidRPr="00C21A7D">
        <w:rPr>
          <w:sz w:val="32"/>
          <w:szCs w:val="32"/>
          <w:lang w:val="en-IN"/>
        </w:rPr>
        <w:t xml:space="preserve">A </w:t>
      </w:r>
      <w:r w:rsidRPr="00C21A7D">
        <w:rPr>
          <w:b/>
          <w:bCs/>
          <w:sz w:val="32"/>
          <w:szCs w:val="32"/>
          <w:lang w:val="en-IN"/>
        </w:rPr>
        <w:t>star topology</w:t>
      </w:r>
      <w:r w:rsidRPr="00C21A7D">
        <w:rPr>
          <w:sz w:val="32"/>
          <w:szCs w:val="32"/>
          <w:lang w:val="en-IN"/>
        </w:rPr>
        <w:t xml:space="preserve"> is the most suitable choice for a 20-person startup because every device is connected to a central switch. A </w:t>
      </w:r>
      <w:r w:rsidRPr="00C21A7D">
        <w:rPr>
          <w:b/>
          <w:bCs/>
          <w:sz w:val="32"/>
          <w:szCs w:val="32"/>
          <w:lang w:val="en-IN"/>
        </w:rPr>
        <w:t>24-port managed Layer 2/Layer 3 switch</w:t>
      </w:r>
      <w:r w:rsidRPr="00C21A7D">
        <w:rPr>
          <w:sz w:val="32"/>
          <w:szCs w:val="32"/>
          <w:lang w:val="en-IN"/>
        </w:rPr>
        <w:t xml:space="preserve"> can connect computers, printers, VoIP phones, and other devices while leaving additional ports for future expansion.</w:t>
      </w:r>
    </w:p>
    <w:p w14:paraId="77F7C99D" w14:textId="77777777" w:rsidR="00C21A7D" w:rsidRPr="00C21A7D" w:rsidRDefault="00C21A7D" w:rsidP="00C21A7D">
      <w:pPr>
        <w:rPr>
          <w:sz w:val="32"/>
          <w:szCs w:val="32"/>
          <w:lang w:val="en-IN"/>
        </w:rPr>
      </w:pPr>
      <w:r w:rsidRPr="00C21A7D">
        <w:rPr>
          <w:sz w:val="32"/>
          <w:szCs w:val="32"/>
          <w:lang w:val="en-IN"/>
        </w:rPr>
        <w:t xml:space="preserve">Each device can be connected using </w:t>
      </w:r>
      <w:r w:rsidRPr="00C21A7D">
        <w:rPr>
          <w:b/>
          <w:bCs/>
          <w:sz w:val="32"/>
          <w:szCs w:val="32"/>
          <w:lang w:val="en-IN"/>
        </w:rPr>
        <w:t>Cat6 UTP cables</w:t>
      </w:r>
      <w:r w:rsidRPr="00C21A7D">
        <w:rPr>
          <w:sz w:val="32"/>
          <w:szCs w:val="32"/>
          <w:lang w:val="en-IN"/>
        </w:rPr>
        <w:t xml:space="preserve">, which support Gigabit Ethernet over distances of up to 100 meters. The central switch can be connected to a </w:t>
      </w:r>
      <w:r w:rsidRPr="00C21A7D">
        <w:rPr>
          <w:b/>
          <w:bCs/>
          <w:sz w:val="32"/>
          <w:szCs w:val="32"/>
          <w:lang w:val="en-IN"/>
        </w:rPr>
        <w:t>router/firewall</w:t>
      </w:r>
      <w:r w:rsidRPr="00C21A7D">
        <w:rPr>
          <w:sz w:val="32"/>
          <w:szCs w:val="32"/>
          <w:lang w:val="en-IN"/>
        </w:rPr>
        <w:t xml:space="preserve"> for Internet access, DHCP, NAT, and security. A wireless access point can also be connected to the switch to provide Wi-Fi.</w:t>
      </w:r>
    </w:p>
    <w:p w14:paraId="77FE7B3A" w14:textId="77777777" w:rsidR="00C21A7D" w:rsidRPr="00C21A7D" w:rsidRDefault="00C21A7D" w:rsidP="00C21A7D">
      <w:pPr>
        <w:rPr>
          <w:sz w:val="32"/>
          <w:szCs w:val="32"/>
          <w:lang w:val="en-IN"/>
        </w:rPr>
      </w:pPr>
      <w:r w:rsidRPr="00C21A7D">
        <w:rPr>
          <w:sz w:val="32"/>
          <w:szCs w:val="32"/>
          <w:lang w:val="en-IN"/>
        </w:rPr>
        <w:t xml:space="preserve">The major advantage is </w:t>
      </w:r>
      <w:r w:rsidRPr="00C21A7D">
        <w:rPr>
          <w:b/>
          <w:bCs/>
          <w:sz w:val="32"/>
          <w:szCs w:val="32"/>
          <w:lang w:val="en-IN"/>
        </w:rPr>
        <w:t>easy fault isolation</w:t>
      </w:r>
      <w:r w:rsidRPr="00C21A7D">
        <w:rPr>
          <w:sz w:val="32"/>
          <w:szCs w:val="32"/>
          <w:lang w:val="en-IN"/>
        </w:rPr>
        <w:t xml:space="preserve">. If one cable or workstation fails, only that device is affected and the remaining users continue working. Therefore, star topology provides good </w:t>
      </w:r>
      <w:r w:rsidRPr="00C21A7D">
        <w:rPr>
          <w:b/>
          <w:bCs/>
          <w:sz w:val="32"/>
          <w:szCs w:val="32"/>
          <w:lang w:val="en-IN"/>
        </w:rPr>
        <w:t>manageability, scalability, reliability, and troubleshooting</w:t>
      </w:r>
      <w:r w:rsidRPr="00C21A7D">
        <w:rPr>
          <w:sz w:val="32"/>
          <w:szCs w:val="32"/>
          <w:lang w:val="en-IN"/>
        </w:rPr>
        <w:t xml:space="preserve"> for a small startup.</w:t>
      </w:r>
    </w:p>
    <w:p w14:paraId="25444229" w14:textId="77777777" w:rsidR="00C21A7D" w:rsidRPr="00C21A7D" w:rsidRDefault="00C21A7D" w:rsidP="00C21A7D">
      <w:pPr>
        <w:rPr>
          <w:b/>
          <w:bCs/>
          <w:sz w:val="32"/>
          <w:szCs w:val="32"/>
          <w:lang w:val="en-IN"/>
        </w:rPr>
      </w:pPr>
    </w:p>
    <w:p w14:paraId="115462B6" w14:textId="519D9404" w:rsidR="00C21A7D" w:rsidRPr="00C21A7D" w:rsidRDefault="00C21A7D" w:rsidP="00C21A7D">
      <w:pPr>
        <w:rPr>
          <w:b/>
          <w:bCs/>
          <w:sz w:val="32"/>
          <w:szCs w:val="32"/>
          <w:lang w:val="en-IN"/>
        </w:rPr>
      </w:pPr>
      <w:r w:rsidRPr="00C21A7D">
        <w:rPr>
          <w:b/>
          <w:bCs/>
          <w:sz w:val="32"/>
          <w:szCs w:val="32"/>
          <w:lang w:val="en-IN"/>
        </w:rPr>
        <w:t>2. Network for a Bank Requiring Near-Zero Downtime</w:t>
      </w:r>
    </w:p>
    <w:p w14:paraId="6D5BA87F" w14:textId="77777777" w:rsidR="00C21A7D" w:rsidRPr="00C21A7D" w:rsidRDefault="00C21A7D" w:rsidP="00C21A7D">
      <w:pPr>
        <w:rPr>
          <w:sz w:val="32"/>
          <w:szCs w:val="32"/>
          <w:lang w:val="en-IN"/>
        </w:rPr>
      </w:pPr>
      <w:r w:rsidRPr="00C21A7D">
        <w:rPr>
          <w:sz w:val="32"/>
          <w:szCs w:val="32"/>
          <w:lang w:val="en-IN"/>
        </w:rPr>
        <w:t xml:space="preserve">A </w:t>
      </w:r>
      <w:r w:rsidRPr="00C21A7D">
        <w:rPr>
          <w:b/>
          <w:bCs/>
          <w:sz w:val="32"/>
          <w:szCs w:val="32"/>
          <w:lang w:val="en-IN"/>
        </w:rPr>
        <w:t>partial mesh topology</w:t>
      </w:r>
      <w:r w:rsidRPr="00C21A7D">
        <w:rPr>
          <w:sz w:val="32"/>
          <w:szCs w:val="32"/>
          <w:lang w:val="en-IN"/>
        </w:rPr>
        <w:t xml:space="preserve"> is appropriate for a bank because banking systems require high availability and minimal downtime. In a mesh network, important devices have multiple connections, so if one link fails, traffic can use another available path.</w:t>
      </w:r>
    </w:p>
    <w:p w14:paraId="705BFBCE" w14:textId="77777777" w:rsidR="00C21A7D" w:rsidRPr="00C21A7D" w:rsidRDefault="00C21A7D" w:rsidP="00C21A7D">
      <w:pPr>
        <w:rPr>
          <w:sz w:val="32"/>
          <w:szCs w:val="32"/>
          <w:lang w:val="en-IN"/>
        </w:rPr>
      </w:pPr>
      <w:r w:rsidRPr="00C21A7D">
        <w:rPr>
          <w:sz w:val="32"/>
          <w:szCs w:val="32"/>
          <w:lang w:val="en-IN"/>
        </w:rPr>
        <w:t xml:space="preserve">At the core, routers, switches, and firewalls can have </w:t>
      </w:r>
      <w:r w:rsidRPr="00C21A7D">
        <w:rPr>
          <w:b/>
          <w:bCs/>
          <w:sz w:val="32"/>
          <w:szCs w:val="32"/>
          <w:lang w:val="en-IN"/>
        </w:rPr>
        <w:t>redundant connections</w:t>
      </w:r>
      <w:r w:rsidRPr="00C21A7D">
        <w:rPr>
          <w:sz w:val="32"/>
          <w:szCs w:val="32"/>
          <w:lang w:val="en-IN"/>
        </w:rPr>
        <w:t>. Distribution switches can connect to two core switches so that failure of one core device does not interrupt network communication. Dual enterprise routers can provide redundant Internet connections.</w:t>
      </w:r>
    </w:p>
    <w:p w14:paraId="13D80ECA" w14:textId="77777777" w:rsidR="00C21A7D" w:rsidRPr="00C21A7D" w:rsidRDefault="00C21A7D" w:rsidP="00C21A7D">
      <w:pPr>
        <w:rPr>
          <w:sz w:val="32"/>
          <w:szCs w:val="32"/>
          <w:lang w:val="en-IN"/>
        </w:rPr>
      </w:pPr>
      <w:r w:rsidRPr="00C21A7D">
        <w:rPr>
          <w:b/>
          <w:bCs/>
          <w:sz w:val="32"/>
          <w:szCs w:val="32"/>
          <w:lang w:val="en-IN"/>
        </w:rPr>
        <w:t>Fiber-optic cables</w:t>
      </w:r>
      <w:r w:rsidRPr="00C21A7D">
        <w:rPr>
          <w:sz w:val="32"/>
          <w:szCs w:val="32"/>
          <w:lang w:val="en-IN"/>
        </w:rPr>
        <w:t xml:space="preserve"> are suitable for connections between important network devices because they provide high bandwidth, low latency, long-distance communication, and immunity to electromagnetic interference.</w:t>
      </w:r>
    </w:p>
    <w:p w14:paraId="62BC2616" w14:textId="77777777" w:rsidR="00C21A7D" w:rsidRPr="00C21A7D" w:rsidRDefault="00C21A7D" w:rsidP="00C21A7D">
      <w:pPr>
        <w:rPr>
          <w:sz w:val="32"/>
          <w:szCs w:val="32"/>
          <w:lang w:val="en-IN"/>
        </w:rPr>
      </w:pPr>
      <w:r w:rsidRPr="00C21A7D">
        <w:rPr>
          <w:sz w:val="32"/>
          <w:szCs w:val="32"/>
          <w:lang w:val="en-IN"/>
        </w:rPr>
        <w:t xml:space="preserve">Protocols such as </w:t>
      </w:r>
      <w:r w:rsidRPr="00C21A7D">
        <w:rPr>
          <w:b/>
          <w:bCs/>
          <w:sz w:val="32"/>
          <w:szCs w:val="32"/>
          <w:lang w:val="en-IN"/>
        </w:rPr>
        <w:t>OSPF or BGP</w:t>
      </w:r>
      <w:r w:rsidRPr="00C21A7D">
        <w:rPr>
          <w:sz w:val="32"/>
          <w:szCs w:val="32"/>
          <w:lang w:val="en-IN"/>
        </w:rPr>
        <w:t xml:space="preserve"> can automatically select alternative paths when a connection fails. Redundant power supplies, UPS systems, and RAID storage can further improve availability.</w:t>
      </w:r>
    </w:p>
    <w:p w14:paraId="1DDCDDB7" w14:textId="4565132E" w:rsidR="00C21A7D" w:rsidRPr="00C21A7D" w:rsidRDefault="00C21A7D" w:rsidP="00C21A7D">
      <w:pPr>
        <w:rPr>
          <w:sz w:val="32"/>
          <w:szCs w:val="32"/>
          <w:lang w:val="en-IN"/>
        </w:rPr>
      </w:pPr>
    </w:p>
    <w:p w14:paraId="3D3284C1" w14:textId="77777777" w:rsidR="00C21A7D" w:rsidRPr="00C21A7D" w:rsidRDefault="00C21A7D" w:rsidP="00C21A7D">
      <w:pPr>
        <w:rPr>
          <w:b/>
          <w:bCs/>
          <w:sz w:val="32"/>
          <w:szCs w:val="32"/>
          <w:lang w:val="en-IN"/>
        </w:rPr>
      </w:pPr>
      <w:r w:rsidRPr="00C21A7D">
        <w:rPr>
          <w:b/>
          <w:bCs/>
          <w:sz w:val="32"/>
          <w:szCs w:val="32"/>
          <w:lang w:val="en-IN"/>
        </w:rPr>
        <w:t>3. Network for a Small Classroom Lab</w:t>
      </w:r>
    </w:p>
    <w:p w14:paraId="561BC0B2" w14:textId="77777777" w:rsidR="00C21A7D" w:rsidRPr="00C21A7D" w:rsidRDefault="00C21A7D" w:rsidP="00C21A7D">
      <w:pPr>
        <w:rPr>
          <w:sz w:val="32"/>
          <w:szCs w:val="32"/>
          <w:lang w:val="en-IN"/>
        </w:rPr>
      </w:pPr>
      <w:r w:rsidRPr="00C21A7D">
        <w:rPr>
          <w:sz w:val="32"/>
          <w:szCs w:val="32"/>
          <w:lang w:val="en-IN"/>
        </w:rPr>
        <w:t xml:space="preserve">For a small classroom with a limited budget, a </w:t>
      </w:r>
      <w:r w:rsidRPr="00C21A7D">
        <w:rPr>
          <w:b/>
          <w:bCs/>
          <w:sz w:val="32"/>
          <w:szCs w:val="32"/>
          <w:lang w:val="en-IN"/>
        </w:rPr>
        <w:t>bus topology</w:t>
      </w:r>
      <w:r w:rsidRPr="00C21A7D">
        <w:rPr>
          <w:sz w:val="32"/>
          <w:szCs w:val="32"/>
          <w:lang w:val="en-IN"/>
        </w:rPr>
        <w:t xml:space="preserve"> can be considered because all computers share a common communication medium. Traditional bus networks use a single coaxial backbone cable with </w:t>
      </w:r>
      <w:r w:rsidRPr="00C21A7D">
        <w:rPr>
          <w:b/>
          <w:bCs/>
          <w:sz w:val="32"/>
          <w:szCs w:val="32"/>
          <w:lang w:val="en-IN"/>
        </w:rPr>
        <w:t>T-connectors, BNC connectors, and terminators</w:t>
      </w:r>
      <w:r w:rsidRPr="00C21A7D">
        <w:rPr>
          <w:sz w:val="32"/>
          <w:szCs w:val="32"/>
          <w:lang w:val="en-IN"/>
        </w:rPr>
        <w:t xml:space="preserve"> at both ends.</w:t>
      </w:r>
    </w:p>
    <w:p w14:paraId="01BC4BAD" w14:textId="77777777" w:rsidR="00C21A7D" w:rsidRPr="00C21A7D" w:rsidRDefault="00C21A7D" w:rsidP="00C21A7D">
      <w:pPr>
        <w:rPr>
          <w:sz w:val="32"/>
          <w:szCs w:val="32"/>
          <w:lang w:val="en-IN"/>
        </w:rPr>
      </w:pPr>
      <w:r w:rsidRPr="00C21A7D">
        <w:rPr>
          <w:sz w:val="32"/>
          <w:szCs w:val="32"/>
          <w:lang w:val="en-IN"/>
        </w:rPr>
        <w:t xml:space="preserve">The main advantage is that it requires less networking hardware </w:t>
      </w:r>
      <w:r w:rsidRPr="00C21A7D">
        <w:rPr>
          <w:sz w:val="32"/>
          <w:szCs w:val="32"/>
          <w:lang w:val="en-IN"/>
        </w:rPr>
        <w:lastRenderedPageBreak/>
        <w:t>compared with a traditional star topology. It can therefore reduce the initial cost.</w:t>
      </w:r>
    </w:p>
    <w:p w14:paraId="2FAFEB9D" w14:textId="77777777" w:rsidR="00C21A7D" w:rsidRPr="00C21A7D" w:rsidRDefault="00C21A7D" w:rsidP="00C21A7D">
      <w:pPr>
        <w:rPr>
          <w:sz w:val="32"/>
          <w:szCs w:val="32"/>
          <w:lang w:val="en-IN"/>
        </w:rPr>
      </w:pPr>
      <w:r w:rsidRPr="00C21A7D">
        <w:rPr>
          <w:sz w:val="32"/>
          <w:szCs w:val="32"/>
          <w:lang w:val="en-IN"/>
        </w:rPr>
        <w:t xml:space="preserve">However, bus topology has important disadvantages. A failure in the main backbone cable can affect the entire network. Network traffic can also cause </w:t>
      </w:r>
      <w:r w:rsidRPr="00C21A7D">
        <w:rPr>
          <w:b/>
          <w:bCs/>
          <w:sz w:val="32"/>
          <w:szCs w:val="32"/>
          <w:lang w:val="en-IN"/>
        </w:rPr>
        <w:t>collisions and performance problems</w:t>
      </w:r>
      <w:r w:rsidRPr="00C21A7D">
        <w:rPr>
          <w:sz w:val="32"/>
          <w:szCs w:val="32"/>
          <w:lang w:val="en-IN"/>
        </w:rPr>
        <w:t>, particularly when many computers communicate simultaneously.</w:t>
      </w:r>
    </w:p>
    <w:p w14:paraId="0AEEAF9F" w14:textId="77777777" w:rsidR="00C21A7D" w:rsidRPr="00C21A7D" w:rsidRDefault="00C21A7D" w:rsidP="00C21A7D">
      <w:pPr>
        <w:rPr>
          <w:sz w:val="32"/>
          <w:szCs w:val="32"/>
          <w:lang w:val="en-IN"/>
        </w:rPr>
      </w:pPr>
      <w:r w:rsidRPr="00C21A7D">
        <w:rPr>
          <w:sz w:val="32"/>
          <w:szCs w:val="32"/>
          <w:lang w:val="en-IN"/>
        </w:rPr>
        <w:t xml:space="preserve">For a modern classroom, however, a </w:t>
      </w:r>
      <w:proofErr w:type="gramStart"/>
      <w:r w:rsidRPr="00C21A7D">
        <w:rPr>
          <w:sz w:val="32"/>
          <w:szCs w:val="32"/>
          <w:lang w:val="en-IN"/>
        </w:rPr>
        <w:t xml:space="preserve">small </w:t>
      </w:r>
      <w:r w:rsidRPr="00C21A7D">
        <w:rPr>
          <w:b/>
          <w:bCs/>
          <w:sz w:val="32"/>
          <w:szCs w:val="32"/>
          <w:lang w:val="en-IN"/>
        </w:rPr>
        <w:t>unmanaged</w:t>
      </w:r>
      <w:proofErr w:type="gramEnd"/>
      <w:r w:rsidRPr="00C21A7D">
        <w:rPr>
          <w:b/>
          <w:bCs/>
          <w:sz w:val="32"/>
          <w:szCs w:val="32"/>
          <w:lang w:val="en-IN"/>
        </w:rPr>
        <w:t xml:space="preserve"> Ethernet switch with Cat5e/Cat6 cables</w:t>
      </w:r>
      <w:r w:rsidRPr="00C21A7D">
        <w:rPr>
          <w:sz w:val="32"/>
          <w:szCs w:val="32"/>
          <w:lang w:val="en-IN"/>
        </w:rPr>
        <w:t xml:space="preserve"> is generally more practical and reliable than a true coaxial bus network.</w:t>
      </w:r>
    </w:p>
    <w:p w14:paraId="7BC165A3" w14:textId="77777777" w:rsidR="00C21A7D" w:rsidRPr="00C21A7D" w:rsidRDefault="00C21A7D" w:rsidP="00C21A7D">
      <w:pPr>
        <w:rPr>
          <w:b/>
          <w:bCs/>
          <w:sz w:val="32"/>
          <w:szCs w:val="32"/>
          <w:lang w:val="en-IN"/>
        </w:rPr>
      </w:pPr>
    </w:p>
    <w:p w14:paraId="2B1EFB6A" w14:textId="7AC53CFB" w:rsidR="00C21A7D" w:rsidRPr="00C21A7D" w:rsidRDefault="00C21A7D" w:rsidP="00C21A7D">
      <w:pPr>
        <w:rPr>
          <w:b/>
          <w:bCs/>
          <w:sz w:val="32"/>
          <w:szCs w:val="32"/>
          <w:lang w:val="en-IN"/>
        </w:rPr>
      </w:pPr>
      <w:r w:rsidRPr="00C21A7D">
        <w:rPr>
          <w:b/>
          <w:bCs/>
          <w:sz w:val="32"/>
          <w:szCs w:val="32"/>
          <w:lang w:val="en-IN"/>
        </w:rPr>
        <w:t>4. Network for a Large University Campus</w:t>
      </w:r>
    </w:p>
    <w:p w14:paraId="5E9FCAC0" w14:textId="77777777" w:rsidR="00C21A7D" w:rsidRPr="00C21A7D" w:rsidRDefault="00C21A7D" w:rsidP="00C21A7D">
      <w:pPr>
        <w:rPr>
          <w:sz w:val="32"/>
          <w:szCs w:val="32"/>
          <w:lang w:val="en-IN"/>
        </w:rPr>
      </w:pPr>
      <w:r w:rsidRPr="00C21A7D">
        <w:rPr>
          <w:sz w:val="32"/>
          <w:szCs w:val="32"/>
          <w:lang w:val="en-IN"/>
        </w:rPr>
        <w:t xml:space="preserve">A </w:t>
      </w:r>
      <w:r w:rsidRPr="00C21A7D">
        <w:rPr>
          <w:b/>
          <w:bCs/>
          <w:sz w:val="32"/>
          <w:szCs w:val="32"/>
          <w:lang w:val="en-IN"/>
        </w:rPr>
        <w:t>hybrid topology</w:t>
      </w:r>
      <w:r w:rsidRPr="00C21A7D">
        <w:rPr>
          <w:sz w:val="32"/>
          <w:szCs w:val="32"/>
          <w:lang w:val="en-IN"/>
        </w:rPr>
        <w:t xml:space="preserve"> is the most suitable design for a large university because thousands of users are distributed across multiple buildings. Different topologies can be combined according to the requirements of each area.</w:t>
      </w:r>
    </w:p>
    <w:p w14:paraId="33321F43" w14:textId="77777777" w:rsidR="00C21A7D" w:rsidRPr="00C21A7D" w:rsidRDefault="00C21A7D" w:rsidP="00C21A7D">
      <w:pPr>
        <w:rPr>
          <w:sz w:val="32"/>
          <w:szCs w:val="32"/>
          <w:lang w:val="en-IN"/>
        </w:rPr>
      </w:pPr>
      <w:r w:rsidRPr="00C21A7D">
        <w:rPr>
          <w:sz w:val="32"/>
          <w:szCs w:val="32"/>
          <w:lang w:val="en-IN"/>
        </w:rPr>
        <w:t xml:space="preserve">At the campus backbone, a </w:t>
      </w:r>
      <w:proofErr w:type="spellStart"/>
      <w:r w:rsidRPr="00C21A7D">
        <w:rPr>
          <w:b/>
          <w:bCs/>
          <w:sz w:val="32"/>
          <w:szCs w:val="32"/>
          <w:lang w:val="en-IN"/>
        </w:rPr>
        <w:t>fiber</w:t>
      </w:r>
      <w:proofErr w:type="spellEnd"/>
      <w:r w:rsidRPr="00C21A7D">
        <w:rPr>
          <w:b/>
          <w:bCs/>
          <w:sz w:val="32"/>
          <w:szCs w:val="32"/>
          <w:lang w:val="en-IN"/>
        </w:rPr>
        <w:t>-based ring or partial mesh</w:t>
      </w:r>
      <w:r w:rsidRPr="00C21A7D">
        <w:rPr>
          <w:sz w:val="32"/>
          <w:szCs w:val="32"/>
          <w:lang w:val="en-IN"/>
        </w:rPr>
        <w:t xml:space="preserve"> can provide redundancy. Each building can have a distribution switch with </w:t>
      </w:r>
      <w:r w:rsidRPr="00C21A7D">
        <w:rPr>
          <w:b/>
          <w:bCs/>
          <w:sz w:val="32"/>
          <w:szCs w:val="32"/>
          <w:lang w:val="en-IN"/>
        </w:rPr>
        <w:t xml:space="preserve">dual </w:t>
      </w:r>
      <w:proofErr w:type="spellStart"/>
      <w:r w:rsidRPr="00C21A7D">
        <w:rPr>
          <w:b/>
          <w:bCs/>
          <w:sz w:val="32"/>
          <w:szCs w:val="32"/>
          <w:lang w:val="en-IN"/>
        </w:rPr>
        <w:t>fiber</w:t>
      </w:r>
      <w:proofErr w:type="spellEnd"/>
      <w:r w:rsidRPr="00C21A7D">
        <w:rPr>
          <w:b/>
          <w:bCs/>
          <w:sz w:val="32"/>
          <w:szCs w:val="32"/>
          <w:lang w:val="en-IN"/>
        </w:rPr>
        <w:t xml:space="preserve"> connections</w:t>
      </w:r>
      <w:r w:rsidRPr="00C21A7D">
        <w:rPr>
          <w:sz w:val="32"/>
          <w:szCs w:val="32"/>
          <w:lang w:val="en-IN"/>
        </w:rPr>
        <w:t xml:space="preserve"> to the campus core.</w:t>
      </w:r>
    </w:p>
    <w:p w14:paraId="24E61C51" w14:textId="77777777" w:rsidR="00C21A7D" w:rsidRPr="00C21A7D" w:rsidRDefault="00C21A7D" w:rsidP="00C21A7D">
      <w:pPr>
        <w:rPr>
          <w:sz w:val="32"/>
          <w:szCs w:val="32"/>
          <w:lang w:val="en-IN"/>
        </w:rPr>
      </w:pPr>
      <w:r w:rsidRPr="00C21A7D">
        <w:rPr>
          <w:sz w:val="32"/>
          <w:szCs w:val="32"/>
          <w:lang w:val="en-IN"/>
        </w:rPr>
        <w:t xml:space="preserve">Inside individual buildings, a </w:t>
      </w:r>
      <w:r w:rsidRPr="00C21A7D">
        <w:rPr>
          <w:b/>
          <w:bCs/>
          <w:sz w:val="32"/>
          <w:szCs w:val="32"/>
          <w:lang w:val="en-IN"/>
        </w:rPr>
        <w:t>star topology</w:t>
      </w:r>
      <w:r w:rsidRPr="00C21A7D">
        <w:rPr>
          <w:sz w:val="32"/>
          <w:szCs w:val="32"/>
          <w:lang w:val="en-IN"/>
        </w:rPr>
        <w:t xml:space="preserve"> can be used. The distribution switch connects to floor-level access switches, and the access switches connect computers, printers, and other devices using Cat6 cables.</w:t>
      </w:r>
    </w:p>
    <w:p w14:paraId="2AD91423" w14:textId="77777777" w:rsidR="00C21A7D" w:rsidRPr="00C21A7D" w:rsidRDefault="00C21A7D" w:rsidP="00C21A7D">
      <w:pPr>
        <w:rPr>
          <w:sz w:val="32"/>
          <w:szCs w:val="32"/>
          <w:lang w:val="en-IN"/>
        </w:rPr>
      </w:pPr>
      <w:r w:rsidRPr="00C21A7D">
        <w:rPr>
          <w:sz w:val="32"/>
          <w:szCs w:val="32"/>
          <w:lang w:val="en-IN"/>
        </w:rPr>
        <w:t>A three-layer hierarchical architecture can be used:</w:t>
      </w:r>
    </w:p>
    <w:p w14:paraId="64E64BD8" w14:textId="77777777" w:rsidR="00C21A7D" w:rsidRPr="00C21A7D" w:rsidRDefault="00C21A7D" w:rsidP="00C21A7D">
      <w:pPr>
        <w:rPr>
          <w:sz w:val="32"/>
          <w:szCs w:val="32"/>
          <w:lang w:val="en-IN"/>
        </w:rPr>
      </w:pPr>
      <w:r w:rsidRPr="00C21A7D">
        <w:rPr>
          <w:b/>
          <w:bCs/>
          <w:sz w:val="32"/>
          <w:szCs w:val="32"/>
          <w:lang w:val="en-IN"/>
        </w:rPr>
        <w:t>Core → Distribution → Access</w:t>
      </w:r>
    </w:p>
    <w:p w14:paraId="71F88218" w14:textId="77777777" w:rsidR="00C21A7D" w:rsidRPr="00C21A7D" w:rsidRDefault="00C21A7D" w:rsidP="00C21A7D">
      <w:pPr>
        <w:rPr>
          <w:sz w:val="32"/>
          <w:szCs w:val="32"/>
          <w:lang w:val="en-IN"/>
        </w:rPr>
      </w:pPr>
      <w:r w:rsidRPr="00C21A7D">
        <w:rPr>
          <w:sz w:val="32"/>
          <w:szCs w:val="32"/>
          <w:lang w:val="en-IN"/>
        </w:rPr>
        <w:t xml:space="preserve">Wireless access points can be connected to access switches using </w:t>
      </w:r>
      <w:r w:rsidRPr="00C21A7D">
        <w:rPr>
          <w:b/>
          <w:bCs/>
          <w:sz w:val="32"/>
          <w:szCs w:val="32"/>
          <w:lang w:val="en-IN"/>
        </w:rPr>
        <w:t>Power over Ethernet (PoE)</w:t>
      </w:r>
      <w:r w:rsidRPr="00C21A7D">
        <w:rPr>
          <w:sz w:val="32"/>
          <w:szCs w:val="32"/>
          <w:lang w:val="en-IN"/>
        </w:rPr>
        <w:t>.</w:t>
      </w:r>
    </w:p>
    <w:p w14:paraId="65A3D0BF" w14:textId="77777777" w:rsidR="00C21A7D" w:rsidRPr="00C21A7D" w:rsidRDefault="00C21A7D" w:rsidP="00C21A7D">
      <w:pPr>
        <w:rPr>
          <w:sz w:val="32"/>
          <w:szCs w:val="32"/>
          <w:lang w:val="en-IN"/>
        </w:rPr>
      </w:pPr>
      <w:r w:rsidRPr="00C21A7D">
        <w:rPr>
          <w:sz w:val="32"/>
          <w:szCs w:val="32"/>
          <w:lang w:val="en-IN"/>
        </w:rPr>
        <w:t xml:space="preserve">This design provides </w:t>
      </w:r>
      <w:r w:rsidRPr="00C21A7D">
        <w:rPr>
          <w:b/>
          <w:bCs/>
          <w:sz w:val="32"/>
          <w:szCs w:val="32"/>
          <w:lang w:val="en-IN"/>
        </w:rPr>
        <w:t>high scalability, redundancy, easy management, and efficient expansion</w:t>
      </w:r>
      <w:r w:rsidRPr="00C21A7D">
        <w:rPr>
          <w:sz w:val="32"/>
          <w:szCs w:val="32"/>
          <w:lang w:val="en-IN"/>
        </w:rPr>
        <w:t>. A new building can be added by connecting its distribution switch to the existing campus backbone.</w:t>
      </w:r>
    </w:p>
    <w:p w14:paraId="124D2516" w14:textId="0E6AD5C9" w:rsidR="00C21A7D" w:rsidRPr="00C21A7D" w:rsidRDefault="00C21A7D" w:rsidP="00C21A7D">
      <w:pPr>
        <w:rPr>
          <w:b/>
          <w:bCs/>
          <w:sz w:val="32"/>
          <w:szCs w:val="32"/>
          <w:lang w:val="en-IN"/>
        </w:rPr>
      </w:pPr>
    </w:p>
    <w:p w14:paraId="74A86205" w14:textId="77777777" w:rsidR="00C21A7D" w:rsidRPr="00C21A7D" w:rsidRDefault="00C21A7D" w:rsidP="00C21A7D">
      <w:pPr>
        <w:rPr>
          <w:sz w:val="32"/>
          <w:szCs w:val="32"/>
          <w:lang w:val="en-IN"/>
        </w:rPr>
      </w:pPr>
    </w:p>
    <w:p w14:paraId="3494781D" w14:textId="77777777" w:rsidR="00C21A7D" w:rsidRPr="00C21A7D" w:rsidRDefault="00C21A7D" w:rsidP="00C21A7D">
      <w:pPr>
        <w:rPr>
          <w:b/>
          <w:bCs/>
          <w:sz w:val="32"/>
          <w:szCs w:val="32"/>
          <w:lang w:val="en-IN"/>
        </w:rPr>
      </w:pPr>
      <w:r w:rsidRPr="00C21A7D">
        <w:rPr>
          <w:b/>
          <w:bCs/>
          <w:sz w:val="32"/>
          <w:szCs w:val="32"/>
          <w:lang w:val="en-IN"/>
        </w:rPr>
        <w:t>5. Network for a Company with Multiple Departments</w:t>
      </w:r>
    </w:p>
    <w:p w14:paraId="3ED0B013" w14:textId="77777777" w:rsidR="00C21A7D" w:rsidRPr="00C21A7D" w:rsidRDefault="00C21A7D" w:rsidP="00C21A7D">
      <w:pPr>
        <w:rPr>
          <w:sz w:val="32"/>
          <w:szCs w:val="32"/>
          <w:lang w:val="en-IN"/>
        </w:rPr>
      </w:pPr>
      <w:r w:rsidRPr="00C21A7D">
        <w:rPr>
          <w:sz w:val="32"/>
          <w:szCs w:val="32"/>
          <w:lang w:val="en-IN"/>
        </w:rPr>
        <w:t xml:space="preserve">A </w:t>
      </w:r>
      <w:r w:rsidRPr="00C21A7D">
        <w:rPr>
          <w:b/>
          <w:bCs/>
          <w:sz w:val="32"/>
          <w:szCs w:val="32"/>
          <w:lang w:val="en-IN"/>
        </w:rPr>
        <w:t>hierarchical network with VLANs</w:t>
      </w:r>
      <w:r w:rsidRPr="00C21A7D">
        <w:rPr>
          <w:sz w:val="32"/>
          <w:szCs w:val="32"/>
          <w:lang w:val="en-IN"/>
        </w:rPr>
        <w:t xml:space="preserve"> is suitable for a company containing departments such as HR, Finance, Sales, and IT.</w:t>
      </w:r>
    </w:p>
    <w:p w14:paraId="66FFA3F0" w14:textId="77777777" w:rsidR="00C21A7D" w:rsidRPr="00C21A7D" w:rsidRDefault="00C21A7D" w:rsidP="00C21A7D">
      <w:pPr>
        <w:rPr>
          <w:sz w:val="32"/>
          <w:szCs w:val="32"/>
          <w:lang w:val="en-IN"/>
        </w:rPr>
      </w:pPr>
      <w:r w:rsidRPr="00C21A7D">
        <w:rPr>
          <w:sz w:val="32"/>
          <w:szCs w:val="32"/>
          <w:lang w:val="en-IN"/>
        </w:rPr>
        <w:t xml:space="preserve">Each department can be connected to a dedicated </w:t>
      </w:r>
      <w:r w:rsidRPr="00C21A7D">
        <w:rPr>
          <w:b/>
          <w:bCs/>
          <w:sz w:val="32"/>
          <w:szCs w:val="32"/>
          <w:lang w:val="en-IN"/>
        </w:rPr>
        <w:t>Layer 2 access switch</w:t>
      </w:r>
      <w:r w:rsidRPr="00C21A7D">
        <w:rPr>
          <w:sz w:val="32"/>
          <w:szCs w:val="32"/>
          <w:lang w:val="en-IN"/>
        </w:rPr>
        <w:t xml:space="preserve">. Devices within a department can communicate through the switch. Separate </w:t>
      </w:r>
      <w:r w:rsidRPr="00C21A7D">
        <w:rPr>
          <w:b/>
          <w:bCs/>
          <w:sz w:val="32"/>
          <w:szCs w:val="32"/>
          <w:lang w:val="en-IN"/>
        </w:rPr>
        <w:t>VLANs</w:t>
      </w:r>
      <w:r w:rsidRPr="00C21A7D">
        <w:rPr>
          <w:sz w:val="32"/>
          <w:szCs w:val="32"/>
          <w:lang w:val="en-IN"/>
        </w:rPr>
        <w:t xml:space="preserve"> can be created for each department.</w:t>
      </w:r>
    </w:p>
    <w:p w14:paraId="7841229F" w14:textId="77777777" w:rsidR="00C21A7D" w:rsidRPr="00C21A7D" w:rsidRDefault="00C21A7D" w:rsidP="00C21A7D">
      <w:pPr>
        <w:rPr>
          <w:sz w:val="32"/>
          <w:szCs w:val="32"/>
          <w:lang w:val="en-IN"/>
        </w:rPr>
      </w:pPr>
      <w:r w:rsidRPr="00C21A7D">
        <w:rPr>
          <w:sz w:val="32"/>
          <w:szCs w:val="32"/>
          <w:lang w:val="en-IN"/>
        </w:rPr>
        <w:t>For example:</w:t>
      </w:r>
    </w:p>
    <w:p w14:paraId="75DA384D" w14:textId="77777777" w:rsidR="00C21A7D" w:rsidRPr="00C21A7D" w:rsidRDefault="00C21A7D" w:rsidP="00C21A7D">
      <w:pPr>
        <w:numPr>
          <w:ilvl w:val="0"/>
          <w:numId w:val="2"/>
        </w:numPr>
        <w:rPr>
          <w:sz w:val="32"/>
          <w:szCs w:val="32"/>
          <w:lang w:val="en-IN"/>
        </w:rPr>
      </w:pPr>
      <w:r w:rsidRPr="00C21A7D">
        <w:rPr>
          <w:b/>
          <w:bCs/>
          <w:sz w:val="32"/>
          <w:szCs w:val="32"/>
          <w:lang w:val="en-IN"/>
        </w:rPr>
        <w:t>VLAN 10 → HR</w:t>
      </w:r>
      <w:r w:rsidRPr="00C21A7D">
        <w:rPr>
          <w:sz w:val="32"/>
          <w:szCs w:val="32"/>
          <w:lang w:val="en-IN"/>
        </w:rPr>
        <w:t xml:space="preserve"> </w:t>
      </w:r>
    </w:p>
    <w:p w14:paraId="4FAEDCA1" w14:textId="77777777" w:rsidR="00C21A7D" w:rsidRPr="00C21A7D" w:rsidRDefault="00C21A7D" w:rsidP="00C21A7D">
      <w:pPr>
        <w:numPr>
          <w:ilvl w:val="0"/>
          <w:numId w:val="2"/>
        </w:numPr>
        <w:rPr>
          <w:sz w:val="32"/>
          <w:szCs w:val="32"/>
          <w:lang w:val="en-IN"/>
        </w:rPr>
      </w:pPr>
      <w:r w:rsidRPr="00C21A7D">
        <w:rPr>
          <w:b/>
          <w:bCs/>
          <w:sz w:val="32"/>
          <w:szCs w:val="32"/>
          <w:lang w:val="en-IN"/>
        </w:rPr>
        <w:t>VLAN 20 → Finance</w:t>
      </w:r>
      <w:r w:rsidRPr="00C21A7D">
        <w:rPr>
          <w:sz w:val="32"/>
          <w:szCs w:val="32"/>
          <w:lang w:val="en-IN"/>
        </w:rPr>
        <w:t xml:space="preserve"> </w:t>
      </w:r>
    </w:p>
    <w:p w14:paraId="0252F3AB" w14:textId="77777777" w:rsidR="00C21A7D" w:rsidRPr="00C21A7D" w:rsidRDefault="00C21A7D" w:rsidP="00C21A7D">
      <w:pPr>
        <w:numPr>
          <w:ilvl w:val="0"/>
          <w:numId w:val="2"/>
        </w:numPr>
        <w:rPr>
          <w:sz w:val="32"/>
          <w:szCs w:val="32"/>
          <w:lang w:val="en-IN"/>
        </w:rPr>
      </w:pPr>
      <w:r w:rsidRPr="00C21A7D">
        <w:rPr>
          <w:b/>
          <w:bCs/>
          <w:sz w:val="32"/>
          <w:szCs w:val="32"/>
          <w:lang w:val="en-IN"/>
        </w:rPr>
        <w:t>VLAN 30 → Sales</w:t>
      </w:r>
      <w:r w:rsidRPr="00C21A7D">
        <w:rPr>
          <w:sz w:val="32"/>
          <w:szCs w:val="32"/>
          <w:lang w:val="en-IN"/>
        </w:rPr>
        <w:t xml:space="preserve"> </w:t>
      </w:r>
    </w:p>
    <w:p w14:paraId="435A9F2B" w14:textId="77777777" w:rsidR="00C21A7D" w:rsidRPr="00C21A7D" w:rsidRDefault="00C21A7D" w:rsidP="00C21A7D">
      <w:pPr>
        <w:numPr>
          <w:ilvl w:val="0"/>
          <w:numId w:val="2"/>
        </w:numPr>
        <w:rPr>
          <w:sz w:val="32"/>
          <w:szCs w:val="32"/>
          <w:lang w:val="en-IN"/>
        </w:rPr>
      </w:pPr>
      <w:r w:rsidRPr="00C21A7D">
        <w:rPr>
          <w:b/>
          <w:bCs/>
          <w:sz w:val="32"/>
          <w:szCs w:val="32"/>
          <w:lang w:val="en-IN"/>
        </w:rPr>
        <w:lastRenderedPageBreak/>
        <w:t>VLAN 40 → IT</w:t>
      </w:r>
      <w:r w:rsidRPr="00C21A7D">
        <w:rPr>
          <w:sz w:val="32"/>
          <w:szCs w:val="32"/>
          <w:lang w:val="en-IN"/>
        </w:rPr>
        <w:t xml:space="preserve"> </w:t>
      </w:r>
    </w:p>
    <w:p w14:paraId="0699095F" w14:textId="77777777" w:rsidR="00C21A7D" w:rsidRPr="00C21A7D" w:rsidRDefault="00C21A7D" w:rsidP="00C21A7D">
      <w:pPr>
        <w:rPr>
          <w:sz w:val="32"/>
          <w:szCs w:val="32"/>
          <w:lang w:val="en-IN"/>
        </w:rPr>
      </w:pPr>
      <w:r w:rsidRPr="00C21A7D">
        <w:rPr>
          <w:sz w:val="32"/>
          <w:szCs w:val="32"/>
          <w:lang w:val="en-IN"/>
        </w:rPr>
        <w:t xml:space="preserve">A </w:t>
      </w:r>
      <w:r w:rsidRPr="00C21A7D">
        <w:rPr>
          <w:b/>
          <w:bCs/>
          <w:sz w:val="32"/>
          <w:szCs w:val="32"/>
          <w:lang w:val="en-IN"/>
        </w:rPr>
        <w:t>Layer 3 switch or router</w:t>
      </w:r>
      <w:r w:rsidRPr="00C21A7D">
        <w:rPr>
          <w:sz w:val="32"/>
          <w:szCs w:val="32"/>
          <w:lang w:val="en-IN"/>
        </w:rPr>
        <w:t xml:space="preserve"> performs </w:t>
      </w:r>
      <w:r w:rsidRPr="00C21A7D">
        <w:rPr>
          <w:b/>
          <w:bCs/>
          <w:sz w:val="32"/>
          <w:szCs w:val="32"/>
          <w:lang w:val="en-IN"/>
        </w:rPr>
        <w:t>inter-VLAN routing</w:t>
      </w:r>
      <w:r w:rsidRPr="00C21A7D">
        <w:rPr>
          <w:sz w:val="32"/>
          <w:szCs w:val="32"/>
          <w:lang w:val="en-IN"/>
        </w:rPr>
        <w:t>, allowing authorized communication between departments. A firewall/router connects the internal network to the Internet and provides security.</w:t>
      </w:r>
    </w:p>
    <w:p w14:paraId="38093656" w14:textId="77777777" w:rsidR="00C21A7D" w:rsidRPr="00C21A7D" w:rsidRDefault="00C21A7D" w:rsidP="00C21A7D">
      <w:pPr>
        <w:rPr>
          <w:sz w:val="32"/>
          <w:szCs w:val="32"/>
          <w:lang w:val="en-IN"/>
        </w:rPr>
      </w:pPr>
      <w:r w:rsidRPr="00C21A7D">
        <w:rPr>
          <w:sz w:val="32"/>
          <w:szCs w:val="32"/>
          <w:lang w:val="en-IN"/>
        </w:rPr>
        <w:t>IP addressing and subnetting can be used to organize each department's network efficiently. Redundant links can also be added to improve reliability.</w:t>
      </w:r>
    </w:p>
    <w:p w14:paraId="54765D41" w14:textId="77777777" w:rsidR="00C21A7D" w:rsidRPr="00C21A7D" w:rsidRDefault="00C21A7D" w:rsidP="00C21A7D">
      <w:pPr>
        <w:rPr>
          <w:sz w:val="32"/>
          <w:szCs w:val="32"/>
          <w:lang w:val="en-IN"/>
        </w:rPr>
      </w:pPr>
      <w:r w:rsidRPr="00C21A7D">
        <w:rPr>
          <w:sz w:val="32"/>
          <w:szCs w:val="32"/>
          <w:lang w:val="en-IN"/>
        </w:rPr>
        <w:t xml:space="preserve">The use of VLANs reduces unnecessary broadcast traffic and improves </w:t>
      </w:r>
      <w:r w:rsidRPr="00C21A7D">
        <w:rPr>
          <w:b/>
          <w:bCs/>
          <w:sz w:val="32"/>
          <w:szCs w:val="32"/>
          <w:lang w:val="en-IN"/>
        </w:rPr>
        <w:t>security, performance, scalability, and network management</w:t>
      </w:r>
      <w:r w:rsidRPr="00C21A7D">
        <w:rPr>
          <w:sz w:val="32"/>
          <w:szCs w:val="32"/>
          <w:lang w:val="en-IN"/>
        </w:rPr>
        <w:t>.</w:t>
      </w:r>
    </w:p>
    <w:p w14:paraId="064C0D0A" w14:textId="77777777" w:rsidR="00C21A7D" w:rsidRPr="00C21A7D" w:rsidRDefault="00C21A7D">
      <w:pPr>
        <w:rPr>
          <w:sz w:val="32"/>
          <w:szCs w:val="32"/>
        </w:rPr>
      </w:pPr>
    </w:p>
    <w:sectPr w:rsidR="00C21A7D" w:rsidRPr="00C21A7D">
      <w:pgSz w:w="11910" w:h="16840"/>
      <w:pgMar w:top="13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F414A"/>
    <w:multiLevelType w:val="multilevel"/>
    <w:tmpl w:val="DA22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1A742F"/>
    <w:multiLevelType w:val="hybridMultilevel"/>
    <w:tmpl w:val="F3A0E28C"/>
    <w:lvl w:ilvl="0" w:tplc="CB7831E6">
      <w:start w:val="1"/>
      <w:numFmt w:val="decimal"/>
      <w:lvlText w:val="%1."/>
      <w:lvlJc w:val="left"/>
      <w:pPr>
        <w:ind w:left="667" w:hanging="361"/>
      </w:pPr>
      <w:rPr>
        <w:rFonts w:ascii="Times New Roman" w:eastAsia="Times New Roman" w:hAnsi="Times New Roman" w:cs="Times New Roman" w:hint="default"/>
        <w:b/>
        <w:bCs/>
        <w:i w:val="0"/>
        <w:iCs w:val="0"/>
        <w:spacing w:val="0"/>
        <w:w w:val="100"/>
        <w:sz w:val="32"/>
        <w:szCs w:val="32"/>
        <w:lang w:val="en-US" w:eastAsia="en-US" w:bidi="ar-SA"/>
      </w:rPr>
    </w:lvl>
    <w:lvl w:ilvl="1" w:tplc="8DC8DCCC">
      <w:numFmt w:val="bullet"/>
      <w:lvlText w:val="•"/>
      <w:lvlJc w:val="left"/>
      <w:pPr>
        <w:ind w:left="1515" w:hanging="361"/>
      </w:pPr>
      <w:rPr>
        <w:rFonts w:hint="default"/>
        <w:lang w:val="en-US" w:eastAsia="en-US" w:bidi="ar-SA"/>
      </w:rPr>
    </w:lvl>
    <w:lvl w:ilvl="2" w:tplc="F6D4B75A">
      <w:numFmt w:val="bullet"/>
      <w:lvlText w:val="•"/>
      <w:lvlJc w:val="left"/>
      <w:pPr>
        <w:ind w:left="2371" w:hanging="361"/>
      </w:pPr>
      <w:rPr>
        <w:rFonts w:hint="default"/>
        <w:lang w:val="en-US" w:eastAsia="en-US" w:bidi="ar-SA"/>
      </w:rPr>
    </w:lvl>
    <w:lvl w:ilvl="3" w:tplc="6B9E23B0">
      <w:numFmt w:val="bullet"/>
      <w:lvlText w:val="•"/>
      <w:lvlJc w:val="left"/>
      <w:pPr>
        <w:ind w:left="3227" w:hanging="361"/>
      </w:pPr>
      <w:rPr>
        <w:rFonts w:hint="default"/>
        <w:lang w:val="en-US" w:eastAsia="en-US" w:bidi="ar-SA"/>
      </w:rPr>
    </w:lvl>
    <w:lvl w:ilvl="4" w:tplc="A3628928">
      <w:numFmt w:val="bullet"/>
      <w:lvlText w:val="•"/>
      <w:lvlJc w:val="left"/>
      <w:pPr>
        <w:ind w:left="4082" w:hanging="361"/>
      </w:pPr>
      <w:rPr>
        <w:rFonts w:hint="default"/>
        <w:lang w:val="en-US" w:eastAsia="en-US" w:bidi="ar-SA"/>
      </w:rPr>
    </w:lvl>
    <w:lvl w:ilvl="5" w:tplc="311699C4">
      <w:numFmt w:val="bullet"/>
      <w:lvlText w:val="•"/>
      <w:lvlJc w:val="left"/>
      <w:pPr>
        <w:ind w:left="4938" w:hanging="361"/>
      </w:pPr>
      <w:rPr>
        <w:rFonts w:hint="default"/>
        <w:lang w:val="en-US" w:eastAsia="en-US" w:bidi="ar-SA"/>
      </w:rPr>
    </w:lvl>
    <w:lvl w:ilvl="6" w:tplc="691494DC">
      <w:numFmt w:val="bullet"/>
      <w:lvlText w:val="•"/>
      <w:lvlJc w:val="left"/>
      <w:pPr>
        <w:ind w:left="5794" w:hanging="361"/>
      </w:pPr>
      <w:rPr>
        <w:rFonts w:hint="default"/>
        <w:lang w:val="en-US" w:eastAsia="en-US" w:bidi="ar-SA"/>
      </w:rPr>
    </w:lvl>
    <w:lvl w:ilvl="7" w:tplc="25C8B682">
      <w:numFmt w:val="bullet"/>
      <w:lvlText w:val="•"/>
      <w:lvlJc w:val="left"/>
      <w:pPr>
        <w:ind w:left="6649" w:hanging="361"/>
      </w:pPr>
      <w:rPr>
        <w:rFonts w:hint="default"/>
        <w:lang w:val="en-US" w:eastAsia="en-US" w:bidi="ar-SA"/>
      </w:rPr>
    </w:lvl>
    <w:lvl w:ilvl="8" w:tplc="13002616">
      <w:numFmt w:val="bullet"/>
      <w:lvlText w:val="•"/>
      <w:lvlJc w:val="left"/>
      <w:pPr>
        <w:ind w:left="7505" w:hanging="361"/>
      </w:pPr>
      <w:rPr>
        <w:rFonts w:hint="default"/>
        <w:lang w:val="en-US" w:eastAsia="en-US" w:bidi="ar-SA"/>
      </w:rPr>
    </w:lvl>
  </w:abstractNum>
  <w:num w:numId="1" w16cid:durableId="177472748">
    <w:abstractNumId w:val="1"/>
  </w:num>
  <w:num w:numId="2" w16cid:durableId="345405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37188"/>
    <w:rsid w:val="00337188"/>
    <w:rsid w:val="00590F2E"/>
    <w:rsid w:val="006108E9"/>
    <w:rsid w:val="009A4D0F"/>
    <w:rsid w:val="00BA5641"/>
    <w:rsid w:val="00C21A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724C0"/>
  <w15:docId w15:val="{72C57201-9C65-40A2-BA3B-2508915F5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line="389" w:lineRule="exact"/>
      <w:ind w:left="2678"/>
      <w:outlineLvl w:val="0"/>
    </w:pPr>
    <w:rPr>
      <w:b/>
      <w:bCs/>
      <w:sz w:val="34"/>
      <w:szCs w:val="34"/>
    </w:rPr>
  </w:style>
  <w:style w:type="paragraph" w:styleId="Heading2">
    <w:name w:val="heading 2"/>
    <w:basedOn w:val="Normal"/>
    <w:uiPriority w:val="9"/>
    <w:unhideWhenUsed/>
    <w:qFormat/>
    <w:pPr>
      <w:ind w:left="2722"/>
      <w:outlineLvl w:val="1"/>
    </w:pPr>
    <w:rPr>
      <w:b/>
      <w:bCs/>
      <w:sz w:val="32"/>
      <w:szCs w:val="32"/>
    </w:rPr>
  </w:style>
  <w:style w:type="paragraph" w:styleId="Heading3">
    <w:name w:val="heading 3"/>
    <w:basedOn w:val="Normal"/>
    <w:next w:val="Normal"/>
    <w:link w:val="Heading3Char"/>
    <w:uiPriority w:val="9"/>
    <w:semiHidden/>
    <w:unhideWhenUsed/>
    <w:qFormat/>
    <w:rsid w:val="00C21A7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spacing w:before="244"/>
      <w:ind w:left="667" w:right="113" w:hanging="361"/>
      <w:jc w:val="both"/>
    </w:pPr>
  </w:style>
  <w:style w:type="paragraph" w:customStyle="1" w:styleId="TableParagraph">
    <w:name w:val="Table Paragraph"/>
    <w:basedOn w:val="Normal"/>
    <w:uiPriority w:val="1"/>
    <w:qFormat/>
    <w:pPr>
      <w:ind w:left="15"/>
    </w:pPr>
  </w:style>
  <w:style w:type="character" w:customStyle="1" w:styleId="Heading3Char">
    <w:name w:val="Heading 3 Char"/>
    <w:basedOn w:val="DefaultParagraphFont"/>
    <w:link w:val="Heading3"/>
    <w:uiPriority w:val="9"/>
    <w:semiHidden/>
    <w:rsid w:val="00C21A7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1906</Words>
  <Characters>10868</Characters>
  <Application>Microsoft Office Word</Application>
  <DocSecurity>0</DocSecurity>
  <Lines>90</Lines>
  <Paragraphs>25</Paragraphs>
  <ScaleCrop>false</ScaleCrop>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thatrakalsubahan17@outlook.com</cp:lastModifiedBy>
  <cp:revision>2</cp:revision>
  <dcterms:created xsi:type="dcterms:W3CDTF">2026-08-25T03:48:00Z</dcterms:created>
  <dcterms:modified xsi:type="dcterms:W3CDTF">2026-08-25T03:48:00Z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2019</vt:lpwstr>
  </property>
  <property fmtid="{D5CDD505-2E9C-101B-9397-08002B2CF9AE}" pid="5" name="LastSaved">
    <vt:filetime>2026-08-25T00:00:00Z</vt:filetime>
  </property>
  <property fmtid="{D5CDD505-2E9C-101B-9397-08002B2CF9AE}" pid="6" name="Producer">
    <vt:lpwstr>Microsoft® Word 2019</vt:lpwstr>
  </property>
</Properties>
</file>