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Angular JS is an open source framework built over JavaScript. It was built by the developers at Google. This framework was used to overcome obstacles encountered while working with Single Page applications. Also, testing was considered as a key aspect while building the framework. It was ensured that the framework could be easily tested. The initial release of the framework was in October 2010.</w:t>
      </w:r>
    </w:p>
    <w:p w:rsidR="00E96C12" w:rsidRPr="00E96C12" w:rsidRDefault="00E96C12" w:rsidP="00E96C12">
      <w:pPr>
        <w:spacing w:before="48" w:after="48" w:line="360" w:lineRule="atLeast"/>
        <w:ind w:right="48"/>
        <w:outlineLvl w:val="1"/>
        <w:rPr>
          <w:rFonts w:ascii="Verdana" w:eastAsia="Times New Roman" w:hAnsi="Verdana" w:cs="Times New Roman"/>
          <w:color w:val="121214"/>
          <w:spacing w:val="-15"/>
          <w:sz w:val="41"/>
          <w:szCs w:val="41"/>
          <w:lang w:eastAsia="en-IN"/>
        </w:rPr>
      </w:pPr>
      <w:r w:rsidRPr="00E96C12">
        <w:rPr>
          <w:rFonts w:ascii="Verdana" w:eastAsia="Times New Roman" w:hAnsi="Verdana" w:cs="Times New Roman"/>
          <w:color w:val="121214"/>
          <w:spacing w:val="-15"/>
          <w:sz w:val="41"/>
          <w:szCs w:val="41"/>
          <w:lang w:eastAsia="en-IN"/>
        </w:rPr>
        <w:t>Features of Angular 2</w:t>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Following are the key features of Angular 2 −</w:t>
      </w:r>
    </w:p>
    <w:p w:rsidR="00E96C12" w:rsidRPr="00E96C12" w:rsidRDefault="00E96C12" w:rsidP="00E96C12">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Components</w:t>
      </w:r>
      <w:r w:rsidRPr="00E96C12">
        <w:rPr>
          <w:rFonts w:ascii="Verdana" w:eastAsia="Times New Roman" w:hAnsi="Verdana" w:cs="Times New Roman"/>
          <w:color w:val="000000"/>
          <w:sz w:val="21"/>
          <w:szCs w:val="21"/>
          <w:lang w:eastAsia="en-IN"/>
        </w:rPr>
        <w:t> − The earlier version of Angular had a focus of Controllers but now has changed the focus to having components over controllers. Components help to build the applications into many modules. This helps in better maintaining the application over a period of time.</w:t>
      </w:r>
    </w:p>
    <w:p w:rsidR="00E96C12" w:rsidRPr="00E96C12" w:rsidRDefault="00E96C12" w:rsidP="00E96C12">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proofErr w:type="spellStart"/>
      <w:r w:rsidRPr="00E96C12">
        <w:rPr>
          <w:rFonts w:ascii="Verdana" w:eastAsia="Times New Roman" w:hAnsi="Verdana" w:cs="Times New Roman"/>
          <w:b/>
          <w:bCs/>
          <w:color w:val="000000"/>
          <w:sz w:val="21"/>
          <w:szCs w:val="21"/>
          <w:lang w:eastAsia="en-IN"/>
        </w:rPr>
        <w:t>TypeScript</w:t>
      </w:r>
      <w:proofErr w:type="spellEnd"/>
      <w:r w:rsidRPr="00E96C12">
        <w:rPr>
          <w:rFonts w:ascii="Verdana" w:eastAsia="Times New Roman" w:hAnsi="Verdana" w:cs="Times New Roman"/>
          <w:color w:val="000000"/>
          <w:sz w:val="21"/>
          <w:szCs w:val="21"/>
          <w:lang w:eastAsia="en-IN"/>
        </w:rPr>
        <w:t xml:space="preserve"> − The newer version of Angular is based on </w:t>
      </w:r>
      <w:proofErr w:type="spellStart"/>
      <w:r w:rsidRPr="00E96C12">
        <w:rPr>
          <w:rFonts w:ascii="Verdana" w:eastAsia="Times New Roman" w:hAnsi="Verdana" w:cs="Times New Roman"/>
          <w:color w:val="000000"/>
          <w:sz w:val="21"/>
          <w:szCs w:val="21"/>
          <w:lang w:eastAsia="en-IN"/>
        </w:rPr>
        <w:t>TypeScript</w:t>
      </w:r>
      <w:proofErr w:type="spellEnd"/>
      <w:r w:rsidRPr="00E96C12">
        <w:rPr>
          <w:rFonts w:ascii="Verdana" w:eastAsia="Times New Roman" w:hAnsi="Verdana" w:cs="Times New Roman"/>
          <w:color w:val="000000"/>
          <w:sz w:val="21"/>
          <w:szCs w:val="21"/>
          <w:lang w:eastAsia="en-IN"/>
        </w:rPr>
        <w:t>. This is a superset of JavaScript and is maintained by Microsoft.</w:t>
      </w:r>
    </w:p>
    <w:p w:rsidR="00E96C12" w:rsidRPr="00E96C12" w:rsidRDefault="00E96C12" w:rsidP="00E96C12">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Services</w:t>
      </w:r>
      <w:r w:rsidRPr="00E96C12">
        <w:rPr>
          <w:rFonts w:ascii="Verdana" w:eastAsia="Times New Roman" w:hAnsi="Verdana" w:cs="Times New Roman"/>
          <w:color w:val="000000"/>
          <w:sz w:val="21"/>
          <w:szCs w:val="21"/>
          <w:lang w:eastAsia="en-IN"/>
        </w:rPr>
        <w:t> − Services are a set of code that can be shared by different components of an application. So for example if you had a data component that picked data from a database, you could have it as a shared service that could be used across multiple applications.</w:t>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In addition, Angular 2 has better event-handling capabilities, powerful templates, and better support for mobile devices.</w:t>
      </w:r>
    </w:p>
    <w:p w:rsidR="00E96C12" w:rsidRPr="00E96C12" w:rsidRDefault="00E96C12" w:rsidP="00E96C12">
      <w:pPr>
        <w:spacing w:before="48" w:after="48" w:line="360" w:lineRule="atLeast"/>
        <w:ind w:right="48"/>
        <w:outlineLvl w:val="1"/>
        <w:rPr>
          <w:rFonts w:ascii="Verdana" w:eastAsia="Times New Roman" w:hAnsi="Verdana" w:cs="Times New Roman"/>
          <w:color w:val="121214"/>
          <w:spacing w:val="-15"/>
          <w:sz w:val="41"/>
          <w:szCs w:val="41"/>
          <w:lang w:eastAsia="en-IN"/>
        </w:rPr>
      </w:pPr>
      <w:r w:rsidRPr="00E96C12">
        <w:rPr>
          <w:rFonts w:ascii="Verdana" w:eastAsia="Times New Roman" w:hAnsi="Verdana" w:cs="Times New Roman"/>
          <w:color w:val="121214"/>
          <w:spacing w:val="-15"/>
          <w:sz w:val="41"/>
          <w:szCs w:val="41"/>
          <w:lang w:eastAsia="en-IN"/>
        </w:rPr>
        <w:t>Components of Angular 2</w:t>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Angular 2 has the following components −</w:t>
      </w:r>
    </w:p>
    <w:p w:rsidR="00E96C12" w:rsidRPr="00E96C12" w:rsidRDefault="00E96C12" w:rsidP="00E96C12">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Modules</w:t>
      </w:r>
      <w:r w:rsidRPr="00E96C12">
        <w:rPr>
          <w:rFonts w:ascii="Verdana" w:eastAsia="Times New Roman" w:hAnsi="Verdana" w:cs="Times New Roman"/>
          <w:color w:val="000000"/>
          <w:sz w:val="21"/>
          <w:szCs w:val="21"/>
          <w:lang w:eastAsia="en-IN"/>
        </w:rPr>
        <w:t> − This is used to break up the application into logical pieces of code. Each piece of code or module is designed to perform a single task.</w:t>
      </w:r>
    </w:p>
    <w:p w:rsidR="00E96C12" w:rsidRPr="00E96C12" w:rsidRDefault="00E96C12" w:rsidP="00E96C12">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Component</w:t>
      </w:r>
      <w:r w:rsidRPr="00E96C12">
        <w:rPr>
          <w:rFonts w:ascii="Verdana" w:eastAsia="Times New Roman" w:hAnsi="Verdana" w:cs="Times New Roman"/>
          <w:color w:val="000000"/>
          <w:sz w:val="21"/>
          <w:szCs w:val="21"/>
          <w:lang w:eastAsia="en-IN"/>
        </w:rPr>
        <w:t> − This can be used to bring the modules together.</w:t>
      </w:r>
    </w:p>
    <w:p w:rsidR="00E96C12" w:rsidRPr="00E96C12" w:rsidRDefault="00E96C12" w:rsidP="00E96C12">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Templates</w:t>
      </w:r>
      <w:r w:rsidRPr="00E96C12">
        <w:rPr>
          <w:rFonts w:ascii="Verdana" w:eastAsia="Times New Roman" w:hAnsi="Verdana" w:cs="Times New Roman"/>
          <w:color w:val="000000"/>
          <w:sz w:val="21"/>
          <w:szCs w:val="21"/>
          <w:lang w:eastAsia="en-IN"/>
        </w:rPr>
        <w:t> − This is used to define the views of an Angular JS application.</w:t>
      </w:r>
    </w:p>
    <w:p w:rsidR="00E96C12" w:rsidRPr="00E96C12" w:rsidRDefault="00E96C12" w:rsidP="00E96C12">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Metadata</w:t>
      </w:r>
      <w:r w:rsidRPr="00E96C12">
        <w:rPr>
          <w:rFonts w:ascii="Verdana" w:eastAsia="Times New Roman" w:hAnsi="Verdana" w:cs="Times New Roman"/>
          <w:color w:val="000000"/>
          <w:sz w:val="21"/>
          <w:szCs w:val="21"/>
          <w:lang w:eastAsia="en-IN"/>
        </w:rPr>
        <w:t> − This can be used to add more data to an Angular JS class.</w:t>
      </w:r>
    </w:p>
    <w:p w:rsidR="00E96C12" w:rsidRPr="00E96C12" w:rsidRDefault="00E96C12" w:rsidP="00E96C12">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Service</w:t>
      </w:r>
      <w:r w:rsidRPr="00E96C12">
        <w:rPr>
          <w:rFonts w:ascii="Verdana" w:eastAsia="Times New Roman" w:hAnsi="Verdana" w:cs="Times New Roman"/>
          <w:color w:val="000000"/>
          <w:sz w:val="21"/>
          <w:szCs w:val="21"/>
          <w:lang w:eastAsia="en-IN"/>
        </w:rPr>
        <w:t> − This is used to create components which can be shared across the entire application.</w:t>
      </w:r>
    </w:p>
    <w:p w:rsidR="005F2170" w:rsidRDefault="005F2170"/>
    <w:p w:rsidR="00E96C12" w:rsidRDefault="00E96C12" w:rsidP="00E96C1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Modules are used in Angular JS to put logical boundaries in your application. Hence, instead of coding everything into one application, you </w:t>
      </w:r>
      <w:r>
        <w:rPr>
          <w:rFonts w:ascii="Verdana" w:hAnsi="Verdana"/>
          <w:color w:val="000000"/>
        </w:rPr>
        <w:lastRenderedPageBreak/>
        <w:t>can instead build everything into separate modules to separate the functionality of your application. Let’s inspect the code which gets added to the demo application.</w:t>
      </w:r>
    </w:p>
    <w:p w:rsidR="00E96C12" w:rsidRDefault="00E96C12" w:rsidP="00E96C1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Visual Studio code, go to the </w:t>
      </w:r>
      <w:proofErr w:type="spellStart"/>
      <w:r>
        <w:rPr>
          <w:rFonts w:ascii="Verdana" w:hAnsi="Verdana"/>
          <w:color w:val="000000"/>
        </w:rPr>
        <w:t>app.module.ts</w:t>
      </w:r>
      <w:proofErr w:type="spellEnd"/>
      <w:r>
        <w:rPr>
          <w:rFonts w:ascii="Verdana" w:hAnsi="Verdana"/>
          <w:color w:val="000000"/>
        </w:rPr>
        <w:t xml:space="preserve"> folder in your app folder. This is known as the root module class.</w:t>
      </w:r>
    </w:p>
    <w:p w:rsidR="00E96C12" w:rsidRDefault="00E96C12"/>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The following code will be present in the </w:t>
      </w:r>
      <w:proofErr w:type="spellStart"/>
      <w:r w:rsidRPr="00E96C12">
        <w:rPr>
          <w:rFonts w:ascii="Verdana" w:eastAsia="Times New Roman" w:hAnsi="Verdana" w:cs="Times New Roman"/>
          <w:b/>
          <w:bCs/>
          <w:color w:val="000000"/>
          <w:sz w:val="24"/>
          <w:szCs w:val="24"/>
          <w:lang w:eastAsia="en-IN"/>
        </w:rPr>
        <w:t>app.module.ts</w:t>
      </w:r>
      <w:proofErr w:type="spellEnd"/>
      <w:r w:rsidRPr="00E96C12">
        <w:rPr>
          <w:rFonts w:ascii="Verdana" w:eastAsia="Times New Roman" w:hAnsi="Verdana" w:cs="Times New Roman"/>
          <w:color w:val="000000"/>
          <w:sz w:val="24"/>
          <w:szCs w:val="24"/>
          <w:lang w:eastAsia="en-IN"/>
        </w:rPr>
        <w:t> file.</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000088"/>
          <w:sz w:val="20"/>
          <w:szCs w:val="20"/>
          <w:lang w:eastAsia="en-IN"/>
        </w:rPr>
        <w:t>import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NgModule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from</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'@angular/core'</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000088"/>
          <w:sz w:val="20"/>
          <w:szCs w:val="20"/>
          <w:lang w:eastAsia="en-IN"/>
        </w:rPr>
        <w:t>import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BrowserModule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from</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'@angular/platform-browser'</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000088"/>
          <w:sz w:val="20"/>
          <w:szCs w:val="20"/>
          <w:lang w:eastAsia="en-IN"/>
        </w:rPr>
        <w:t>import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AppComponent</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from</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w:t>
      </w:r>
      <w:proofErr w:type="spellStart"/>
      <w:r w:rsidRPr="00E96C12">
        <w:rPr>
          <w:rFonts w:ascii="Consolas" w:eastAsia="Times New Roman" w:hAnsi="Consolas" w:cs="Consolas"/>
          <w:color w:val="008800"/>
          <w:sz w:val="20"/>
          <w:szCs w:val="20"/>
          <w:lang w:eastAsia="en-IN"/>
        </w:rPr>
        <w:t>app.component</w:t>
      </w:r>
      <w:proofErr w:type="spellEnd"/>
      <w:r w:rsidRPr="00E96C12">
        <w:rPr>
          <w:rFonts w:ascii="Consolas" w:eastAsia="Times New Roman" w:hAnsi="Consolas" w:cs="Consolas"/>
          <w:color w:val="008800"/>
          <w:sz w:val="20"/>
          <w:szCs w:val="20"/>
          <w:lang w:eastAsia="en-IN"/>
        </w:rPr>
        <w:t>'</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006666"/>
          <w:sz w:val="20"/>
          <w:szCs w:val="20"/>
          <w:lang w:eastAsia="en-IN"/>
        </w:rPr>
        <w:t>@</w:t>
      </w:r>
      <w:proofErr w:type="spellStart"/>
      <w:r w:rsidRPr="00E96C12">
        <w:rPr>
          <w:rFonts w:ascii="Consolas" w:eastAsia="Times New Roman" w:hAnsi="Consolas" w:cs="Consolas"/>
          <w:color w:val="006666"/>
          <w:sz w:val="20"/>
          <w:szCs w:val="20"/>
          <w:lang w:eastAsia="en-IN"/>
        </w:rPr>
        <w:t>NgModule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imports</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BrowserModule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declarations</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AppComponent</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bootstrap</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AppComponent</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000088"/>
          <w:sz w:val="20"/>
          <w:szCs w:val="20"/>
          <w:lang w:eastAsia="en-IN"/>
        </w:rPr>
        <w:t>export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class</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Let’s go through each line of the code in detail.</w:t>
      </w:r>
    </w:p>
    <w:p w:rsidR="00E96C12" w:rsidRPr="00E96C12" w:rsidRDefault="00E96C12" w:rsidP="00E96C12">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color w:val="000000"/>
          <w:sz w:val="21"/>
          <w:szCs w:val="21"/>
          <w:lang w:eastAsia="en-IN"/>
        </w:rPr>
        <w:t xml:space="preserve">The import statement is used to import functionality from the existing modules. Thus, the first 3 statements are used to import the </w:t>
      </w:r>
      <w:proofErr w:type="spellStart"/>
      <w:r w:rsidRPr="00E96C12">
        <w:rPr>
          <w:rFonts w:ascii="Verdana" w:eastAsia="Times New Roman" w:hAnsi="Verdana" w:cs="Times New Roman"/>
          <w:color w:val="000000"/>
          <w:sz w:val="21"/>
          <w:szCs w:val="21"/>
          <w:lang w:eastAsia="en-IN"/>
        </w:rPr>
        <w:t>NgModule</w:t>
      </w:r>
      <w:proofErr w:type="spellEnd"/>
      <w:r w:rsidRPr="00E96C12">
        <w:rPr>
          <w:rFonts w:ascii="Verdana" w:eastAsia="Times New Roman" w:hAnsi="Verdana" w:cs="Times New Roman"/>
          <w:color w:val="000000"/>
          <w:sz w:val="21"/>
          <w:szCs w:val="21"/>
          <w:lang w:eastAsia="en-IN"/>
        </w:rPr>
        <w:t xml:space="preserve">, </w:t>
      </w:r>
      <w:proofErr w:type="spellStart"/>
      <w:r w:rsidRPr="00E96C12">
        <w:rPr>
          <w:rFonts w:ascii="Verdana" w:eastAsia="Times New Roman" w:hAnsi="Verdana" w:cs="Times New Roman"/>
          <w:color w:val="000000"/>
          <w:sz w:val="21"/>
          <w:szCs w:val="21"/>
          <w:lang w:eastAsia="en-IN"/>
        </w:rPr>
        <w:t>BrowserModule</w:t>
      </w:r>
      <w:proofErr w:type="spellEnd"/>
      <w:r w:rsidRPr="00E96C12">
        <w:rPr>
          <w:rFonts w:ascii="Verdana" w:eastAsia="Times New Roman" w:hAnsi="Verdana" w:cs="Times New Roman"/>
          <w:color w:val="000000"/>
          <w:sz w:val="21"/>
          <w:szCs w:val="21"/>
          <w:lang w:eastAsia="en-IN"/>
        </w:rPr>
        <w:t xml:space="preserve"> and </w:t>
      </w:r>
      <w:proofErr w:type="spellStart"/>
      <w:r w:rsidRPr="00E96C12">
        <w:rPr>
          <w:rFonts w:ascii="Verdana" w:eastAsia="Times New Roman" w:hAnsi="Verdana" w:cs="Times New Roman"/>
          <w:color w:val="000000"/>
          <w:sz w:val="21"/>
          <w:szCs w:val="21"/>
          <w:lang w:eastAsia="en-IN"/>
        </w:rPr>
        <w:t>AppComponent</w:t>
      </w:r>
      <w:proofErr w:type="spellEnd"/>
      <w:r w:rsidRPr="00E96C12">
        <w:rPr>
          <w:rFonts w:ascii="Verdana" w:eastAsia="Times New Roman" w:hAnsi="Verdana" w:cs="Times New Roman"/>
          <w:color w:val="000000"/>
          <w:sz w:val="21"/>
          <w:szCs w:val="21"/>
          <w:lang w:eastAsia="en-IN"/>
        </w:rPr>
        <w:t xml:space="preserve"> modules into this module.</w:t>
      </w:r>
    </w:p>
    <w:p w:rsidR="00E96C12" w:rsidRPr="00E96C12" w:rsidRDefault="00E96C12" w:rsidP="00E96C12">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color w:val="000000"/>
          <w:sz w:val="21"/>
          <w:szCs w:val="21"/>
          <w:lang w:eastAsia="en-IN"/>
        </w:rPr>
        <w:t xml:space="preserve">The </w:t>
      </w:r>
      <w:proofErr w:type="spellStart"/>
      <w:r w:rsidRPr="00E96C12">
        <w:rPr>
          <w:rFonts w:ascii="Verdana" w:eastAsia="Times New Roman" w:hAnsi="Verdana" w:cs="Times New Roman"/>
          <w:color w:val="000000"/>
          <w:sz w:val="21"/>
          <w:szCs w:val="21"/>
          <w:lang w:eastAsia="en-IN"/>
        </w:rPr>
        <w:t>NgModule</w:t>
      </w:r>
      <w:proofErr w:type="spellEnd"/>
      <w:r w:rsidRPr="00E96C12">
        <w:rPr>
          <w:rFonts w:ascii="Verdana" w:eastAsia="Times New Roman" w:hAnsi="Verdana" w:cs="Times New Roman"/>
          <w:color w:val="000000"/>
          <w:sz w:val="21"/>
          <w:szCs w:val="21"/>
          <w:lang w:eastAsia="en-IN"/>
        </w:rPr>
        <w:t xml:space="preserve"> decorator is used to later on define the imports, declarations, and bootstrapping options.</w:t>
      </w:r>
    </w:p>
    <w:p w:rsidR="00E96C12" w:rsidRPr="00E96C12" w:rsidRDefault="00E96C12" w:rsidP="00E96C12">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color w:val="000000"/>
          <w:sz w:val="21"/>
          <w:szCs w:val="21"/>
          <w:lang w:eastAsia="en-IN"/>
        </w:rPr>
        <w:t xml:space="preserve">The </w:t>
      </w:r>
      <w:proofErr w:type="spellStart"/>
      <w:r w:rsidRPr="00E96C12">
        <w:rPr>
          <w:rFonts w:ascii="Verdana" w:eastAsia="Times New Roman" w:hAnsi="Verdana" w:cs="Times New Roman"/>
          <w:color w:val="000000"/>
          <w:sz w:val="21"/>
          <w:szCs w:val="21"/>
          <w:lang w:eastAsia="en-IN"/>
        </w:rPr>
        <w:t>BrowserModule</w:t>
      </w:r>
      <w:proofErr w:type="spellEnd"/>
      <w:r w:rsidRPr="00E96C12">
        <w:rPr>
          <w:rFonts w:ascii="Verdana" w:eastAsia="Times New Roman" w:hAnsi="Verdana" w:cs="Times New Roman"/>
          <w:color w:val="000000"/>
          <w:sz w:val="21"/>
          <w:szCs w:val="21"/>
          <w:lang w:eastAsia="en-IN"/>
        </w:rPr>
        <w:t xml:space="preserve"> is required by default for any web based angular application.</w:t>
      </w:r>
    </w:p>
    <w:p w:rsidR="00E96C12" w:rsidRPr="00E96C12" w:rsidRDefault="00E96C12" w:rsidP="00E96C12">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color w:val="000000"/>
          <w:sz w:val="21"/>
          <w:szCs w:val="21"/>
          <w:lang w:eastAsia="en-IN"/>
        </w:rPr>
        <w:t>The bootstrap option tells Angular which Component to bootstrap in the application.</w:t>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A module is made up of the following parts −</w:t>
      </w:r>
    </w:p>
    <w:p w:rsidR="00E96C12" w:rsidRPr="00E96C12" w:rsidRDefault="00E96C12" w:rsidP="00E96C12">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Bootstrap array</w:t>
      </w:r>
      <w:r w:rsidRPr="00E96C12">
        <w:rPr>
          <w:rFonts w:ascii="Verdana" w:eastAsia="Times New Roman" w:hAnsi="Verdana" w:cs="Times New Roman"/>
          <w:color w:val="000000"/>
          <w:sz w:val="21"/>
          <w:szCs w:val="21"/>
          <w:lang w:eastAsia="en-IN"/>
        </w:rPr>
        <w:t xml:space="preserve"> − This is used to tell Angular JS which components need to be loaded so that its functionality can be accessed in the application. Once you include the component in the bootstrap array, you need to declare them </w:t>
      </w:r>
      <w:r w:rsidRPr="00E96C12">
        <w:rPr>
          <w:rFonts w:ascii="Verdana" w:eastAsia="Times New Roman" w:hAnsi="Verdana" w:cs="Times New Roman"/>
          <w:color w:val="000000"/>
          <w:sz w:val="21"/>
          <w:szCs w:val="21"/>
          <w:lang w:eastAsia="en-IN"/>
        </w:rPr>
        <w:lastRenderedPageBreak/>
        <w:t>so that they can be used across other components in the Angular JS application.</w:t>
      </w:r>
    </w:p>
    <w:p w:rsidR="00E96C12" w:rsidRPr="00E96C12" w:rsidRDefault="00E96C12" w:rsidP="00E96C12">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Export array</w:t>
      </w:r>
      <w:r w:rsidRPr="00E96C12">
        <w:rPr>
          <w:rFonts w:ascii="Verdana" w:eastAsia="Times New Roman" w:hAnsi="Verdana" w:cs="Times New Roman"/>
          <w:color w:val="000000"/>
          <w:sz w:val="21"/>
          <w:szCs w:val="21"/>
          <w:lang w:eastAsia="en-IN"/>
        </w:rPr>
        <w:t> − This is used to export components, directives, and pipes which can then be used in other modules.</w:t>
      </w:r>
    </w:p>
    <w:p w:rsidR="00E96C12" w:rsidRDefault="00E96C12" w:rsidP="00E96C12">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Import array</w:t>
      </w:r>
      <w:r w:rsidRPr="00E96C12">
        <w:rPr>
          <w:rFonts w:ascii="Verdana" w:eastAsia="Times New Roman" w:hAnsi="Verdana" w:cs="Times New Roman"/>
          <w:color w:val="000000"/>
          <w:sz w:val="21"/>
          <w:szCs w:val="21"/>
          <w:lang w:eastAsia="en-IN"/>
        </w:rPr>
        <w:t> − Just like the export array, the import array can be used to import the functionality from other Angular JS modules.</w:t>
      </w:r>
    </w:p>
    <w:p w:rsidR="00E96C12" w:rsidRDefault="00E96C12" w:rsidP="00E96C12">
      <w:pPr>
        <w:spacing w:after="144" w:line="360" w:lineRule="atLeast"/>
        <w:ind w:left="768" w:right="48"/>
        <w:jc w:val="both"/>
        <w:rPr>
          <w:rFonts w:ascii="Verdana" w:eastAsia="Times New Roman" w:hAnsi="Verdana" w:cs="Times New Roman"/>
          <w:color w:val="000000"/>
          <w:sz w:val="21"/>
          <w:szCs w:val="21"/>
          <w:lang w:eastAsia="en-IN"/>
        </w:rPr>
      </w:pP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The following screenshot shows the anatomy of an Angular 2 application. Each application consists of Components. Each component is a logical boundary of functionality for the application. You need to have layered services, which are used to share the functionality across components.</w:t>
      </w:r>
    </w:p>
    <w:p w:rsidR="00E96C12" w:rsidRPr="00E96C12" w:rsidRDefault="00E96C12" w:rsidP="00E96C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562475" cy="1581150"/>
            <wp:effectExtent l="19050" t="0" r="9525" b="0"/>
            <wp:docPr id="1" name="Picture 1" descr="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omy"/>
                    <pic:cNvPicPr>
                      <a:picLocks noChangeAspect="1" noChangeArrowheads="1"/>
                    </pic:cNvPicPr>
                  </pic:nvPicPr>
                  <pic:blipFill>
                    <a:blip r:embed="rId5"/>
                    <a:srcRect/>
                    <a:stretch>
                      <a:fillRect/>
                    </a:stretch>
                  </pic:blipFill>
                  <pic:spPr bwMode="auto">
                    <a:xfrm>
                      <a:off x="0" y="0"/>
                      <a:ext cx="4562475" cy="1581150"/>
                    </a:xfrm>
                    <a:prstGeom prst="rect">
                      <a:avLst/>
                    </a:prstGeom>
                    <a:noFill/>
                    <a:ln w="9525">
                      <a:noFill/>
                      <a:miter lim="800000"/>
                      <a:headEnd/>
                      <a:tailEnd/>
                    </a:ln>
                  </pic:spPr>
                </pic:pic>
              </a:graphicData>
            </a:graphic>
          </wp:inline>
        </w:drawing>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Following is the anatomy of a Component. A component consists of −</w:t>
      </w:r>
    </w:p>
    <w:p w:rsidR="00E96C12" w:rsidRPr="00E96C12" w:rsidRDefault="00E96C12" w:rsidP="00E96C12">
      <w:pPr>
        <w:numPr>
          <w:ilvl w:val="0"/>
          <w:numId w:val="5"/>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Class</w:t>
      </w:r>
      <w:r w:rsidRPr="00E96C12">
        <w:rPr>
          <w:rFonts w:ascii="Verdana" w:eastAsia="Times New Roman" w:hAnsi="Verdana" w:cs="Times New Roman"/>
          <w:color w:val="000000"/>
          <w:sz w:val="21"/>
          <w:szCs w:val="21"/>
          <w:lang w:eastAsia="en-IN"/>
        </w:rPr>
        <w:t> − This is like a C++ or Java class which consists of properties and methods.</w:t>
      </w:r>
    </w:p>
    <w:p w:rsidR="00E96C12" w:rsidRPr="00E96C12" w:rsidRDefault="00E96C12" w:rsidP="00E96C12">
      <w:pPr>
        <w:numPr>
          <w:ilvl w:val="0"/>
          <w:numId w:val="5"/>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Metadata</w:t>
      </w:r>
      <w:r w:rsidRPr="00E96C12">
        <w:rPr>
          <w:rFonts w:ascii="Verdana" w:eastAsia="Times New Roman" w:hAnsi="Verdana" w:cs="Times New Roman"/>
          <w:color w:val="000000"/>
          <w:sz w:val="21"/>
          <w:szCs w:val="21"/>
          <w:lang w:eastAsia="en-IN"/>
        </w:rPr>
        <w:t> − This is used to decorate the class and extend the functionality of the class.</w:t>
      </w:r>
    </w:p>
    <w:p w:rsidR="00E96C12" w:rsidRPr="00E96C12" w:rsidRDefault="00E96C12" w:rsidP="00E96C12">
      <w:pPr>
        <w:numPr>
          <w:ilvl w:val="0"/>
          <w:numId w:val="5"/>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Template</w:t>
      </w:r>
      <w:r w:rsidRPr="00E96C12">
        <w:rPr>
          <w:rFonts w:ascii="Verdana" w:eastAsia="Times New Roman" w:hAnsi="Verdana" w:cs="Times New Roman"/>
          <w:color w:val="000000"/>
          <w:sz w:val="21"/>
          <w:szCs w:val="21"/>
          <w:lang w:eastAsia="en-IN"/>
        </w:rPr>
        <w:t> − This is used to define the HTML view which is displayed in the application.</w:t>
      </w:r>
    </w:p>
    <w:p w:rsidR="00E96C12" w:rsidRPr="00E96C12" w:rsidRDefault="00E96C12" w:rsidP="00E96C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43350" cy="2152650"/>
            <wp:effectExtent l="19050" t="0" r="0" b="0"/>
            <wp:docPr id="2" name="Picture 2"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pic:cNvPicPr>
                      <a:picLocks noChangeAspect="1" noChangeArrowheads="1"/>
                    </pic:cNvPicPr>
                  </pic:nvPicPr>
                  <pic:blipFill>
                    <a:blip r:embed="rId6"/>
                    <a:srcRect/>
                    <a:stretch>
                      <a:fillRect/>
                    </a:stretch>
                  </pic:blipFill>
                  <pic:spPr bwMode="auto">
                    <a:xfrm>
                      <a:off x="0" y="0"/>
                      <a:ext cx="3943350" cy="2152650"/>
                    </a:xfrm>
                    <a:prstGeom prst="rect">
                      <a:avLst/>
                    </a:prstGeom>
                    <a:noFill/>
                    <a:ln w="9525">
                      <a:noFill/>
                      <a:miter lim="800000"/>
                      <a:headEnd/>
                      <a:tailEnd/>
                    </a:ln>
                  </pic:spPr>
                </pic:pic>
              </a:graphicData>
            </a:graphic>
          </wp:inline>
        </w:drawing>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lastRenderedPageBreak/>
        <w:t>Following is an example of a component.</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000088"/>
          <w:sz w:val="20"/>
          <w:szCs w:val="20"/>
          <w:lang w:eastAsia="en-IN"/>
        </w:rPr>
        <w:t>import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7F0055"/>
          <w:sz w:val="20"/>
          <w:szCs w:val="20"/>
          <w:lang w:eastAsia="en-IN"/>
        </w:rPr>
        <w:t>Component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from</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'@angular/core'</w:t>
      </w:r>
      <w:r w:rsidRPr="00E96C12">
        <w:rPr>
          <w:rFonts w:ascii="Consolas" w:eastAsia="Times New Roman" w:hAnsi="Consolas" w:cs="Consolas"/>
          <w:color w:val="666600"/>
          <w:sz w:val="20"/>
          <w:szCs w:val="20"/>
          <w:lang w:eastAsia="en-IN"/>
        </w:rPr>
        <w:t>;</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006666"/>
          <w:sz w:val="20"/>
          <w:szCs w:val="20"/>
          <w:lang w:eastAsia="en-IN"/>
        </w:rPr>
        <w:t>@Component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selector</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'my-app'</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313131"/>
          <w:sz w:val="20"/>
          <w:szCs w:val="20"/>
          <w:lang w:eastAsia="en-IN"/>
        </w:rPr>
        <w:t>templateUrl</w:t>
      </w:r>
      <w:proofErr w:type="spellEnd"/>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'app/app.component.html'</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000088"/>
          <w:sz w:val="20"/>
          <w:szCs w:val="20"/>
          <w:lang w:eastAsia="en-IN"/>
        </w:rPr>
        <w:t>export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class</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AppComponent</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313131"/>
          <w:sz w:val="20"/>
          <w:szCs w:val="20"/>
          <w:lang w:eastAsia="en-IN"/>
        </w:rPr>
        <w:t>appTitle</w:t>
      </w:r>
      <w:proofErr w:type="spellEnd"/>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string</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'Welcome'</w:t>
      </w:r>
      <w:r w:rsidRPr="00E96C12">
        <w:rPr>
          <w:rFonts w:ascii="Consolas" w:eastAsia="Times New Roman" w:hAnsi="Consolas" w:cs="Consolas"/>
          <w:color w:val="666600"/>
          <w:sz w:val="20"/>
          <w:szCs w:val="20"/>
          <w:lang w:eastAsia="en-IN"/>
        </w:rPr>
        <w:t>;</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Each application is made up of modules. Each Angular 2 application needs to have one Angular Root Module. Each Angular Root module can then have multiple components to separate the functionality.</w:t>
      </w:r>
    </w:p>
    <w:p w:rsidR="00E96C12" w:rsidRPr="00E96C12" w:rsidRDefault="00E96C12" w:rsidP="00E96C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038600" cy="2228850"/>
            <wp:effectExtent l="19050" t="0" r="0" b="0"/>
            <wp:docPr id="3" name="Picture 3" descr="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ality"/>
                    <pic:cNvPicPr>
                      <a:picLocks noChangeAspect="1" noChangeArrowheads="1"/>
                    </pic:cNvPicPr>
                  </pic:nvPicPr>
                  <pic:blipFill>
                    <a:blip r:embed="rId7"/>
                    <a:srcRect/>
                    <a:stretch>
                      <a:fillRect/>
                    </a:stretch>
                  </pic:blipFill>
                  <pic:spPr bwMode="auto">
                    <a:xfrm>
                      <a:off x="0" y="0"/>
                      <a:ext cx="4038600" cy="2228850"/>
                    </a:xfrm>
                    <a:prstGeom prst="rect">
                      <a:avLst/>
                    </a:prstGeom>
                    <a:noFill/>
                    <a:ln w="9525">
                      <a:noFill/>
                      <a:miter lim="800000"/>
                      <a:headEnd/>
                      <a:tailEnd/>
                    </a:ln>
                  </pic:spPr>
                </pic:pic>
              </a:graphicData>
            </a:graphic>
          </wp:inline>
        </w:drawing>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Following is an example of a root module.</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000088"/>
          <w:sz w:val="20"/>
          <w:szCs w:val="20"/>
          <w:lang w:eastAsia="en-IN"/>
        </w:rPr>
        <w:t>import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NgModule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from</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'@angular/core'</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000088"/>
          <w:sz w:val="20"/>
          <w:szCs w:val="20"/>
          <w:lang w:eastAsia="en-IN"/>
        </w:rPr>
        <w:t>import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BrowserModule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from</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'@angular/platform-browser'</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000088"/>
          <w:sz w:val="20"/>
          <w:szCs w:val="20"/>
          <w:lang w:eastAsia="en-IN"/>
        </w:rPr>
        <w:t>import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AppComponent</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from</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w:t>
      </w:r>
      <w:proofErr w:type="spellStart"/>
      <w:r w:rsidRPr="00E96C12">
        <w:rPr>
          <w:rFonts w:ascii="Consolas" w:eastAsia="Times New Roman" w:hAnsi="Consolas" w:cs="Consolas"/>
          <w:color w:val="008800"/>
          <w:sz w:val="20"/>
          <w:szCs w:val="20"/>
          <w:lang w:eastAsia="en-IN"/>
        </w:rPr>
        <w:t>app.component</w:t>
      </w:r>
      <w:proofErr w:type="spellEnd"/>
      <w:r w:rsidRPr="00E96C12">
        <w:rPr>
          <w:rFonts w:ascii="Consolas" w:eastAsia="Times New Roman" w:hAnsi="Consolas" w:cs="Consolas"/>
          <w:color w:val="008800"/>
          <w:sz w:val="20"/>
          <w:szCs w:val="20"/>
          <w:lang w:eastAsia="en-IN"/>
        </w:rPr>
        <w:t>'</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006666"/>
          <w:sz w:val="20"/>
          <w:szCs w:val="20"/>
          <w:lang w:eastAsia="en-IN"/>
        </w:rPr>
        <w:t>@</w:t>
      </w:r>
      <w:proofErr w:type="spellStart"/>
      <w:r w:rsidRPr="00E96C12">
        <w:rPr>
          <w:rFonts w:ascii="Consolas" w:eastAsia="Times New Roman" w:hAnsi="Consolas" w:cs="Consolas"/>
          <w:color w:val="006666"/>
          <w:sz w:val="20"/>
          <w:szCs w:val="20"/>
          <w:lang w:eastAsia="en-IN"/>
        </w:rPr>
        <w:t>NgModule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imports</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BrowserModule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declarations</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AppComponent</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bootstrap</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AppComponent</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666600"/>
          <w:sz w:val="20"/>
          <w:szCs w:val="20"/>
          <w:lang w:eastAsia="en-IN"/>
        </w:rPr>
        <w:lastRenderedPageBreak/>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000088"/>
          <w:sz w:val="20"/>
          <w:szCs w:val="20"/>
          <w:lang w:eastAsia="en-IN"/>
        </w:rPr>
        <w:t>export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class</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Each application is made up of feature modules where each module has a separate feature of the application. Each Angular feature module can then have multiple components to separate the functionality.</w:t>
      </w:r>
    </w:p>
    <w:p w:rsidR="00E96C12" w:rsidRDefault="00E96C12" w:rsidP="00E96C12">
      <w:pPr>
        <w:spacing w:after="144" w:line="360" w:lineRule="atLeast"/>
        <w:ind w:left="768" w:right="48"/>
        <w:jc w:val="both"/>
        <w:rPr>
          <w:rFonts w:ascii="Verdana" w:eastAsia="Times New Roman" w:hAnsi="Verdana" w:cs="Times New Roman"/>
          <w:color w:val="000000"/>
          <w:sz w:val="21"/>
          <w:szCs w:val="21"/>
          <w:lang w:eastAsia="en-IN"/>
        </w:rPr>
      </w:pPr>
      <w:r>
        <w:rPr>
          <w:rFonts w:ascii="Times New Roman" w:eastAsia="Times New Roman" w:hAnsi="Times New Roman" w:cs="Times New Roman"/>
          <w:noProof/>
          <w:sz w:val="24"/>
          <w:szCs w:val="24"/>
          <w:lang w:eastAsia="en-IN"/>
        </w:rPr>
        <w:drawing>
          <wp:inline distT="0" distB="0" distL="0" distR="0">
            <wp:extent cx="3810000" cy="2190750"/>
            <wp:effectExtent l="19050" t="0" r="0" b="0"/>
            <wp:docPr id="4" name="Picture 4" descr="Each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ch Application"/>
                    <pic:cNvPicPr>
                      <a:picLocks noChangeAspect="1" noChangeArrowheads="1"/>
                    </pic:cNvPicPr>
                  </pic:nvPicPr>
                  <pic:blipFill>
                    <a:blip r:embed="rId8"/>
                    <a:srcRect/>
                    <a:stretch>
                      <a:fillRect/>
                    </a:stretch>
                  </pic:blipFill>
                  <pic:spPr bwMode="auto">
                    <a:xfrm>
                      <a:off x="0" y="0"/>
                      <a:ext cx="3810000" cy="2190750"/>
                    </a:xfrm>
                    <a:prstGeom prst="rect">
                      <a:avLst/>
                    </a:prstGeom>
                    <a:noFill/>
                    <a:ln w="9525">
                      <a:noFill/>
                      <a:miter lim="800000"/>
                      <a:headEnd/>
                      <a:tailEnd/>
                    </a:ln>
                  </pic:spPr>
                </pic:pic>
              </a:graphicData>
            </a:graphic>
          </wp:inline>
        </w:drawing>
      </w:r>
    </w:p>
    <w:p w:rsidR="00E96C12" w:rsidRPr="00E96C12" w:rsidRDefault="00E96C12" w:rsidP="00E96C12">
      <w:pPr>
        <w:spacing w:after="144" w:line="360" w:lineRule="atLeast"/>
        <w:ind w:left="768" w:right="48"/>
        <w:jc w:val="both"/>
        <w:rPr>
          <w:rFonts w:ascii="Verdana" w:eastAsia="Times New Roman" w:hAnsi="Verdana" w:cs="Times New Roman"/>
          <w:color w:val="000000"/>
          <w:sz w:val="21"/>
          <w:szCs w:val="21"/>
          <w:lang w:eastAsia="en-IN"/>
        </w:rPr>
      </w:pPr>
    </w:p>
    <w:p w:rsidR="00E96C12" w:rsidRDefault="00E96C12" w:rsidP="00E96C1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Components are a logical piece of code for Angular JS application. A Component consists of the following −</w:t>
      </w:r>
    </w:p>
    <w:p w:rsidR="00E96C12" w:rsidRDefault="00E96C12" w:rsidP="00E96C12">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Template</w:t>
      </w:r>
      <w:r>
        <w:rPr>
          <w:rFonts w:ascii="Verdana" w:hAnsi="Verdana"/>
          <w:color w:val="000000"/>
          <w:sz w:val="21"/>
          <w:szCs w:val="21"/>
        </w:rPr>
        <w:t> − This is used to render the view for the application. This contains the HTML that needs to be rendered in the application. This part also includes the binding and directives.</w:t>
      </w:r>
    </w:p>
    <w:p w:rsidR="00E96C12" w:rsidRDefault="00E96C12" w:rsidP="00E96C12">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w:t>
      </w:r>
      <w:r>
        <w:rPr>
          <w:rFonts w:ascii="Verdana" w:hAnsi="Verdana"/>
          <w:color w:val="000000"/>
          <w:sz w:val="21"/>
          <w:szCs w:val="21"/>
        </w:rPr>
        <w:t xml:space="preserve"> − This is like a class defined in any language such as C. This contains properties and methods. This has the code which is used to support the view. It is defined in </w:t>
      </w:r>
      <w:proofErr w:type="spellStart"/>
      <w:r>
        <w:rPr>
          <w:rFonts w:ascii="Verdana" w:hAnsi="Verdana"/>
          <w:color w:val="000000"/>
          <w:sz w:val="21"/>
          <w:szCs w:val="21"/>
        </w:rPr>
        <w:t>TypeScript</w:t>
      </w:r>
      <w:proofErr w:type="spellEnd"/>
      <w:r>
        <w:rPr>
          <w:rFonts w:ascii="Verdana" w:hAnsi="Verdana"/>
          <w:color w:val="000000"/>
          <w:sz w:val="21"/>
          <w:szCs w:val="21"/>
        </w:rPr>
        <w:t>.</w:t>
      </w:r>
    </w:p>
    <w:p w:rsidR="00E96C12" w:rsidRDefault="00E96C12" w:rsidP="00E96C12">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Metadata</w:t>
      </w:r>
      <w:r>
        <w:rPr>
          <w:rFonts w:ascii="Verdana" w:hAnsi="Verdana"/>
          <w:color w:val="000000"/>
          <w:sz w:val="21"/>
          <w:szCs w:val="21"/>
        </w:rPr>
        <w:t> − This has the extra data defined for the Angular class. It is defined with a decorator.</w:t>
      </w:r>
    </w:p>
    <w:p w:rsidR="00E96C12" w:rsidRDefault="00E96C12"/>
    <w:tbl>
      <w:tblPr>
        <w:tblW w:w="11790" w:type="dxa"/>
        <w:tblCellMar>
          <w:top w:w="15" w:type="dxa"/>
          <w:left w:w="15" w:type="dxa"/>
          <w:bottom w:w="15" w:type="dxa"/>
          <w:right w:w="15" w:type="dxa"/>
        </w:tblCellMar>
        <w:tblLook w:val="04A0"/>
      </w:tblPr>
      <w:tblGrid>
        <w:gridCol w:w="5223"/>
        <w:gridCol w:w="6567"/>
      </w:tblGrid>
      <w:tr w:rsidR="00750A8F" w:rsidRPr="00750A8F" w:rsidTr="00750A8F">
        <w:trPr>
          <w:tblHeader/>
        </w:trPr>
        <w:tc>
          <w:tcPr>
            <w:tcW w:w="0" w:type="auto"/>
            <w:tcBorders>
              <w:top w:val="single" w:sz="2" w:space="0" w:color="DBDBDB"/>
              <w:left w:val="single" w:sz="2" w:space="0" w:color="DBDBDB"/>
              <w:bottom w:val="single" w:sz="12" w:space="0" w:color="DBDBDB"/>
              <w:right w:val="single" w:sz="2" w:space="0" w:color="DBDBDB"/>
            </w:tcBorders>
            <w:tcMar>
              <w:top w:w="120" w:type="dxa"/>
              <w:left w:w="180" w:type="dxa"/>
              <w:bottom w:w="120" w:type="dxa"/>
              <w:right w:w="180" w:type="dxa"/>
            </w:tcMar>
            <w:hideMark/>
          </w:tcPr>
          <w:p w:rsidR="00750A8F" w:rsidRPr="00750A8F" w:rsidRDefault="00750A8F" w:rsidP="00750A8F">
            <w:pPr>
              <w:spacing w:after="525" w:line="240" w:lineRule="auto"/>
              <w:rPr>
                <w:rFonts w:ascii="Helvetica" w:eastAsia="Times New Roman" w:hAnsi="Helvetica" w:cs="Helvetica"/>
                <w:b/>
                <w:bCs/>
                <w:color w:val="363636"/>
                <w:sz w:val="27"/>
                <w:szCs w:val="27"/>
                <w:lang w:eastAsia="en-IN"/>
              </w:rPr>
            </w:pPr>
            <w:r w:rsidRPr="00750A8F">
              <w:rPr>
                <w:rFonts w:ascii="Helvetica" w:eastAsia="Times New Roman" w:hAnsi="Helvetica" w:cs="Helvetica"/>
                <w:b/>
                <w:bCs/>
                <w:color w:val="363636"/>
                <w:sz w:val="27"/>
                <w:szCs w:val="27"/>
                <w:lang w:eastAsia="en-IN"/>
              </w:rPr>
              <w:t>Observables</w:t>
            </w:r>
          </w:p>
        </w:tc>
        <w:tc>
          <w:tcPr>
            <w:tcW w:w="0" w:type="auto"/>
            <w:tcBorders>
              <w:top w:val="single" w:sz="2" w:space="0" w:color="DBDBDB"/>
              <w:left w:val="single" w:sz="2" w:space="0" w:color="DBDBDB"/>
              <w:bottom w:val="single" w:sz="12" w:space="0" w:color="DBDBDB"/>
              <w:right w:val="single" w:sz="2" w:space="0" w:color="DBDBDB"/>
            </w:tcBorders>
            <w:tcMar>
              <w:top w:w="120" w:type="dxa"/>
              <w:left w:w="180" w:type="dxa"/>
              <w:bottom w:w="120" w:type="dxa"/>
              <w:right w:w="180" w:type="dxa"/>
            </w:tcMar>
            <w:hideMark/>
          </w:tcPr>
          <w:p w:rsidR="00750A8F" w:rsidRPr="00750A8F" w:rsidRDefault="00750A8F" w:rsidP="00750A8F">
            <w:pPr>
              <w:spacing w:after="525" w:line="240" w:lineRule="auto"/>
              <w:rPr>
                <w:rFonts w:ascii="Helvetica" w:eastAsia="Times New Roman" w:hAnsi="Helvetica" w:cs="Helvetica"/>
                <w:b/>
                <w:bCs/>
                <w:color w:val="363636"/>
                <w:sz w:val="27"/>
                <w:szCs w:val="27"/>
                <w:lang w:eastAsia="en-IN"/>
              </w:rPr>
            </w:pPr>
            <w:r w:rsidRPr="00750A8F">
              <w:rPr>
                <w:rFonts w:ascii="Helvetica" w:eastAsia="Times New Roman" w:hAnsi="Helvetica" w:cs="Helvetica"/>
                <w:b/>
                <w:bCs/>
                <w:color w:val="363636"/>
                <w:sz w:val="27"/>
                <w:szCs w:val="27"/>
                <w:lang w:eastAsia="en-IN"/>
              </w:rPr>
              <w:t>Promise</w:t>
            </w:r>
          </w:p>
        </w:tc>
      </w:tr>
      <w:tr w:rsidR="00750A8F" w:rsidRPr="00750A8F" w:rsidTr="00750A8F">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rsidR="00750A8F" w:rsidRPr="00750A8F" w:rsidRDefault="00750A8F" w:rsidP="00750A8F">
            <w:pPr>
              <w:spacing w:after="525" w:line="240" w:lineRule="auto"/>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t>Observables handle multiple values over time</w:t>
            </w:r>
          </w:p>
        </w:tc>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rsidR="00750A8F" w:rsidRPr="00750A8F" w:rsidRDefault="00750A8F" w:rsidP="00750A8F">
            <w:pPr>
              <w:spacing w:after="525" w:line="240" w:lineRule="auto"/>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t>Promises are only called once and will return a single value</w:t>
            </w:r>
          </w:p>
        </w:tc>
      </w:tr>
      <w:tr w:rsidR="00750A8F" w:rsidRPr="00750A8F" w:rsidTr="00750A8F">
        <w:tc>
          <w:tcPr>
            <w:tcW w:w="0" w:type="auto"/>
            <w:tcBorders>
              <w:top w:val="single" w:sz="2" w:space="0" w:color="DBDBDB"/>
              <w:left w:val="single" w:sz="2" w:space="0" w:color="DBDBDB"/>
              <w:bottom w:val="single" w:sz="2" w:space="0" w:color="DBDBDB"/>
              <w:right w:val="single" w:sz="2" w:space="0" w:color="DBDBDB"/>
            </w:tcBorders>
            <w:shd w:val="clear" w:color="auto" w:fill="F5F5F5"/>
            <w:tcMar>
              <w:top w:w="120" w:type="dxa"/>
              <w:left w:w="180" w:type="dxa"/>
              <w:bottom w:w="120" w:type="dxa"/>
              <w:right w:w="180" w:type="dxa"/>
            </w:tcMar>
            <w:hideMark/>
          </w:tcPr>
          <w:p w:rsidR="00750A8F" w:rsidRPr="00750A8F" w:rsidRDefault="00750A8F" w:rsidP="00750A8F">
            <w:pPr>
              <w:spacing w:after="525" w:line="240" w:lineRule="auto"/>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lastRenderedPageBreak/>
              <w:t>Observables are cancellable</w:t>
            </w:r>
          </w:p>
        </w:tc>
        <w:tc>
          <w:tcPr>
            <w:tcW w:w="0" w:type="auto"/>
            <w:tcBorders>
              <w:top w:val="single" w:sz="2" w:space="0" w:color="DBDBDB"/>
              <w:left w:val="single" w:sz="2" w:space="0" w:color="DBDBDB"/>
              <w:bottom w:val="single" w:sz="2" w:space="0" w:color="DBDBDB"/>
              <w:right w:val="single" w:sz="2" w:space="0" w:color="DBDBDB"/>
            </w:tcBorders>
            <w:shd w:val="clear" w:color="auto" w:fill="F5F5F5"/>
            <w:tcMar>
              <w:top w:w="120" w:type="dxa"/>
              <w:left w:w="180" w:type="dxa"/>
              <w:bottom w:w="120" w:type="dxa"/>
              <w:right w:w="180" w:type="dxa"/>
            </w:tcMar>
            <w:hideMark/>
          </w:tcPr>
          <w:p w:rsidR="00750A8F" w:rsidRPr="00750A8F" w:rsidRDefault="00750A8F" w:rsidP="00750A8F">
            <w:pPr>
              <w:spacing w:after="525" w:line="240" w:lineRule="auto"/>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t>Promises are not cancellable</w:t>
            </w:r>
          </w:p>
        </w:tc>
      </w:tr>
    </w:tbl>
    <w:p w:rsidR="00E96C12" w:rsidRDefault="00E96C12"/>
    <w:p w:rsidR="00750A8F" w:rsidRPr="00750A8F" w:rsidRDefault="00750A8F" w:rsidP="00750A8F">
      <w:pPr>
        <w:spacing w:after="525" w:line="240" w:lineRule="auto"/>
        <w:rPr>
          <w:rFonts w:ascii="Helvetica" w:eastAsia="Times New Roman" w:hAnsi="Helvetica" w:cs="Helvetica"/>
          <w:color w:val="4A4A4A"/>
          <w:sz w:val="27"/>
          <w:szCs w:val="27"/>
          <w:lang w:eastAsia="en-IN"/>
        </w:rPr>
      </w:pPr>
      <w:r>
        <w:rPr>
          <w:rFonts w:ascii="Helvetica" w:eastAsia="Times New Roman" w:hAnsi="Helvetica" w:cs="Helvetica"/>
          <w:color w:val="4A4A4A"/>
          <w:sz w:val="27"/>
          <w:szCs w:val="27"/>
          <w:lang w:eastAsia="en-IN"/>
        </w:rPr>
        <w:t>S</w:t>
      </w:r>
      <w:r w:rsidRPr="00750A8F">
        <w:rPr>
          <w:rFonts w:ascii="Helvetica" w:eastAsia="Times New Roman" w:hAnsi="Helvetica" w:cs="Helvetica"/>
          <w:color w:val="4A4A4A"/>
          <w:sz w:val="27"/>
          <w:szCs w:val="27"/>
          <w:lang w:eastAsia="en-IN"/>
        </w:rPr>
        <w:t>ome of these operators are:</w:t>
      </w:r>
    </w:p>
    <w:p w:rsidR="00750A8F" w:rsidRPr="00750A8F" w:rsidRDefault="00750A8F" w:rsidP="00750A8F">
      <w:pPr>
        <w:numPr>
          <w:ilvl w:val="0"/>
          <w:numId w:val="7"/>
        </w:numPr>
        <w:spacing w:after="150" w:line="240" w:lineRule="auto"/>
        <w:ind w:left="480"/>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t>Map</w:t>
      </w:r>
    </w:p>
    <w:p w:rsidR="00750A8F" w:rsidRPr="00750A8F" w:rsidRDefault="00750A8F" w:rsidP="00750A8F">
      <w:pPr>
        <w:numPr>
          <w:ilvl w:val="0"/>
          <w:numId w:val="7"/>
        </w:numPr>
        <w:spacing w:before="60" w:after="150" w:line="240" w:lineRule="auto"/>
        <w:ind w:left="480"/>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t>Filter</w:t>
      </w:r>
    </w:p>
    <w:p w:rsidR="00750A8F" w:rsidRPr="00750A8F" w:rsidRDefault="00750A8F" w:rsidP="00750A8F">
      <w:pPr>
        <w:numPr>
          <w:ilvl w:val="0"/>
          <w:numId w:val="7"/>
        </w:numPr>
        <w:spacing w:before="60" w:after="150" w:line="240" w:lineRule="auto"/>
        <w:ind w:left="480"/>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t>Take</w:t>
      </w:r>
    </w:p>
    <w:p w:rsidR="00750A8F" w:rsidRPr="00750A8F" w:rsidRDefault="00750A8F" w:rsidP="00750A8F">
      <w:pPr>
        <w:numPr>
          <w:ilvl w:val="0"/>
          <w:numId w:val="7"/>
        </w:numPr>
        <w:spacing w:before="60" w:after="150" w:line="240" w:lineRule="auto"/>
        <w:ind w:left="480"/>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t>Skip</w:t>
      </w:r>
    </w:p>
    <w:p w:rsidR="00750A8F" w:rsidRDefault="00750A8F" w:rsidP="00750A8F">
      <w:pPr>
        <w:numPr>
          <w:ilvl w:val="0"/>
          <w:numId w:val="7"/>
        </w:numPr>
        <w:spacing w:before="60" w:after="150" w:line="240" w:lineRule="auto"/>
        <w:ind w:left="480"/>
        <w:rPr>
          <w:rFonts w:ascii="Helvetica" w:eastAsia="Times New Roman" w:hAnsi="Helvetica" w:cs="Helvetica"/>
          <w:color w:val="4A4A4A"/>
          <w:sz w:val="27"/>
          <w:szCs w:val="27"/>
          <w:lang w:eastAsia="en-IN"/>
        </w:rPr>
      </w:pPr>
      <w:proofErr w:type="spellStart"/>
      <w:r w:rsidRPr="00750A8F">
        <w:rPr>
          <w:rFonts w:ascii="Helvetica" w:eastAsia="Times New Roman" w:hAnsi="Helvetica" w:cs="Helvetica"/>
          <w:color w:val="4A4A4A"/>
          <w:sz w:val="27"/>
          <w:szCs w:val="27"/>
          <w:lang w:eastAsia="en-IN"/>
        </w:rPr>
        <w:t>Debounce</w:t>
      </w:r>
      <w:proofErr w:type="spellEnd"/>
    </w:p>
    <w:p w:rsidR="00750A8F" w:rsidRDefault="00750A8F" w:rsidP="00750A8F">
      <w:pPr>
        <w:spacing w:before="60" w:after="150" w:line="240" w:lineRule="auto"/>
        <w:rPr>
          <w:rFonts w:ascii="Helvetica" w:eastAsia="Times New Roman" w:hAnsi="Helvetica" w:cs="Helvetica"/>
          <w:color w:val="4A4A4A"/>
          <w:sz w:val="27"/>
          <w:szCs w:val="27"/>
          <w:lang w:eastAsia="en-IN"/>
        </w:rPr>
      </w:pPr>
    </w:p>
    <w:p w:rsidR="00750A8F" w:rsidRDefault="002A4342" w:rsidP="00750A8F">
      <w:pPr>
        <w:spacing w:before="60" w:after="150" w:line="240" w:lineRule="auto"/>
        <w:rPr>
          <w:rFonts w:ascii="Helvetica" w:hAnsi="Helvetica" w:cs="Helvetica"/>
          <w:color w:val="4A4A4A"/>
          <w:sz w:val="27"/>
          <w:szCs w:val="27"/>
          <w:shd w:val="clear" w:color="auto" w:fill="FFFFFF"/>
        </w:rPr>
      </w:pPr>
      <w:r>
        <w:rPr>
          <w:rFonts w:ascii="Helvetica" w:hAnsi="Helvetica" w:cs="Helvetica"/>
          <w:color w:val="4A4A4A"/>
          <w:sz w:val="27"/>
          <w:szCs w:val="27"/>
          <w:shd w:val="clear" w:color="auto" w:fill="FFFFFF"/>
        </w:rPr>
        <w:t>With the map operator, we call the </w:t>
      </w:r>
      <w:r>
        <w:rPr>
          <w:rStyle w:val="HTMLCode"/>
          <w:rFonts w:ascii="Consolas" w:eastAsiaTheme="minorHAnsi" w:hAnsi="Consolas" w:cs="Consolas"/>
          <w:color w:val="FF3860"/>
          <w:sz w:val="23"/>
          <w:szCs w:val="23"/>
          <w:shd w:val="clear" w:color="auto" w:fill="F5F5F5"/>
        </w:rPr>
        <w:t>.</w:t>
      </w:r>
      <w:proofErr w:type="spellStart"/>
      <w:r>
        <w:rPr>
          <w:rStyle w:val="HTMLCode"/>
          <w:rFonts w:ascii="Consolas" w:eastAsiaTheme="minorHAnsi" w:hAnsi="Consolas" w:cs="Consolas"/>
          <w:color w:val="FF3860"/>
          <w:sz w:val="23"/>
          <w:szCs w:val="23"/>
          <w:shd w:val="clear" w:color="auto" w:fill="F5F5F5"/>
        </w:rPr>
        <w:t>json</w:t>
      </w:r>
      <w:proofErr w:type="spellEnd"/>
      <w:r>
        <w:rPr>
          <w:rFonts w:ascii="Helvetica" w:hAnsi="Helvetica" w:cs="Helvetica"/>
          <w:color w:val="4A4A4A"/>
          <w:sz w:val="27"/>
          <w:szCs w:val="27"/>
          <w:shd w:val="clear" w:color="auto" w:fill="FFFFFF"/>
        </w:rPr>
        <w:t> method on the response because the actual response is not a collection of data but a JSON string.</w:t>
      </w:r>
    </w:p>
    <w:p w:rsidR="002A4342" w:rsidRDefault="002A4342" w:rsidP="00750A8F">
      <w:pPr>
        <w:spacing w:before="60" w:after="150" w:line="240" w:lineRule="auto"/>
        <w:rPr>
          <w:rFonts w:ascii="Helvetica" w:hAnsi="Helvetica" w:cs="Helvetica"/>
          <w:color w:val="4A4A4A"/>
          <w:sz w:val="27"/>
          <w:szCs w:val="27"/>
          <w:shd w:val="clear" w:color="auto" w:fill="FFFFFF"/>
        </w:rPr>
      </w:pPr>
    </w:p>
    <w:p w:rsidR="002A4342" w:rsidRPr="00750A8F" w:rsidRDefault="002A4342" w:rsidP="00750A8F">
      <w:pPr>
        <w:spacing w:before="60" w:after="150" w:line="240" w:lineRule="auto"/>
        <w:rPr>
          <w:rFonts w:ascii="Helvetica" w:eastAsia="Times New Roman" w:hAnsi="Helvetica" w:cs="Helvetica"/>
          <w:color w:val="4A4A4A"/>
          <w:sz w:val="27"/>
          <w:szCs w:val="27"/>
          <w:lang w:eastAsia="en-IN"/>
        </w:rPr>
      </w:pPr>
      <w:r>
        <w:rPr>
          <w:rFonts w:ascii="Helvetica" w:hAnsi="Helvetica" w:cs="Helvetica"/>
          <w:color w:val="4A4A4A"/>
          <w:sz w:val="27"/>
          <w:szCs w:val="27"/>
          <w:shd w:val="clear" w:color="auto" w:fill="FFFFFF"/>
        </w:rPr>
        <w:t>It is always advisable to handle errors so we can use the catch operator to return another </w:t>
      </w:r>
      <w:proofErr w:type="spellStart"/>
      <w:r>
        <w:rPr>
          <w:rStyle w:val="Emphasis"/>
          <w:rFonts w:ascii="Helvetica" w:hAnsi="Helvetica" w:cs="Helvetica"/>
          <w:color w:val="4A4A4A"/>
          <w:sz w:val="27"/>
          <w:szCs w:val="27"/>
          <w:shd w:val="clear" w:color="auto" w:fill="FFFFFF"/>
        </w:rPr>
        <w:t>subscribable</w:t>
      </w:r>
      <w:proofErr w:type="spellEnd"/>
      <w:r>
        <w:rPr>
          <w:rFonts w:ascii="Helvetica" w:hAnsi="Helvetica" w:cs="Helvetica"/>
          <w:color w:val="4A4A4A"/>
          <w:sz w:val="27"/>
          <w:szCs w:val="27"/>
          <w:shd w:val="clear" w:color="auto" w:fill="FFFFFF"/>
        </w:rPr>
        <w:t> observable but this time a failed one.</w:t>
      </w:r>
    </w:p>
    <w:p w:rsidR="002A4342" w:rsidRPr="002A4342" w:rsidRDefault="002A4342" w:rsidP="002A4342">
      <w:pPr>
        <w:spacing w:after="0" w:line="240" w:lineRule="auto"/>
        <w:rPr>
          <w:rFonts w:ascii="Consolas" w:eastAsia="Times New Roman" w:hAnsi="Consolas" w:cs="Consolas"/>
          <w:b/>
          <w:color w:val="444444"/>
          <w:sz w:val="32"/>
          <w:szCs w:val="24"/>
          <w:lang w:eastAsia="en-IN"/>
        </w:rPr>
      </w:pPr>
      <w:r w:rsidRPr="002A4342">
        <w:rPr>
          <w:rFonts w:ascii="Courier New" w:eastAsia="Times New Roman" w:hAnsi="Courier New" w:cs="Courier New"/>
          <w:b/>
          <w:color w:val="444444"/>
          <w:sz w:val="28"/>
          <w:lang w:eastAsia="en-IN"/>
        </w:rPr>
        <w:t>// subscribe to output from this observable and bind</w:t>
      </w:r>
    </w:p>
    <w:p w:rsidR="002A4342" w:rsidRPr="002A4342" w:rsidRDefault="002A4342" w:rsidP="002A4342">
      <w:pPr>
        <w:spacing w:after="0" w:line="240" w:lineRule="auto"/>
        <w:rPr>
          <w:rFonts w:ascii="Consolas" w:eastAsia="Times New Roman" w:hAnsi="Consolas" w:cs="Consolas"/>
          <w:b/>
          <w:color w:val="444444"/>
          <w:sz w:val="32"/>
          <w:szCs w:val="24"/>
          <w:lang w:eastAsia="en-IN"/>
        </w:rPr>
      </w:pPr>
      <w:r w:rsidRPr="002A4342">
        <w:rPr>
          <w:rFonts w:ascii="Courier New" w:eastAsia="Times New Roman" w:hAnsi="Courier New" w:cs="Courier New"/>
          <w:b/>
          <w:color w:val="444444"/>
          <w:sz w:val="28"/>
          <w:lang w:eastAsia="en-IN"/>
        </w:rPr>
        <w:t>      // the output to the component when received</w:t>
      </w:r>
    </w:p>
    <w:p w:rsidR="002A4342" w:rsidRPr="002A4342" w:rsidRDefault="002A4342" w:rsidP="002A4342">
      <w:pPr>
        <w:spacing w:after="0" w:line="240" w:lineRule="auto"/>
        <w:rPr>
          <w:rFonts w:ascii="Consolas" w:eastAsia="Times New Roman" w:hAnsi="Consolas" w:cs="Consolas"/>
          <w:b/>
          <w:color w:val="444444"/>
          <w:sz w:val="32"/>
          <w:szCs w:val="24"/>
          <w:lang w:eastAsia="en-IN"/>
        </w:rPr>
      </w:pPr>
      <w:r w:rsidRPr="002A4342">
        <w:rPr>
          <w:rFonts w:ascii="Courier New" w:eastAsia="Times New Roman" w:hAnsi="Courier New" w:cs="Courier New"/>
          <w:b/>
          <w:color w:val="444444"/>
          <w:sz w:val="28"/>
          <w:lang w:eastAsia="en-IN"/>
        </w:rPr>
        <w:t xml:space="preserve">      .subscribe( res =&gt; </w:t>
      </w:r>
      <w:proofErr w:type="spellStart"/>
      <w:r w:rsidRPr="002A4342">
        <w:rPr>
          <w:rFonts w:ascii="Courier New" w:eastAsia="Times New Roman" w:hAnsi="Courier New" w:cs="Courier New"/>
          <w:b/>
          <w:color w:val="444444"/>
          <w:sz w:val="28"/>
          <w:lang w:eastAsia="en-IN"/>
        </w:rPr>
        <w:t>this.tasks</w:t>
      </w:r>
      <w:proofErr w:type="spellEnd"/>
      <w:r w:rsidRPr="002A4342">
        <w:rPr>
          <w:rFonts w:ascii="Courier New" w:eastAsia="Times New Roman" w:hAnsi="Courier New" w:cs="Courier New"/>
          <w:b/>
          <w:color w:val="444444"/>
          <w:sz w:val="28"/>
          <w:lang w:eastAsia="en-IN"/>
        </w:rPr>
        <w:t xml:space="preserve"> = res);</w:t>
      </w:r>
    </w:p>
    <w:p w:rsidR="00750A8F" w:rsidRDefault="00750A8F"/>
    <w:p w:rsidR="002A4342" w:rsidRDefault="002A4342"/>
    <w:p w:rsidR="002A4342" w:rsidRPr="002A4342" w:rsidRDefault="002A4342" w:rsidP="002A4342">
      <w:pPr>
        <w:pStyle w:val="NormalWeb"/>
        <w:shd w:val="clear" w:color="auto" w:fill="FFFFFF"/>
        <w:spacing w:before="0" w:beforeAutospacing="0" w:after="0" w:afterAutospacing="0"/>
        <w:jc w:val="both"/>
        <w:textAlignment w:val="baseline"/>
        <w:rPr>
          <w:rFonts w:ascii="Arial" w:hAnsi="Arial" w:cs="Arial"/>
          <w:color w:val="242729"/>
          <w:sz w:val="31"/>
          <w:szCs w:val="23"/>
        </w:rPr>
      </w:pPr>
      <w:r w:rsidRPr="002A4342">
        <w:rPr>
          <w:rFonts w:ascii="Arial" w:hAnsi="Arial" w:cs="Arial"/>
          <w:color w:val="242729"/>
          <w:sz w:val="31"/>
          <w:szCs w:val="23"/>
        </w:rPr>
        <w:t>1- You assigned the observable itself to </w:t>
      </w:r>
      <w:proofErr w:type="spellStart"/>
      <w:r w:rsidRPr="002A4342">
        <w:rPr>
          <w:rStyle w:val="HTMLCode"/>
          <w:rFonts w:ascii="Consolas" w:hAnsi="Consolas" w:cs="Consolas"/>
          <w:color w:val="242729"/>
          <w:sz w:val="28"/>
          <w:bdr w:val="none" w:sz="0" w:space="0" w:color="auto" w:frame="1"/>
          <w:shd w:val="clear" w:color="auto" w:fill="EFF0F1"/>
        </w:rPr>
        <w:t>this.result</w:t>
      </w:r>
      <w:proofErr w:type="spellEnd"/>
      <w:r w:rsidRPr="002A4342">
        <w:rPr>
          <w:rFonts w:ascii="Arial" w:hAnsi="Arial" w:cs="Arial"/>
          <w:color w:val="242729"/>
          <w:sz w:val="31"/>
          <w:szCs w:val="23"/>
        </w:rPr>
        <w:t>. When you actually wanted to assign the list of friends to </w:t>
      </w:r>
      <w:proofErr w:type="spellStart"/>
      <w:r w:rsidRPr="002A4342">
        <w:rPr>
          <w:rStyle w:val="HTMLCode"/>
          <w:rFonts w:ascii="Consolas" w:hAnsi="Consolas" w:cs="Consolas"/>
          <w:color w:val="242729"/>
          <w:sz w:val="28"/>
          <w:bdr w:val="none" w:sz="0" w:space="0" w:color="auto" w:frame="1"/>
          <w:shd w:val="clear" w:color="auto" w:fill="EFF0F1"/>
        </w:rPr>
        <w:t>this.result</w:t>
      </w:r>
      <w:proofErr w:type="spellEnd"/>
      <w:r w:rsidRPr="002A4342">
        <w:rPr>
          <w:rFonts w:ascii="Arial" w:hAnsi="Arial" w:cs="Arial"/>
          <w:color w:val="242729"/>
          <w:sz w:val="31"/>
          <w:szCs w:val="23"/>
        </w:rPr>
        <w:t>. The correct way to do it is:</w:t>
      </w:r>
    </w:p>
    <w:p w:rsidR="002A4342" w:rsidRPr="002A4342" w:rsidRDefault="002A4342" w:rsidP="002A4342">
      <w:pPr>
        <w:pStyle w:val="NormalWeb"/>
        <w:numPr>
          <w:ilvl w:val="0"/>
          <w:numId w:val="8"/>
        </w:numPr>
        <w:shd w:val="clear" w:color="auto" w:fill="FFFFFF"/>
        <w:spacing w:before="0" w:beforeAutospacing="0" w:after="0" w:afterAutospacing="0"/>
        <w:ind w:left="450"/>
        <w:jc w:val="both"/>
        <w:textAlignment w:val="baseline"/>
        <w:rPr>
          <w:rFonts w:ascii="inherit" w:hAnsi="inherit" w:cs="Arial"/>
          <w:color w:val="242729"/>
          <w:sz w:val="31"/>
          <w:szCs w:val="23"/>
        </w:rPr>
      </w:pPr>
      <w:r w:rsidRPr="002A4342">
        <w:rPr>
          <w:rFonts w:ascii="inherit" w:hAnsi="inherit" w:cs="Arial"/>
          <w:color w:val="242729"/>
          <w:sz w:val="31"/>
          <w:szCs w:val="23"/>
        </w:rPr>
        <w:t>you subscribe to the observable. </w:t>
      </w:r>
      <w:r w:rsidRPr="002A4342">
        <w:rPr>
          <w:rStyle w:val="HTMLCode"/>
          <w:rFonts w:ascii="Consolas" w:hAnsi="Consolas" w:cs="Consolas"/>
          <w:color w:val="242729"/>
          <w:sz w:val="28"/>
          <w:bdr w:val="none" w:sz="0" w:space="0" w:color="auto" w:frame="1"/>
          <w:shd w:val="clear" w:color="auto" w:fill="EFF0F1"/>
        </w:rPr>
        <w:t>.subscribe</w:t>
      </w:r>
      <w:r w:rsidRPr="002A4342">
        <w:rPr>
          <w:rFonts w:ascii="inherit" w:hAnsi="inherit" w:cs="Arial"/>
          <w:color w:val="242729"/>
          <w:sz w:val="31"/>
          <w:szCs w:val="23"/>
        </w:rPr>
        <w:t xml:space="preserve"> is the function that actually executes the observable. It takes three </w:t>
      </w:r>
      <w:proofErr w:type="spellStart"/>
      <w:r w:rsidRPr="002A4342">
        <w:rPr>
          <w:rFonts w:ascii="inherit" w:hAnsi="inherit" w:cs="Arial"/>
          <w:color w:val="242729"/>
          <w:sz w:val="31"/>
          <w:szCs w:val="23"/>
        </w:rPr>
        <w:t>callback</w:t>
      </w:r>
      <w:proofErr w:type="spellEnd"/>
      <w:r w:rsidRPr="002A4342">
        <w:rPr>
          <w:rFonts w:ascii="inherit" w:hAnsi="inherit" w:cs="Arial"/>
          <w:color w:val="242729"/>
          <w:sz w:val="31"/>
          <w:szCs w:val="23"/>
        </w:rPr>
        <w:t xml:space="preserve"> parameters as follow:</w:t>
      </w:r>
    </w:p>
    <w:p w:rsidR="002A4342" w:rsidRPr="002A4342" w:rsidRDefault="002A4342" w:rsidP="002A4342">
      <w:pPr>
        <w:pStyle w:val="NormalWeb"/>
        <w:shd w:val="clear" w:color="auto" w:fill="FFFFFF"/>
        <w:spacing w:before="0" w:beforeAutospacing="0" w:after="0" w:afterAutospacing="0"/>
        <w:ind w:left="450"/>
        <w:jc w:val="both"/>
        <w:textAlignment w:val="baseline"/>
        <w:rPr>
          <w:rFonts w:ascii="inherit" w:hAnsi="inherit" w:cs="Arial"/>
          <w:color w:val="242729"/>
          <w:sz w:val="31"/>
          <w:szCs w:val="23"/>
        </w:rPr>
      </w:pPr>
      <w:r w:rsidRPr="002A4342">
        <w:rPr>
          <w:rStyle w:val="HTMLCode"/>
          <w:rFonts w:ascii="Consolas" w:hAnsi="Consolas" w:cs="Consolas"/>
          <w:color w:val="242729"/>
          <w:sz w:val="28"/>
          <w:bdr w:val="none" w:sz="0" w:space="0" w:color="auto" w:frame="1"/>
          <w:shd w:val="clear" w:color="auto" w:fill="EFF0F1"/>
        </w:rPr>
        <w:t>.subscribe(success, failure, complete);</w:t>
      </w:r>
    </w:p>
    <w:p w:rsidR="002A4342" w:rsidRPr="002A4342" w:rsidRDefault="002A4342" w:rsidP="002A4342">
      <w:pPr>
        <w:pStyle w:val="NormalWeb"/>
        <w:shd w:val="clear" w:color="auto" w:fill="FFFFFF"/>
        <w:spacing w:before="0" w:beforeAutospacing="0" w:after="240" w:afterAutospacing="0"/>
        <w:jc w:val="both"/>
        <w:textAlignment w:val="baseline"/>
        <w:rPr>
          <w:rFonts w:ascii="Arial" w:hAnsi="Arial" w:cs="Arial"/>
          <w:color w:val="242729"/>
          <w:sz w:val="31"/>
          <w:szCs w:val="23"/>
        </w:rPr>
      </w:pPr>
      <w:r w:rsidRPr="002A4342">
        <w:rPr>
          <w:rFonts w:ascii="Arial" w:hAnsi="Arial" w:cs="Arial"/>
          <w:color w:val="242729"/>
          <w:sz w:val="31"/>
          <w:szCs w:val="23"/>
        </w:rPr>
        <w:t>for example:</w:t>
      </w:r>
    </w:p>
    <w:p w:rsidR="002A4342" w:rsidRPr="002A4342" w:rsidRDefault="002A4342" w:rsidP="002A4342">
      <w:pPr>
        <w:pStyle w:val="HTMLPreformatted"/>
        <w:shd w:val="clear" w:color="auto" w:fill="EFF0F1"/>
        <w:jc w:val="both"/>
        <w:textAlignment w:val="baseline"/>
        <w:rPr>
          <w:rStyle w:val="HTMLCode"/>
          <w:rFonts w:ascii="Consolas" w:hAnsi="Consolas" w:cs="Consolas"/>
          <w:color w:val="242729"/>
          <w:sz w:val="28"/>
          <w:bdr w:val="none" w:sz="0" w:space="0" w:color="auto" w:frame="1"/>
          <w:shd w:val="clear" w:color="auto" w:fill="EFF0F1"/>
        </w:rPr>
      </w:pPr>
      <w:r w:rsidRPr="002A4342">
        <w:rPr>
          <w:rStyle w:val="HTMLCode"/>
          <w:rFonts w:ascii="Consolas" w:hAnsi="Consolas" w:cs="Consolas"/>
          <w:color w:val="242729"/>
          <w:sz w:val="28"/>
          <w:bdr w:val="none" w:sz="0" w:space="0" w:color="auto" w:frame="1"/>
          <w:shd w:val="clear" w:color="auto" w:fill="EFF0F1"/>
        </w:rPr>
        <w:t>.subscribe(</w:t>
      </w:r>
    </w:p>
    <w:p w:rsidR="002A4342" w:rsidRPr="002A4342" w:rsidRDefault="002A4342" w:rsidP="002A4342">
      <w:pPr>
        <w:pStyle w:val="HTMLPreformatted"/>
        <w:shd w:val="clear" w:color="auto" w:fill="EFF0F1"/>
        <w:jc w:val="both"/>
        <w:textAlignment w:val="baseline"/>
        <w:rPr>
          <w:rStyle w:val="HTMLCode"/>
          <w:rFonts w:ascii="Consolas" w:hAnsi="Consolas" w:cs="Consolas"/>
          <w:color w:val="242729"/>
          <w:sz w:val="28"/>
          <w:bdr w:val="none" w:sz="0" w:space="0" w:color="auto" w:frame="1"/>
          <w:shd w:val="clear" w:color="auto" w:fill="EFF0F1"/>
        </w:rPr>
      </w:pPr>
      <w:r w:rsidRPr="002A4342">
        <w:rPr>
          <w:rStyle w:val="HTMLCode"/>
          <w:rFonts w:ascii="Consolas" w:hAnsi="Consolas" w:cs="Consolas"/>
          <w:color w:val="242729"/>
          <w:sz w:val="28"/>
          <w:bdr w:val="none" w:sz="0" w:space="0" w:color="auto" w:frame="1"/>
          <w:shd w:val="clear" w:color="auto" w:fill="EFF0F1"/>
        </w:rPr>
        <w:lastRenderedPageBreak/>
        <w:t xml:space="preserve">    function(response) { console.log("Success Response" + response)},</w:t>
      </w:r>
    </w:p>
    <w:p w:rsidR="002A4342" w:rsidRPr="002A4342" w:rsidRDefault="002A4342" w:rsidP="002A4342">
      <w:pPr>
        <w:pStyle w:val="HTMLPreformatted"/>
        <w:shd w:val="clear" w:color="auto" w:fill="EFF0F1"/>
        <w:jc w:val="both"/>
        <w:textAlignment w:val="baseline"/>
        <w:rPr>
          <w:rStyle w:val="HTMLCode"/>
          <w:rFonts w:ascii="Consolas" w:hAnsi="Consolas" w:cs="Consolas"/>
          <w:color w:val="242729"/>
          <w:sz w:val="28"/>
          <w:bdr w:val="none" w:sz="0" w:space="0" w:color="auto" w:frame="1"/>
          <w:shd w:val="clear" w:color="auto" w:fill="EFF0F1"/>
        </w:rPr>
      </w:pPr>
      <w:r w:rsidRPr="002A4342">
        <w:rPr>
          <w:rStyle w:val="HTMLCode"/>
          <w:rFonts w:ascii="Consolas" w:hAnsi="Consolas" w:cs="Consolas"/>
          <w:color w:val="242729"/>
          <w:sz w:val="28"/>
          <w:bdr w:val="none" w:sz="0" w:space="0" w:color="auto" w:frame="1"/>
          <w:shd w:val="clear" w:color="auto" w:fill="EFF0F1"/>
        </w:rPr>
        <w:t xml:space="preserve">    function(error) { console.log("Error happened" + error)},</w:t>
      </w:r>
    </w:p>
    <w:p w:rsidR="002A4342" w:rsidRPr="002A4342" w:rsidRDefault="002A4342" w:rsidP="002A4342">
      <w:pPr>
        <w:pStyle w:val="HTMLPreformatted"/>
        <w:shd w:val="clear" w:color="auto" w:fill="EFF0F1"/>
        <w:jc w:val="both"/>
        <w:textAlignment w:val="baseline"/>
        <w:rPr>
          <w:rStyle w:val="HTMLCode"/>
          <w:rFonts w:ascii="Consolas" w:hAnsi="Consolas" w:cs="Consolas"/>
          <w:color w:val="242729"/>
          <w:sz w:val="28"/>
          <w:bdr w:val="none" w:sz="0" w:space="0" w:color="auto" w:frame="1"/>
          <w:shd w:val="clear" w:color="auto" w:fill="EFF0F1"/>
        </w:rPr>
      </w:pPr>
      <w:r w:rsidRPr="002A4342">
        <w:rPr>
          <w:rStyle w:val="HTMLCode"/>
          <w:rFonts w:ascii="Consolas" w:hAnsi="Consolas" w:cs="Consolas"/>
          <w:color w:val="242729"/>
          <w:sz w:val="28"/>
          <w:bdr w:val="none" w:sz="0" w:space="0" w:color="auto" w:frame="1"/>
          <w:shd w:val="clear" w:color="auto" w:fill="EFF0F1"/>
        </w:rPr>
        <w:t xml:space="preserve">    function() { console.log("the subscription is completed")}</w:t>
      </w:r>
    </w:p>
    <w:p w:rsidR="002A4342" w:rsidRPr="002A4342" w:rsidRDefault="002A4342" w:rsidP="002A4342">
      <w:pPr>
        <w:pStyle w:val="HTMLPreformatted"/>
        <w:shd w:val="clear" w:color="auto" w:fill="EFF0F1"/>
        <w:jc w:val="both"/>
        <w:textAlignment w:val="baseline"/>
        <w:rPr>
          <w:rFonts w:ascii="Consolas" w:hAnsi="Consolas" w:cs="Consolas"/>
          <w:color w:val="242729"/>
          <w:sz w:val="28"/>
        </w:rPr>
      </w:pPr>
      <w:r w:rsidRPr="002A4342">
        <w:rPr>
          <w:rStyle w:val="HTMLCode"/>
          <w:rFonts w:ascii="Consolas" w:hAnsi="Consolas" w:cs="Consolas"/>
          <w:color w:val="242729"/>
          <w:sz w:val="28"/>
          <w:bdr w:val="none" w:sz="0" w:space="0" w:color="auto" w:frame="1"/>
          <w:shd w:val="clear" w:color="auto" w:fill="EFF0F1"/>
        </w:rPr>
        <w:t>);</w:t>
      </w:r>
    </w:p>
    <w:p w:rsidR="002A4342" w:rsidRDefault="002A4342"/>
    <w:tbl>
      <w:tblPr>
        <w:tblW w:w="0" w:type="auto"/>
        <w:shd w:val="clear" w:color="auto" w:fill="FFFFFF"/>
        <w:tblCellMar>
          <w:left w:w="0" w:type="dxa"/>
          <w:right w:w="0" w:type="dxa"/>
        </w:tblCellMar>
        <w:tblLook w:val="04A0"/>
      </w:tblPr>
      <w:tblGrid>
        <w:gridCol w:w="1089"/>
        <w:gridCol w:w="7937"/>
      </w:tblGrid>
      <w:tr w:rsidR="002A4342" w:rsidRPr="002A4342" w:rsidTr="002A434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6A737D"/>
                <w:sz w:val="18"/>
                <w:lang w:eastAsia="en-IN"/>
              </w:rPr>
              <w:t>//emit (1,2,3,4,5)</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D73A49"/>
                <w:sz w:val="18"/>
                <w:lang w:eastAsia="en-IN"/>
              </w:rPr>
              <w:t>const</w:t>
            </w:r>
            <w:r w:rsidRPr="002A4342">
              <w:rPr>
                <w:rFonts w:ascii="Consolas" w:eastAsia="Times New Roman" w:hAnsi="Consolas" w:cs="Consolas"/>
                <w:color w:val="24292E"/>
                <w:sz w:val="18"/>
                <w:szCs w:val="18"/>
                <w:lang w:eastAsia="en-IN"/>
              </w:rPr>
              <w:t xml:space="preserve"> source </w:t>
            </w:r>
            <w:r w:rsidRPr="002A4342">
              <w:rPr>
                <w:rFonts w:ascii="Consolas" w:eastAsia="Times New Roman" w:hAnsi="Consolas" w:cs="Consolas"/>
                <w:color w:val="D73A49"/>
                <w:sz w:val="18"/>
                <w:lang w:eastAsia="en-IN"/>
              </w:rPr>
              <w:t>=</w:t>
            </w:r>
            <w:r w:rsidRPr="002A4342">
              <w:rPr>
                <w:rFonts w:ascii="Consolas" w:eastAsia="Times New Roman" w:hAnsi="Consolas" w:cs="Consolas"/>
                <w:color w:val="24292E"/>
                <w:sz w:val="18"/>
                <w:szCs w:val="18"/>
                <w:lang w:eastAsia="en-IN"/>
              </w:rPr>
              <w:t xml:space="preserve"> </w:t>
            </w:r>
            <w:proofErr w:type="spellStart"/>
            <w:r w:rsidRPr="002A4342">
              <w:rPr>
                <w:rFonts w:ascii="Consolas" w:eastAsia="Times New Roman" w:hAnsi="Consolas" w:cs="Consolas"/>
                <w:color w:val="24292E"/>
                <w:sz w:val="18"/>
                <w:lang w:eastAsia="en-IN"/>
              </w:rPr>
              <w:t>Rx</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24292E"/>
                <w:sz w:val="18"/>
                <w:lang w:eastAsia="en-IN"/>
              </w:rPr>
              <w:t>Observable</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6F42C1"/>
                <w:sz w:val="18"/>
                <w:lang w:eastAsia="en-IN"/>
              </w:rPr>
              <w:t>from</w:t>
            </w:r>
            <w:proofErr w:type="spellEnd"/>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005CC5"/>
                <w:sz w:val="18"/>
                <w:lang w:eastAsia="en-IN"/>
              </w:rPr>
              <w:t>1</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005CC5"/>
                <w:sz w:val="18"/>
                <w:lang w:eastAsia="en-IN"/>
              </w:rPr>
              <w:t>2</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005CC5"/>
                <w:sz w:val="18"/>
                <w:lang w:eastAsia="en-IN"/>
              </w:rPr>
              <w:t>3</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005CC5"/>
                <w:sz w:val="18"/>
                <w:lang w:eastAsia="en-IN"/>
              </w:rPr>
              <w:t>4</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005CC5"/>
                <w:sz w:val="18"/>
                <w:lang w:eastAsia="en-IN"/>
              </w:rPr>
              <w:t>5</w:t>
            </w:r>
            <w:r w:rsidRPr="002A4342">
              <w:rPr>
                <w:rFonts w:ascii="Consolas" w:eastAsia="Times New Roman" w:hAnsi="Consolas" w:cs="Consolas"/>
                <w:color w:val="24292E"/>
                <w:sz w:val="18"/>
                <w:szCs w:val="18"/>
                <w:lang w:eastAsia="en-IN"/>
              </w:rPr>
              <w:t>]);</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6A737D"/>
                <w:sz w:val="18"/>
                <w:lang w:eastAsia="en-IN"/>
              </w:rPr>
              <w:t>//add 10 to each value</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D73A49"/>
                <w:sz w:val="18"/>
                <w:lang w:eastAsia="en-IN"/>
              </w:rPr>
              <w:t>const</w:t>
            </w:r>
            <w:r w:rsidRPr="002A4342">
              <w:rPr>
                <w:rFonts w:ascii="Consolas" w:eastAsia="Times New Roman" w:hAnsi="Consolas" w:cs="Consolas"/>
                <w:color w:val="24292E"/>
                <w:sz w:val="18"/>
                <w:szCs w:val="18"/>
                <w:lang w:eastAsia="en-IN"/>
              </w:rPr>
              <w:t xml:space="preserve"> example </w:t>
            </w:r>
            <w:r w:rsidRPr="002A4342">
              <w:rPr>
                <w:rFonts w:ascii="Consolas" w:eastAsia="Times New Roman" w:hAnsi="Consolas" w:cs="Consolas"/>
                <w:color w:val="D73A49"/>
                <w:sz w:val="18"/>
                <w:lang w:eastAsia="en-IN"/>
              </w:rPr>
              <w:t>=</w:t>
            </w:r>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24292E"/>
                <w:sz w:val="18"/>
                <w:lang w:eastAsia="en-IN"/>
              </w:rPr>
              <w:t>source</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6F42C1"/>
                <w:sz w:val="18"/>
                <w:lang w:eastAsia="en-IN"/>
              </w:rPr>
              <w:t>map</w:t>
            </w:r>
            <w:r w:rsidRPr="002A4342">
              <w:rPr>
                <w:rFonts w:ascii="Consolas" w:eastAsia="Times New Roman" w:hAnsi="Consolas" w:cs="Consolas"/>
                <w:color w:val="24292E"/>
                <w:sz w:val="18"/>
                <w:szCs w:val="18"/>
                <w:lang w:eastAsia="en-IN"/>
              </w:rPr>
              <w:t>(</w:t>
            </w:r>
            <w:proofErr w:type="spellStart"/>
            <w:r w:rsidRPr="002A4342">
              <w:rPr>
                <w:rFonts w:ascii="Consolas" w:eastAsia="Times New Roman" w:hAnsi="Consolas" w:cs="Consolas"/>
                <w:color w:val="E36209"/>
                <w:sz w:val="18"/>
                <w:lang w:eastAsia="en-IN"/>
              </w:rPr>
              <w:t>val</w:t>
            </w:r>
            <w:proofErr w:type="spellEnd"/>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D73A49"/>
                <w:sz w:val="18"/>
                <w:lang w:eastAsia="en-IN"/>
              </w:rPr>
              <w:t>=&gt;</w:t>
            </w:r>
            <w:r w:rsidRPr="002A4342">
              <w:rPr>
                <w:rFonts w:ascii="Consolas" w:eastAsia="Times New Roman" w:hAnsi="Consolas" w:cs="Consolas"/>
                <w:color w:val="24292E"/>
                <w:sz w:val="18"/>
                <w:szCs w:val="18"/>
                <w:lang w:eastAsia="en-IN"/>
              </w:rPr>
              <w:t xml:space="preserve"> </w:t>
            </w:r>
            <w:proofErr w:type="spellStart"/>
            <w:r w:rsidRPr="002A4342">
              <w:rPr>
                <w:rFonts w:ascii="Consolas" w:eastAsia="Times New Roman" w:hAnsi="Consolas" w:cs="Consolas"/>
                <w:color w:val="24292E"/>
                <w:sz w:val="18"/>
                <w:lang w:eastAsia="en-IN"/>
              </w:rPr>
              <w:t>val</w:t>
            </w:r>
            <w:proofErr w:type="spellEnd"/>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D73A49"/>
                <w:sz w:val="18"/>
                <w:lang w:eastAsia="en-IN"/>
              </w:rPr>
              <w:t>+</w:t>
            </w:r>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005CC5"/>
                <w:sz w:val="18"/>
                <w:lang w:eastAsia="en-IN"/>
              </w:rPr>
              <w:t>10</w:t>
            </w:r>
            <w:r w:rsidRPr="002A4342">
              <w:rPr>
                <w:rFonts w:ascii="Consolas" w:eastAsia="Times New Roman" w:hAnsi="Consolas" w:cs="Consolas"/>
                <w:color w:val="24292E"/>
                <w:sz w:val="18"/>
                <w:szCs w:val="18"/>
                <w:lang w:eastAsia="en-IN"/>
              </w:rPr>
              <w:t>);</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6A737D"/>
                <w:sz w:val="18"/>
                <w:lang w:eastAsia="en-IN"/>
              </w:rPr>
              <w:t>//output: 11,12,13,14,15</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D73A49"/>
                <w:sz w:val="18"/>
                <w:lang w:eastAsia="en-IN"/>
              </w:rPr>
              <w:t>const</w:t>
            </w:r>
            <w:r w:rsidRPr="002A4342">
              <w:rPr>
                <w:rFonts w:ascii="Consolas" w:eastAsia="Times New Roman" w:hAnsi="Consolas" w:cs="Consolas"/>
                <w:color w:val="24292E"/>
                <w:sz w:val="18"/>
                <w:szCs w:val="18"/>
                <w:lang w:eastAsia="en-IN"/>
              </w:rPr>
              <w:t xml:space="preserve"> subscribe </w:t>
            </w:r>
            <w:r w:rsidRPr="002A4342">
              <w:rPr>
                <w:rFonts w:ascii="Consolas" w:eastAsia="Times New Roman" w:hAnsi="Consolas" w:cs="Consolas"/>
                <w:color w:val="D73A49"/>
                <w:sz w:val="18"/>
                <w:lang w:eastAsia="en-IN"/>
              </w:rPr>
              <w:t>=</w:t>
            </w:r>
            <w:r w:rsidRPr="002A4342">
              <w:rPr>
                <w:rFonts w:ascii="Consolas" w:eastAsia="Times New Roman" w:hAnsi="Consolas" w:cs="Consolas"/>
                <w:color w:val="24292E"/>
                <w:sz w:val="18"/>
                <w:szCs w:val="18"/>
                <w:lang w:eastAsia="en-IN"/>
              </w:rPr>
              <w:t xml:space="preserve"> </w:t>
            </w:r>
            <w:proofErr w:type="spellStart"/>
            <w:r w:rsidRPr="002A4342">
              <w:rPr>
                <w:rFonts w:ascii="Consolas" w:eastAsia="Times New Roman" w:hAnsi="Consolas" w:cs="Consolas"/>
                <w:color w:val="24292E"/>
                <w:sz w:val="18"/>
                <w:lang w:eastAsia="en-IN"/>
              </w:rPr>
              <w:t>example</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6F42C1"/>
                <w:sz w:val="18"/>
                <w:lang w:eastAsia="en-IN"/>
              </w:rPr>
              <w:t>subscribe</w:t>
            </w:r>
            <w:proofErr w:type="spellEnd"/>
            <w:r w:rsidRPr="002A4342">
              <w:rPr>
                <w:rFonts w:ascii="Consolas" w:eastAsia="Times New Roman" w:hAnsi="Consolas" w:cs="Consolas"/>
                <w:color w:val="24292E"/>
                <w:sz w:val="18"/>
                <w:szCs w:val="18"/>
                <w:lang w:eastAsia="en-IN"/>
              </w:rPr>
              <w:t>(</w:t>
            </w:r>
            <w:proofErr w:type="spellStart"/>
            <w:r w:rsidRPr="002A4342">
              <w:rPr>
                <w:rFonts w:ascii="Consolas" w:eastAsia="Times New Roman" w:hAnsi="Consolas" w:cs="Consolas"/>
                <w:color w:val="E36209"/>
                <w:sz w:val="18"/>
                <w:lang w:eastAsia="en-IN"/>
              </w:rPr>
              <w:t>val</w:t>
            </w:r>
            <w:proofErr w:type="spellEnd"/>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D73A49"/>
                <w:sz w:val="18"/>
                <w:lang w:eastAsia="en-IN"/>
              </w:rPr>
              <w:t>=&gt;</w:t>
            </w:r>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005CC5"/>
                <w:sz w:val="18"/>
                <w:lang w:eastAsia="en-IN"/>
              </w:rPr>
              <w:t>console</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005CC5"/>
                <w:sz w:val="18"/>
                <w:lang w:eastAsia="en-IN"/>
              </w:rPr>
              <w:t>log</w:t>
            </w:r>
            <w:r w:rsidRPr="002A4342">
              <w:rPr>
                <w:rFonts w:ascii="Consolas" w:eastAsia="Times New Roman" w:hAnsi="Consolas" w:cs="Consolas"/>
                <w:color w:val="24292E"/>
                <w:sz w:val="18"/>
                <w:szCs w:val="18"/>
                <w:lang w:eastAsia="en-IN"/>
              </w:rPr>
              <w:t>(</w:t>
            </w:r>
            <w:proofErr w:type="spellStart"/>
            <w:r w:rsidRPr="002A4342">
              <w:rPr>
                <w:rFonts w:ascii="Consolas" w:eastAsia="Times New Roman" w:hAnsi="Consolas" w:cs="Consolas"/>
                <w:color w:val="24292E"/>
                <w:sz w:val="18"/>
                <w:lang w:eastAsia="en-IN"/>
              </w:rPr>
              <w:t>val</w:t>
            </w:r>
            <w:proofErr w:type="spellEnd"/>
            <w:r w:rsidRPr="002A4342">
              <w:rPr>
                <w:rFonts w:ascii="Consolas" w:eastAsia="Times New Roman" w:hAnsi="Consolas" w:cs="Consolas"/>
                <w:color w:val="24292E"/>
                <w:sz w:val="18"/>
                <w:szCs w:val="18"/>
                <w:lang w:eastAsia="en-IN"/>
              </w:rPr>
              <w:t>));</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6A737D"/>
                <w:sz w:val="18"/>
                <w:lang w:eastAsia="en-IN"/>
              </w:rPr>
              <w:t>//emit ({name: 'Joe', age: 30}, {name: 'Frank', age: 20},{name: 'Ryan', age: 50})</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D73A49"/>
                <w:sz w:val="18"/>
                <w:lang w:eastAsia="en-IN"/>
              </w:rPr>
              <w:t>const</w:t>
            </w:r>
            <w:r w:rsidRPr="002A4342">
              <w:rPr>
                <w:rFonts w:ascii="Consolas" w:eastAsia="Times New Roman" w:hAnsi="Consolas" w:cs="Consolas"/>
                <w:color w:val="24292E"/>
                <w:sz w:val="18"/>
                <w:szCs w:val="18"/>
                <w:lang w:eastAsia="en-IN"/>
              </w:rPr>
              <w:t xml:space="preserve"> </w:t>
            </w:r>
            <w:proofErr w:type="spellStart"/>
            <w:r w:rsidRPr="002A4342">
              <w:rPr>
                <w:rFonts w:ascii="Consolas" w:eastAsia="Times New Roman" w:hAnsi="Consolas" w:cs="Consolas"/>
                <w:color w:val="24292E"/>
                <w:sz w:val="18"/>
                <w:szCs w:val="18"/>
                <w:lang w:eastAsia="en-IN"/>
              </w:rPr>
              <w:t>sourceTwo</w:t>
            </w:r>
            <w:proofErr w:type="spellEnd"/>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D73A49"/>
                <w:sz w:val="18"/>
                <w:lang w:eastAsia="en-IN"/>
              </w:rPr>
              <w:t>=</w:t>
            </w:r>
            <w:r w:rsidRPr="002A4342">
              <w:rPr>
                <w:rFonts w:ascii="Consolas" w:eastAsia="Times New Roman" w:hAnsi="Consolas" w:cs="Consolas"/>
                <w:color w:val="24292E"/>
                <w:sz w:val="18"/>
                <w:szCs w:val="18"/>
                <w:lang w:eastAsia="en-IN"/>
              </w:rPr>
              <w:t xml:space="preserve"> </w:t>
            </w:r>
            <w:proofErr w:type="spellStart"/>
            <w:r w:rsidRPr="002A4342">
              <w:rPr>
                <w:rFonts w:ascii="Consolas" w:eastAsia="Times New Roman" w:hAnsi="Consolas" w:cs="Consolas"/>
                <w:color w:val="24292E"/>
                <w:sz w:val="18"/>
                <w:lang w:eastAsia="en-IN"/>
              </w:rPr>
              <w:t>Rx</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24292E"/>
                <w:sz w:val="18"/>
                <w:lang w:eastAsia="en-IN"/>
              </w:rPr>
              <w:t>Observable</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6F42C1"/>
                <w:sz w:val="18"/>
                <w:lang w:eastAsia="en-IN"/>
              </w:rPr>
              <w:t>from</w:t>
            </w:r>
            <w:proofErr w:type="spellEnd"/>
            <w:r w:rsidRPr="002A4342">
              <w:rPr>
                <w:rFonts w:ascii="Consolas" w:eastAsia="Times New Roman" w:hAnsi="Consolas" w:cs="Consolas"/>
                <w:color w:val="24292E"/>
                <w:sz w:val="18"/>
                <w:szCs w:val="18"/>
                <w:lang w:eastAsia="en-IN"/>
              </w:rPr>
              <w:t xml:space="preserve">([{name: </w:t>
            </w:r>
            <w:r w:rsidRPr="002A4342">
              <w:rPr>
                <w:rFonts w:ascii="Consolas" w:eastAsia="Times New Roman" w:hAnsi="Consolas" w:cs="Consolas"/>
                <w:color w:val="032F62"/>
                <w:sz w:val="18"/>
                <w:lang w:eastAsia="en-IN"/>
              </w:rPr>
              <w:t>'Joe'</w:t>
            </w:r>
            <w:r w:rsidRPr="002A4342">
              <w:rPr>
                <w:rFonts w:ascii="Consolas" w:eastAsia="Times New Roman" w:hAnsi="Consolas" w:cs="Consolas"/>
                <w:color w:val="24292E"/>
                <w:sz w:val="18"/>
                <w:szCs w:val="18"/>
                <w:lang w:eastAsia="en-IN"/>
              </w:rPr>
              <w:t xml:space="preserve">, age: </w:t>
            </w:r>
            <w:r w:rsidRPr="002A4342">
              <w:rPr>
                <w:rFonts w:ascii="Consolas" w:eastAsia="Times New Roman" w:hAnsi="Consolas" w:cs="Consolas"/>
                <w:color w:val="005CC5"/>
                <w:sz w:val="18"/>
                <w:lang w:eastAsia="en-IN"/>
              </w:rPr>
              <w:t>30</w:t>
            </w:r>
            <w:r w:rsidRPr="002A4342">
              <w:rPr>
                <w:rFonts w:ascii="Consolas" w:eastAsia="Times New Roman" w:hAnsi="Consolas" w:cs="Consolas"/>
                <w:color w:val="24292E"/>
                <w:sz w:val="18"/>
                <w:szCs w:val="18"/>
                <w:lang w:eastAsia="en-IN"/>
              </w:rPr>
              <w:t xml:space="preserve">}, {name: </w:t>
            </w:r>
            <w:r w:rsidRPr="002A4342">
              <w:rPr>
                <w:rFonts w:ascii="Consolas" w:eastAsia="Times New Roman" w:hAnsi="Consolas" w:cs="Consolas"/>
                <w:color w:val="032F62"/>
                <w:sz w:val="18"/>
                <w:lang w:eastAsia="en-IN"/>
              </w:rPr>
              <w:t>'Frank'</w:t>
            </w:r>
            <w:r w:rsidRPr="002A4342">
              <w:rPr>
                <w:rFonts w:ascii="Consolas" w:eastAsia="Times New Roman" w:hAnsi="Consolas" w:cs="Consolas"/>
                <w:color w:val="24292E"/>
                <w:sz w:val="18"/>
                <w:szCs w:val="18"/>
                <w:lang w:eastAsia="en-IN"/>
              </w:rPr>
              <w:t xml:space="preserve">, age: </w:t>
            </w:r>
            <w:r w:rsidRPr="002A4342">
              <w:rPr>
                <w:rFonts w:ascii="Consolas" w:eastAsia="Times New Roman" w:hAnsi="Consolas" w:cs="Consolas"/>
                <w:color w:val="005CC5"/>
                <w:sz w:val="18"/>
                <w:lang w:eastAsia="en-IN"/>
              </w:rPr>
              <w:t>20</w:t>
            </w:r>
            <w:r w:rsidRPr="002A4342">
              <w:rPr>
                <w:rFonts w:ascii="Consolas" w:eastAsia="Times New Roman" w:hAnsi="Consolas" w:cs="Consolas"/>
                <w:color w:val="24292E"/>
                <w:sz w:val="18"/>
                <w:szCs w:val="18"/>
                <w:lang w:eastAsia="en-IN"/>
              </w:rPr>
              <w:t xml:space="preserve">},{name: </w:t>
            </w:r>
            <w:r w:rsidRPr="002A4342">
              <w:rPr>
                <w:rFonts w:ascii="Consolas" w:eastAsia="Times New Roman" w:hAnsi="Consolas" w:cs="Consolas"/>
                <w:color w:val="032F62"/>
                <w:sz w:val="18"/>
                <w:lang w:eastAsia="en-IN"/>
              </w:rPr>
              <w:t>'Ryan'</w:t>
            </w:r>
            <w:r w:rsidRPr="002A4342">
              <w:rPr>
                <w:rFonts w:ascii="Consolas" w:eastAsia="Times New Roman" w:hAnsi="Consolas" w:cs="Consolas"/>
                <w:color w:val="24292E"/>
                <w:sz w:val="18"/>
                <w:szCs w:val="18"/>
                <w:lang w:eastAsia="en-IN"/>
              </w:rPr>
              <w:t xml:space="preserve">, age: </w:t>
            </w:r>
            <w:r w:rsidRPr="002A4342">
              <w:rPr>
                <w:rFonts w:ascii="Consolas" w:eastAsia="Times New Roman" w:hAnsi="Consolas" w:cs="Consolas"/>
                <w:color w:val="005CC5"/>
                <w:sz w:val="18"/>
                <w:lang w:eastAsia="en-IN"/>
              </w:rPr>
              <w:t>50</w:t>
            </w:r>
            <w:r w:rsidRPr="002A4342">
              <w:rPr>
                <w:rFonts w:ascii="Consolas" w:eastAsia="Times New Roman" w:hAnsi="Consolas" w:cs="Consolas"/>
                <w:color w:val="24292E"/>
                <w:sz w:val="18"/>
                <w:szCs w:val="18"/>
                <w:lang w:eastAsia="en-IN"/>
              </w:rPr>
              <w:t>}]);</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6A737D"/>
                <w:sz w:val="18"/>
                <w:lang w:eastAsia="en-IN"/>
              </w:rPr>
              <w:t xml:space="preserve">//grab each </w:t>
            </w:r>
            <w:proofErr w:type="spellStart"/>
            <w:r w:rsidRPr="002A4342">
              <w:rPr>
                <w:rFonts w:ascii="Consolas" w:eastAsia="Times New Roman" w:hAnsi="Consolas" w:cs="Consolas"/>
                <w:color w:val="6A737D"/>
                <w:sz w:val="18"/>
                <w:lang w:eastAsia="en-IN"/>
              </w:rPr>
              <w:t>persons</w:t>
            </w:r>
            <w:proofErr w:type="spellEnd"/>
            <w:r w:rsidRPr="002A4342">
              <w:rPr>
                <w:rFonts w:ascii="Consolas" w:eastAsia="Times New Roman" w:hAnsi="Consolas" w:cs="Consolas"/>
                <w:color w:val="6A737D"/>
                <w:sz w:val="18"/>
                <w:lang w:eastAsia="en-IN"/>
              </w:rPr>
              <w:t xml:space="preserve"> name</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D73A49"/>
                <w:sz w:val="18"/>
                <w:lang w:eastAsia="en-IN"/>
              </w:rPr>
              <w:t>const</w:t>
            </w:r>
            <w:r w:rsidRPr="002A4342">
              <w:rPr>
                <w:rFonts w:ascii="Consolas" w:eastAsia="Times New Roman" w:hAnsi="Consolas" w:cs="Consolas"/>
                <w:color w:val="24292E"/>
                <w:sz w:val="18"/>
                <w:szCs w:val="18"/>
                <w:lang w:eastAsia="en-IN"/>
              </w:rPr>
              <w:t xml:space="preserve"> </w:t>
            </w:r>
            <w:proofErr w:type="spellStart"/>
            <w:r w:rsidRPr="002A4342">
              <w:rPr>
                <w:rFonts w:ascii="Consolas" w:eastAsia="Times New Roman" w:hAnsi="Consolas" w:cs="Consolas"/>
                <w:color w:val="24292E"/>
                <w:sz w:val="18"/>
                <w:szCs w:val="18"/>
                <w:lang w:eastAsia="en-IN"/>
              </w:rPr>
              <w:t>exampleTwo</w:t>
            </w:r>
            <w:proofErr w:type="spellEnd"/>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D73A49"/>
                <w:sz w:val="18"/>
                <w:lang w:eastAsia="en-IN"/>
              </w:rPr>
              <w:t>=</w:t>
            </w:r>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24292E"/>
                <w:sz w:val="18"/>
                <w:lang w:eastAsia="en-IN"/>
              </w:rPr>
              <w:t>sourceTwo</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6F42C1"/>
                <w:sz w:val="18"/>
                <w:lang w:eastAsia="en-IN"/>
              </w:rPr>
              <w:t>map</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E36209"/>
                <w:sz w:val="18"/>
                <w:lang w:eastAsia="en-IN"/>
              </w:rPr>
              <w:t>person</w:t>
            </w:r>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D73A49"/>
                <w:sz w:val="18"/>
                <w:lang w:eastAsia="en-IN"/>
              </w:rPr>
              <w:t>=&gt;</w:t>
            </w:r>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24292E"/>
                <w:sz w:val="18"/>
                <w:lang w:eastAsia="en-IN"/>
              </w:rPr>
              <w:t>person</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005CC5"/>
                <w:sz w:val="18"/>
                <w:lang w:eastAsia="en-IN"/>
              </w:rPr>
              <w:t>name</w:t>
            </w:r>
            <w:r w:rsidRPr="002A4342">
              <w:rPr>
                <w:rFonts w:ascii="Consolas" w:eastAsia="Times New Roman" w:hAnsi="Consolas" w:cs="Consolas"/>
                <w:color w:val="24292E"/>
                <w:sz w:val="18"/>
                <w:szCs w:val="18"/>
                <w:lang w:eastAsia="en-IN"/>
              </w:rPr>
              <w:t>);</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6A737D"/>
                <w:sz w:val="18"/>
                <w:lang w:eastAsia="en-IN"/>
              </w:rPr>
              <w:t>//output: "</w:t>
            </w:r>
            <w:proofErr w:type="spellStart"/>
            <w:r w:rsidRPr="002A4342">
              <w:rPr>
                <w:rFonts w:ascii="Consolas" w:eastAsia="Times New Roman" w:hAnsi="Consolas" w:cs="Consolas"/>
                <w:color w:val="6A737D"/>
                <w:sz w:val="18"/>
                <w:lang w:eastAsia="en-IN"/>
              </w:rPr>
              <w:t>Joe","Frank","Ryan</w:t>
            </w:r>
            <w:proofErr w:type="spellEnd"/>
            <w:r w:rsidRPr="002A4342">
              <w:rPr>
                <w:rFonts w:ascii="Consolas" w:eastAsia="Times New Roman" w:hAnsi="Consolas" w:cs="Consolas"/>
                <w:color w:val="6A737D"/>
                <w:sz w:val="18"/>
                <w:lang w:eastAsia="en-IN"/>
              </w:rPr>
              <w:t>"</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D73A49"/>
                <w:sz w:val="18"/>
                <w:lang w:eastAsia="en-IN"/>
              </w:rPr>
              <w:t>const</w:t>
            </w:r>
            <w:r w:rsidRPr="002A4342">
              <w:rPr>
                <w:rFonts w:ascii="Consolas" w:eastAsia="Times New Roman" w:hAnsi="Consolas" w:cs="Consolas"/>
                <w:color w:val="24292E"/>
                <w:sz w:val="18"/>
                <w:szCs w:val="18"/>
                <w:lang w:eastAsia="en-IN"/>
              </w:rPr>
              <w:t xml:space="preserve"> subscribe </w:t>
            </w:r>
            <w:r w:rsidRPr="002A4342">
              <w:rPr>
                <w:rFonts w:ascii="Consolas" w:eastAsia="Times New Roman" w:hAnsi="Consolas" w:cs="Consolas"/>
                <w:color w:val="D73A49"/>
                <w:sz w:val="18"/>
                <w:lang w:eastAsia="en-IN"/>
              </w:rPr>
              <w:t>=</w:t>
            </w:r>
            <w:r w:rsidRPr="002A4342">
              <w:rPr>
                <w:rFonts w:ascii="Consolas" w:eastAsia="Times New Roman" w:hAnsi="Consolas" w:cs="Consolas"/>
                <w:color w:val="24292E"/>
                <w:sz w:val="18"/>
                <w:szCs w:val="18"/>
                <w:lang w:eastAsia="en-IN"/>
              </w:rPr>
              <w:t xml:space="preserve"> </w:t>
            </w:r>
            <w:proofErr w:type="spellStart"/>
            <w:r w:rsidRPr="002A4342">
              <w:rPr>
                <w:rFonts w:ascii="Consolas" w:eastAsia="Times New Roman" w:hAnsi="Consolas" w:cs="Consolas"/>
                <w:color w:val="24292E"/>
                <w:sz w:val="18"/>
                <w:lang w:eastAsia="en-IN"/>
              </w:rPr>
              <w:t>exampleTwo</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6F42C1"/>
                <w:sz w:val="18"/>
                <w:lang w:eastAsia="en-IN"/>
              </w:rPr>
              <w:t>subscribe</w:t>
            </w:r>
            <w:proofErr w:type="spellEnd"/>
            <w:r w:rsidRPr="002A4342">
              <w:rPr>
                <w:rFonts w:ascii="Consolas" w:eastAsia="Times New Roman" w:hAnsi="Consolas" w:cs="Consolas"/>
                <w:color w:val="24292E"/>
                <w:sz w:val="18"/>
                <w:szCs w:val="18"/>
                <w:lang w:eastAsia="en-IN"/>
              </w:rPr>
              <w:t>(</w:t>
            </w:r>
            <w:proofErr w:type="spellStart"/>
            <w:r w:rsidRPr="002A4342">
              <w:rPr>
                <w:rFonts w:ascii="Consolas" w:eastAsia="Times New Roman" w:hAnsi="Consolas" w:cs="Consolas"/>
                <w:color w:val="E36209"/>
                <w:sz w:val="18"/>
                <w:lang w:eastAsia="en-IN"/>
              </w:rPr>
              <w:t>val</w:t>
            </w:r>
            <w:proofErr w:type="spellEnd"/>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D73A49"/>
                <w:sz w:val="18"/>
                <w:lang w:eastAsia="en-IN"/>
              </w:rPr>
              <w:t>=&gt;</w:t>
            </w:r>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005CC5"/>
                <w:sz w:val="18"/>
                <w:lang w:eastAsia="en-IN"/>
              </w:rPr>
              <w:t>console</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005CC5"/>
                <w:sz w:val="18"/>
                <w:lang w:eastAsia="en-IN"/>
              </w:rPr>
              <w:t>log</w:t>
            </w:r>
            <w:r w:rsidRPr="002A4342">
              <w:rPr>
                <w:rFonts w:ascii="Consolas" w:eastAsia="Times New Roman" w:hAnsi="Consolas" w:cs="Consolas"/>
                <w:color w:val="24292E"/>
                <w:sz w:val="18"/>
                <w:szCs w:val="18"/>
                <w:lang w:eastAsia="en-IN"/>
              </w:rPr>
              <w:t>(</w:t>
            </w:r>
            <w:proofErr w:type="spellStart"/>
            <w:r w:rsidRPr="002A4342">
              <w:rPr>
                <w:rFonts w:ascii="Consolas" w:eastAsia="Times New Roman" w:hAnsi="Consolas" w:cs="Consolas"/>
                <w:color w:val="24292E"/>
                <w:sz w:val="18"/>
                <w:lang w:eastAsia="en-IN"/>
              </w:rPr>
              <w:t>val</w:t>
            </w:r>
            <w:proofErr w:type="spellEnd"/>
            <w:r w:rsidRPr="002A4342">
              <w:rPr>
                <w:rFonts w:ascii="Consolas" w:eastAsia="Times New Roman" w:hAnsi="Consolas" w:cs="Consolas"/>
                <w:color w:val="24292E"/>
                <w:sz w:val="18"/>
                <w:szCs w:val="18"/>
                <w:lang w:eastAsia="en-IN"/>
              </w:rPr>
              <w:t>));</w:t>
            </w:r>
          </w:p>
        </w:tc>
      </w:tr>
    </w:tbl>
    <w:p w:rsidR="002A4342" w:rsidRDefault="002A4342"/>
    <w:p w:rsidR="002A4342" w:rsidRDefault="002A4342"/>
    <w:p w:rsidR="002A4342" w:rsidRDefault="002A4342"/>
    <w:p w:rsidR="002A4342" w:rsidRDefault="002A4342" w:rsidP="002A4342">
      <w:pPr>
        <w:pStyle w:val="Heading4"/>
        <w:shd w:val="clear" w:color="auto" w:fill="FFFFFF"/>
        <w:spacing w:before="450"/>
        <w:ind w:left="-24"/>
        <w:rPr>
          <w:rFonts w:ascii="Lucida Sans Unicode" w:hAnsi="Lucida Sans Unicode" w:cs="Lucida Sans Unicode"/>
          <w:spacing w:val="-3"/>
          <w:sz w:val="39"/>
          <w:szCs w:val="39"/>
        </w:rPr>
      </w:pPr>
      <w:r>
        <w:rPr>
          <w:rStyle w:val="Emphasis"/>
          <w:rFonts w:ascii="Lucida Sans Unicode" w:hAnsi="Lucida Sans Unicode" w:cs="Lucida Sans Unicode"/>
          <w:i/>
          <w:iCs/>
          <w:spacing w:val="-3"/>
          <w:sz w:val="39"/>
          <w:szCs w:val="39"/>
        </w:rPr>
        <w:t>Map</w:t>
      </w:r>
    </w:p>
    <w:p w:rsidR="002A4342" w:rsidRDefault="002A4342" w:rsidP="002A4342">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Apply certain logic to each element passed.</w:t>
      </w:r>
    </w:p>
    <w:p w:rsidR="002A4342" w:rsidRDefault="002A4342" w:rsidP="002A4342">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A very good example would be to convert data coming from backend to </w:t>
      </w:r>
      <w:proofErr w:type="spellStart"/>
      <w:r>
        <w:rPr>
          <w:rFonts w:ascii="Georgia" w:hAnsi="Georgia"/>
          <w:spacing w:val="-1"/>
          <w:sz w:val="32"/>
          <w:szCs w:val="32"/>
        </w:rPr>
        <w:t>Json</w:t>
      </w:r>
      <w:proofErr w:type="spellEnd"/>
      <w:r>
        <w:rPr>
          <w:rFonts w:ascii="Georgia" w:hAnsi="Georgia"/>
          <w:spacing w:val="-1"/>
          <w:sz w:val="32"/>
          <w:szCs w:val="32"/>
        </w:rPr>
        <w:t xml:space="preserve"> format.</w:t>
      </w:r>
    </w:p>
    <w:p w:rsidR="00E110BB" w:rsidRPr="00750A8F" w:rsidRDefault="00E110BB" w:rsidP="00E110BB">
      <w:pPr>
        <w:numPr>
          <w:ilvl w:val="0"/>
          <w:numId w:val="7"/>
        </w:numPr>
        <w:spacing w:before="60" w:after="150" w:line="240" w:lineRule="auto"/>
        <w:ind w:left="480"/>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t>Filter</w:t>
      </w:r>
    </w:p>
    <w:tbl>
      <w:tblPr>
        <w:tblW w:w="0" w:type="auto"/>
        <w:shd w:val="clear" w:color="auto" w:fill="FFFFFF"/>
        <w:tblCellMar>
          <w:left w:w="0" w:type="dxa"/>
          <w:right w:w="0" w:type="dxa"/>
        </w:tblCellMar>
        <w:tblLook w:val="04A0"/>
      </w:tblPr>
      <w:tblGrid>
        <w:gridCol w:w="1089"/>
        <w:gridCol w:w="7937"/>
      </w:tblGrid>
      <w:tr w:rsidR="00E110BB" w:rsidRPr="00E110BB" w:rsidTr="00E110BB">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6A737D"/>
                <w:sz w:val="18"/>
                <w:lang w:eastAsia="en-IN"/>
              </w:rPr>
              <w:t>//emit (1,2,3,4,5)</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D73A49"/>
                <w:sz w:val="18"/>
                <w:lang w:eastAsia="en-IN"/>
              </w:rPr>
              <w:t>const</w:t>
            </w:r>
            <w:r w:rsidRPr="00E110BB">
              <w:rPr>
                <w:rFonts w:ascii="Consolas" w:eastAsia="Times New Roman" w:hAnsi="Consolas" w:cs="Consolas"/>
                <w:color w:val="24292E"/>
                <w:sz w:val="18"/>
                <w:szCs w:val="18"/>
                <w:lang w:eastAsia="en-IN"/>
              </w:rPr>
              <w:t xml:space="preserve"> source </w:t>
            </w:r>
            <w:r w:rsidRPr="00E110BB">
              <w:rPr>
                <w:rFonts w:ascii="Consolas" w:eastAsia="Times New Roman" w:hAnsi="Consolas" w:cs="Consolas"/>
                <w:color w:val="D73A49"/>
                <w:sz w:val="18"/>
                <w:lang w:eastAsia="en-IN"/>
              </w:rPr>
              <w:t>=</w:t>
            </w:r>
            <w:r w:rsidRPr="00E110BB">
              <w:rPr>
                <w:rFonts w:ascii="Consolas" w:eastAsia="Times New Roman" w:hAnsi="Consolas" w:cs="Consolas"/>
                <w:color w:val="24292E"/>
                <w:sz w:val="18"/>
                <w:szCs w:val="18"/>
                <w:lang w:eastAsia="en-IN"/>
              </w:rPr>
              <w:t xml:space="preserve"> </w:t>
            </w:r>
            <w:proofErr w:type="spellStart"/>
            <w:r w:rsidRPr="00E110BB">
              <w:rPr>
                <w:rFonts w:ascii="Consolas" w:eastAsia="Times New Roman" w:hAnsi="Consolas" w:cs="Consolas"/>
                <w:color w:val="24292E"/>
                <w:sz w:val="18"/>
                <w:lang w:eastAsia="en-IN"/>
              </w:rPr>
              <w:t>Rx</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24292E"/>
                <w:sz w:val="18"/>
                <w:lang w:eastAsia="en-IN"/>
              </w:rPr>
              <w:t>Observable</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6F42C1"/>
                <w:sz w:val="18"/>
                <w:lang w:eastAsia="en-IN"/>
              </w:rPr>
              <w:t>from</w:t>
            </w:r>
            <w:proofErr w:type="spellEnd"/>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005CC5"/>
                <w:sz w:val="18"/>
                <w:lang w:eastAsia="en-IN"/>
              </w:rPr>
              <w:t>1</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005CC5"/>
                <w:sz w:val="18"/>
                <w:lang w:eastAsia="en-IN"/>
              </w:rPr>
              <w:t>2</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005CC5"/>
                <w:sz w:val="18"/>
                <w:lang w:eastAsia="en-IN"/>
              </w:rPr>
              <w:t>3</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005CC5"/>
                <w:sz w:val="18"/>
                <w:lang w:eastAsia="en-IN"/>
              </w:rPr>
              <w:t>4</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005CC5"/>
                <w:sz w:val="18"/>
                <w:lang w:eastAsia="en-IN"/>
              </w:rPr>
              <w:t>5</w:t>
            </w:r>
            <w:r w:rsidRPr="00E110BB">
              <w:rPr>
                <w:rFonts w:ascii="Consolas" w:eastAsia="Times New Roman" w:hAnsi="Consolas" w:cs="Consolas"/>
                <w:color w:val="24292E"/>
                <w:sz w:val="18"/>
                <w:szCs w:val="18"/>
                <w:lang w:eastAsia="en-IN"/>
              </w:rPr>
              <w:t>]);</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6A737D"/>
                <w:sz w:val="18"/>
                <w:lang w:eastAsia="en-IN"/>
              </w:rPr>
              <w:t>//add 10 to each value</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D73A49"/>
                <w:sz w:val="18"/>
                <w:lang w:eastAsia="en-IN"/>
              </w:rPr>
              <w:t>const</w:t>
            </w:r>
            <w:r w:rsidRPr="00E110BB">
              <w:rPr>
                <w:rFonts w:ascii="Consolas" w:eastAsia="Times New Roman" w:hAnsi="Consolas" w:cs="Consolas"/>
                <w:color w:val="24292E"/>
                <w:sz w:val="18"/>
                <w:szCs w:val="18"/>
                <w:lang w:eastAsia="en-IN"/>
              </w:rPr>
              <w:t xml:space="preserve"> example </w:t>
            </w:r>
            <w:r w:rsidRPr="00E110BB">
              <w:rPr>
                <w:rFonts w:ascii="Consolas" w:eastAsia="Times New Roman" w:hAnsi="Consolas" w:cs="Consolas"/>
                <w:color w:val="D73A49"/>
                <w:sz w:val="18"/>
                <w:lang w:eastAsia="en-IN"/>
              </w:rPr>
              <w:t>=</w:t>
            </w:r>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24292E"/>
                <w:sz w:val="18"/>
                <w:lang w:eastAsia="en-IN"/>
              </w:rPr>
              <w:t>source</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6F42C1"/>
                <w:sz w:val="18"/>
                <w:lang w:eastAsia="en-IN"/>
              </w:rPr>
              <w:t>map</w:t>
            </w:r>
            <w:r w:rsidRPr="00E110BB">
              <w:rPr>
                <w:rFonts w:ascii="Consolas" w:eastAsia="Times New Roman" w:hAnsi="Consolas" w:cs="Consolas"/>
                <w:color w:val="24292E"/>
                <w:sz w:val="18"/>
                <w:szCs w:val="18"/>
                <w:lang w:eastAsia="en-IN"/>
              </w:rPr>
              <w:t>(</w:t>
            </w:r>
            <w:proofErr w:type="spellStart"/>
            <w:r w:rsidRPr="00E110BB">
              <w:rPr>
                <w:rFonts w:ascii="Consolas" w:eastAsia="Times New Roman" w:hAnsi="Consolas" w:cs="Consolas"/>
                <w:color w:val="E36209"/>
                <w:sz w:val="18"/>
                <w:lang w:eastAsia="en-IN"/>
              </w:rPr>
              <w:t>val</w:t>
            </w:r>
            <w:proofErr w:type="spellEnd"/>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D73A49"/>
                <w:sz w:val="18"/>
                <w:lang w:eastAsia="en-IN"/>
              </w:rPr>
              <w:t>=&gt;</w:t>
            </w:r>
            <w:r w:rsidRPr="00E110BB">
              <w:rPr>
                <w:rFonts w:ascii="Consolas" w:eastAsia="Times New Roman" w:hAnsi="Consolas" w:cs="Consolas"/>
                <w:color w:val="24292E"/>
                <w:sz w:val="18"/>
                <w:szCs w:val="18"/>
                <w:lang w:eastAsia="en-IN"/>
              </w:rPr>
              <w:t xml:space="preserve"> </w:t>
            </w:r>
            <w:proofErr w:type="spellStart"/>
            <w:r w:rsidRPr="00E110BB">
              <w:rPr>
                <w:rFonts w:ascii="Consolas" w:eastAsia="Times New Roman" w:hAnsi="Consolas" w:cs="Consolas"/>
                <w:color w:val="24292E"/>
                <w:sz w:val="18"/>
                <w:lang w:eastAsia="en-IN"/>
              </w:rPr>
              <w:t>val</w:t>
            </w:r>
            <w:proofErr w:type="spellEnd"/>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D73A49"/>
                <w:sz w:val="18"/>
                <w:lang w:eastAsia="en-IN"/>
              </w:rPr>
              <w:t>+</w:t>
            </w:r>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005CC5"/>
                <w:sz w:val="18"/>
                <w:lang w:eastAsia="en-IN"/>
              </w:rPr>
              <w:t>10</w:t>
            </w:r>
            <w:r w:rsidRPr="00E110BB">
              <w:rPr>
                <w:rFonts w:ascii="Consolas" w:eastAsia="Times New Roman" w:hAnsi="Consolas" w:cs="Consolas"/>
                <w:color w:val="24292E"/>
                <w:sz w:val="18"/>
                <w:szCs w:val="18"/>
                <w:lang w:eastAsia="en-IN"/>
              </w:rPr>
              <w:t>);</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6A737D"/>
                <w:sz w:val="18"/>
                <w:lang w:eastAsia="en-IN"/>
              </w:rPr>
              <w:t>//output: 11,12,13,14,15</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D73A49"/>
                <w:sz w:val="18"/>
                <w:lang w:eastAsia="en-IN"/>
              </w:rPr>
              <w:t>const</w:t>
            </w:r>
            <w:r w:rsidRPr="00E110BB">
              <w:rPr>
                <w:rFonts w:ascii="Consolas" w:eastAsia="Times New Roman" w:hAnsi="Consolas" w:cs="Consolas"/>
                <w:color w:val="24292E"/>
                <w:sz w:val="18"/>
                <w:szCs w:val="18"/>
                <w:lang w:eastAsia="en-IN"/>
              </w:rPr>
              <w:t xml:space="preserve"> subscribe </w:t>
            </w:r>
            <w:r w:rsidRPr="00E110BB">
              <w:rPr>
                <w:rFonts w:ascii="Consolas" w:eastAsia="Times New Roman" w:hAnsi="Consolas" w:cs="Consolas"/>
                <w:color w:val="D73A49"/>
                <w:sz w:val="18"/>
                <w:lang w:eastAsia="en-IN"/>
              </w:rPr>
              <w:t>=</w:t>
            </w:r>
            <w:r w:rsidRPr="00E110BB">
              <w:rPr>
                <w:rFonts w:ascii="Consolas" w:eastAsia="Times New Roman" w:hAnsi="Consolas" w:cs="Consolas"/>
                <w:color w:val="24292E"/>
                <w:sz w:val="18"/>
                <w:szCs w:val="18"/>
                <w:lang w:eastAsia="en-IN"/>
              </w:rPr>
              <w:t xml:space="preserve"> </w:t>
            </w:r>
            <w:proofErr w:type="spellStart"/>
            <w:r w:rsidRPr="00E110BB">
              <w:rPr>
                <w:rFonts w:ascii="Consolas" w:eastAsia="Times New Roman" w:hAnsi="Consolas" w:cs="Consolas"/>
                <w:color w:val="24292E"/>
                <w:sz w:val="18"/>
                <w:lang w:eastAsia="en-IN"/>
              </w:rPr>
              <w:t>example</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6F42C1"/>
                <w:sz w:val="18"/>
                <w:lang w:eastAsia="en-IN"/>
              </w:rPr>
              <w:t>subscribe</w:t>
            </w:r>
            <w:proofErr w:type="spellEnd"/>
            <w:r w:rsidRPr="00E110BB">
              <w:rPr>
                <w:rFonts w:ascii="Consolas" w:eastAsia="Times New Roman" w:hAnsi="Consolas" w:cs="Consolas"/>
                <w:color w:val="24292E"/>
                <w:sz w:val="18"/>
                <w:szCs w:val="18"/>
                <w:lang w:eastAsia="en-IN"/>
              </w:rPr>
              <w:t>(</w:t>
            </w:r>
            <w:proofErr w:type="spellStart"/>
            <w:r w:rsidRPr="00E110BB">
              <w:rPr>
                <w:rFonts w:ascii="Consolas" w:eastAsia="Times New Roman" w:hAnsi="Consolas" w:cs="Consolas"/>
                <w:color w:val="E36209"/>
                <w:sz w:val="18"/>
                <w:lang w:eastAsia="en-IN"/>
              </w:rPr>
              <w:t>val</w:t>
            </w:r>
            <w:proofErr w:type="spellEnd"/>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D73A49"/>
                <w:sz w:val="18"/>
                <w:lang w:eastAsia="en-IN"/>
              </w:rPr>
              <w:t>=&gt;</w:t>
            </w:r>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005CC5"/>
                <w:sz w:val="18"/>
                <w:lang w:eastAsia="en-IN"/>
              </w:rPr>
              <w:t>console</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005CC5"/>
                <w:sz w:val="18"/>
                <w:lang w:eastAsia="en-IN"/>
              </w:rPr>
              <w:t>log</w:t>
            </w:r>
            <w:r w:rsidRPr="00E110BB">
              <w:rPr>
                <w:rFonts w:ascii="Consolas" w:eastAsia="Times New Roman" w:hAnsi="Consolas" w:cs="Consolas"/>
                <w:color w:val="24292E"/>
                <w:sz w:val="18"/>
                <w:szCs w:val="18"/>
                <w:lang w:eastAsia="en-IN"/>
              </w:rPr>
              <w:t>(</w:t>
            </w:r>
            <w:proofErr w:type="spellStart"/>
            <w:r w:rsidRPr="00E110BB">
              <w:rPr>
                <w:rFonts w:ascii="Consolas" w:eastAsia="Times New Roman" w:hAnsi="Consolas" w:cs="Consolas"/>
                <w:color w:val="24292E"/>
                <w:sz w:val="18"/>
                <w:lang w:eastAsia="en-IN"/>
              </w:rPr>
              <w:t>val</w:t>
            </w:r>
            <w:proofErr w:type="spellEnd"/>
            <w:r w:rsidRPr="00E110BB">
              <w:rPr>
                <w:rFonts w:ascii="Consolas" w:eastAsia="Times New Roman" w:hAnsi="Consolas" w:cs="Consolas"/>
                <w:color w:val="24292E"/>
                <w:sz w:val="18"/>
                <w:szCs w:val="18"/>
                <w:lang w:eastAsia="en-IN"/>
              </w:rPr>
              <w:t>));</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6A737D"/>
                <w:sz w:val="18"/>
                <w:lang w:eastAsia="en-IN"/>
              </w:rPr>
              <w:t>//emit ({name: 'Joe', age: 30}, {name: 'Frank', age: 20},{name: 'Ryan', age: 50})</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D73A49"/>
                <w:sz w:val="18"/>
                <w:lang w:eastAsia="en-IN"/>
              </w:rPr>
              <w:t>const</w:t>
            </w:r>
            <w:r w:rsidRPr="00E110BB">
              <w:rPr>
                <w:rFonts w:ascii="Consolas" w:eastAsia="Times New Roman" w:hAnsi="Consolas" w:cs="Consolas"/>
                <w:color w:val="24292E"/>
                <w:sz w:val="18"/>
                <w:szCs w:val="18"/>
                <w:lang w:eastAsia="en-IN"/>
              </w:rPr>
              <w:t xml:space="preserve"> </w:t>
            </w:r>
            <w:proofErr w:type="spellStart"/>
            <w:r w:rsidRPr="00E110BB">
              <w:rPr>
                <w:rFonts w:ascii="Consolas" w:eastAsia="Times New Roman" w:hAnsi="Consolas" w:cs="Consolas"/>
                <w:color w:val="24292E"/>
                <w:sz w:val="18"/>
                <w:szCs w:val="18"/>
                <w:lang w:eastAsia="en-IN"/>
              </w:rPr>
              <w:t>sourceTwo</w:t>
            </w:r>
            <w:proofErr w:type="spellEnd"/>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D73A49"/>
                <w:sz w:val="18"/>
                <w:lang w:eastAsia="en-IN"/>
              </w:rPr>
              <w:t>=</w:t>
            </w:r>
            <w:r w:rsidRPr="00E110BB">
              <w:rPr>
                <w:rFonts w:ascii="Consolas" w:eastAsia="Times New Roman" w:hAnsi="Consolas" w:cs="Consolas"/>
                <w:color w:val="24292E"/>
                <w:sz w:val="18"/>
                <w:szCs w:val="18"/>
                <w:lang w:eastAsia="en-IN"/>
              </w:rPr>
              <w:t xml:space="preserve"> </w:t>
            </w:r>
            <w:proofErr w:type="spellStart"/>
            <w:r w:rsidRPr="00E110BB">
              <w:rPr>
                <w:rFonts w:ascii="Consolas" w:eastAsia="Times New Roman" w:hAnsi="Consolas" w:cs="Consolas"/>
                <w:color w:val="24292E"/>
                <w:sz w:val="18"/>
                <w:lang w:eastAsia="en-IN"/>
              </w:rPr>
              <w:t>Rx</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24292E"/>
                <w:sz w:val="18"/>
                <w:lang w:eastAsia="en-IN"/>
              </w:rPr>
              <w:t>Observable</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6F42C1"/>
                <w:sz w:val="18"/>
                <w:lang w:eastAsia="en-IN"/>
              </w:rPr>
              <w:t>from</w:t>
            </w:r>
            <w:proofErr w:type="spellEnd"/>
            <w:r w:rsidRPr="00E110BB">
              <w:rPr>
                <w:rFonts w:ascii="Consolas" w:eastAsia="Times New Roman" w:hAnsi="Consolas" w:cs="Consolas"/>
                <w:color w:val="24292E"/>
                <w:sz w:val="18"/>
                <w:szCs w:val="18"/>
                <w:lang w:eastAsia="en-IN"/>
              </w:rPr>
              <w:t xml:space="preserve">([{name: </w:t>
            </w:r>
            <w:r w:rsidRPr="00E110BB">
              <w:rPr>
                <w:rFonts w:ascii="Consolas" w:eastAsia="Times New Roman" w:hAnsi="Consolas" w:cs="Consolas"/>
                <w:color w:val="032F62"/>
                <w:sz w:val="18"/>
                <w:lang w:eastAsia="en-IN"/>
              </w:rPr>
              <w:t>'Joe'</w:t>
            </w:r>
            <w:r w:rsidRPr="00E110BB">
              <w:rPr>
                <w:rFonts w:ascii="Consolas" w:eastAsia="Times New Roman" w:hAnsi="Consolas" w:cs="Consolas"/>
                <w:color w:val="24292E"/>
                <w:sz w:val="18"/>
                <w:szCs w:val="18"/>
                <w:lang w:eastAsia="en-IN"/>
              </w:rPr>
              <w:t xml:space="preserve">, age: </w:t>
            </w:r>
            <w:r w:rsidRPr="00E110BB">
              <w:rPr>
                <w:rFonts w:ascii="Consolas" w:eastAsia="Times New Roman" w:hAnsi="Consolas" w:cs="Consolas"/>
                <w:color w:val="005CC5"/>
                <w:sz w:val="18"/>
                <w:lang w:eastAsia="en-IN"/>
              </w:rPr>
              <w:t>30</w:t>
            </w:r>
            <w:r w:rsidRPr="00E110BB">
              <w:rPr>
                <w:rFonts w:ascii="Consolas" w:eastAsia="Times New Roman" w:hAnsi="Consolas" w:cs="Consolas"/>
                <w:color w:val="24292E"/>
                <w:sz w:val="18"/>
                <w:szCs w:val="18"/>
                <w:lang w:eastAsia="en-IN"/>
              </w:rPr>
              <w:t xml:space="preserve">}, {name: </w:t>
            </w:r>
            <w:r w:rsidRPr="00E110BB">
              <w:rPr>
                <w:rFonts w:ascii="Consolas" w:eastAsia="Times New Roman" w:hAnsi="Consolas" w:cs="Consolas"/>
                <w:color w:val="032F62"/>
                <w:sz w:val="18"/>
                <w:lang w:eastAsia="en-IN"/>
              </w:rPr>
              <w:t>'Frank'</w:t>
            </w:r>
            <w:r w:rsidRPr="00E110BB">
              <w:rPr>
                <w:rFonts w:ascii="Consolas" w:eastAsia="Times New Roman" w:hAnsi="Consolas" w:cs="Consolas"/>
                <w:color w:val="24292E"/>
                <w:sz w:val="18"/>
                <w:szCs w:val="18"/>
                <w:lang w:eastAsia="en-IN"/>
              </w:rPr>
              <w:t xml:space="preserve">, age: </w:t>
            </w:r>
            <w:r w:rsidRPr="00E110BB">
              <w:rPr>
                <w:rFonts w:ascii="Consolas" w:eastAsia="Times New Roman" w:hAnsi="Consolas" w:cs="Consolas"/>
                <w:color w:val="005CC5"/>
                <w:sz w:val="18"/>
                <w:lang w:eastAsia="en-IN"/>
              </w:rPr>
              <w:t>20</w:t>
            </w:r>
            <w:r w:rsidRPr="00E110BB">
              <w:rPr>
                <w:rFonts w:ascii="Consolas" w:eastAsia="Times New Roman" w:hAnsi="Consolas" w:cs="Consolas"/>
                <w:color w:val="24292E"/>
                <w:sz w:val="18"/>
                <w:szCs w:val="18"/>
                <w:lang w:eastAsia="en-IN"/>
              </w:rPr>
              <w:t xml:space="preserve">},{name: </w:t>
            </w:r>
            <w:r w:rsidRPr="00E110BB">
              <w:rPr>
                <w:rFonts w:ascii="Consolas" w:eastAsia="Times New Roman" w:hAnsi="Consolas" w:cs="Consolas"/>
                <w:color w:val="032F62"/>
                <w:sz w:val="18"/>
                <w:lang w:eastAsia="en-IN"/>
              </w:rPr>
              <w:t>'Ryan'</w:t>
            </w:r>
            <w:r w:rsidRPr="00E110BB">
              <w:rPr>
                <w:rFonts w:ascii="Consolas" w:eastAsia="Times New Roman" w:hAnsi="Consolas" w:cs="Consolas"/>
                <w:color w:val="24292E"/>
                <w:sz w:val="18"/>
                <w:szCs w:val="18"/>
                <w:lang w:eastAsia="en-IN"/>
              </w:rPr>
              <w:t xml:space="preserve">, age: </w:t>
            </w:r>
            <w:r w:rsidRPr="00E110BB">
              <w:rPr>
                <w:rFonts w:ascii="Consolas" w:eastAsia="Times New Roman" w:hAnsi="Consolas" w:cs="Consolas"/>
                <w:color w:val="005CC5"/>
                <w:sz w:val="18"/>
                <w:lang w:eastAsia="en-IN"/>
              </w:rPr>
              <w:t>50</w:t>
            </w:r>
            <w:r w:rsidRPr="00E110BB">
              <w:rPr>
                <w:rFonts w:ascii="Consolas" w:eastAsia="Times New Roman" w:hAnsi="Consolas" w:cs="Consolas"/>
                <w:color w:val="24292E"/>
                <w:sz w:val="18"/>
                <w:szCs w:val="18"/>
                <w:lang w:eastAsia="en-IN"/>
              </w:rPr>
              <w:t>}]);</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6A737D"/>
                <w:sz w:val="18"/>
                <w:lang w:eastAsia="en-IN"/>
              </w:rPr>
              <w:t xml:space="preserve">//grab each </w:t>
            </w:r>
            <w:proofErr w:type="spellStart"/>
            <w:r w:rsidRPr="00E110BB">
              <w:rPr>
                <w:rFonts w:ascii="Consolas" w:eastAsia="Times New Roman" w:hAnsi="Consolas" w:cs="Consolas"/>
                <w:color w:val="6A737D"/>
                <w:sz w:val="18"/>
                <w:lang w:eastAsia="en-IN"/>
              </w:rPr>
              <w:t>persons</w:t>
            </w:r>
            <w:proofErr w:type="spellEnd"/>
            <w:r w:rsidRPr="00E110BB">
              <w:rPr>
                <w:rFonts w:ascii="Consolas" w:eastAsia="Times New Roman" w:hAnsi="Consolas" w:cs="Consolas"/>
                <w:color w:val="6A737D"/>
                <w:sz w:val="18"/>
                <w:lang w:eastAsia="en-IN"/>
              </w:rPr>
              <w:t xml:space="preserve"> name</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D73A49"/>
                <w:sz w:val="18"/>
                <w:lang w:eastAsia="en-IN"/>
              </w:rPr>
              <w:t>const</w:t>
            </w:r>
            <w:r w:rsidRPr="00E110BB">
              <w:rPr>
                <w:rFonts w:ascii="Consolas" w:eastAsia="Times New Roman" w:hAnsi="Consolas" w:cs="Consolas"/>
                <w:color w:val="24292E"/>
                <w:sz w:val="18"/>
                <w:szCs w:val="18"/>
                <w:lang w:eastAsia="en-IN"/>
              </w:rPr>
              <w:t xml:space="preserve"> </w:t>
            </w:r>
            <w:proofErr w:type="spellStart"/>
            <w:r w:rsidRPr="00E110BB">
              <w:rPr>
                <w:rFonts w:ascii="Consolas" w:eastAsia="Times New Roman" w:hAnsi="Consolas" w:cs="Consolas"/>
                <w:color w:val="24292E"/>
                <w:sz w:val="18"/>
                <w:szCs w:val="18"/>
                <w:lang w:eastAsia="en-IN"/>
              </w:rPr>
              <w:t>exampleTwo</w:t>
            </w:r>
            <w:proofErr w:type="spellEnd"/>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D73A49"/>
                <w:sz w:val="18"/>
                <w:lang w:eastAsia="en-IN"/>
              </w:rPr>
              <w:t>=</w:t>
            </w:r>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24292E"/>
                <w:sz w:val="18"/>
                <w:lang w:eastAsia="en-IN"/>
              </w:rPr>
              <w:t>sourceTwo</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6F42C1"/>
                <w:sz w:val="18"/>
                <w:lang w:eastAsia="en-IN"/>
              </w:rPr>
              <w:t>map</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E36209"/>
                <w:sz w:val="18"/>
                <w:lang w:eastAsia="en-IN"/>
              </w:rPr>
              <w:t>person</w:t>
            </w:r>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D73A49"/>
                <w:sz w:val="18"/>
                <w:lang w:eastAsia="en-IN"/>
              </w:rPr>
              <w:t>=&gt;</w:t>
            </w:r>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24292E"/>
                <w:sz w:val="18"/>
                <w:lang w:eastAsia="en-IN"/>
              </w:rPr>
              <w:t>person</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005CC5"/>
                <w:sz w:val="18"/>
                <w:lang w:eastAsia="en-IN"/>
              </w:rPr>
              <w:t>name</w:t>
            </w:r>
            <w:r w:rsidRPr="00E110BB">
              <w:rPr>
                <w:rFonts w:ascii="Consolas" w:eastAsia="Times New Roman" w:hAnsi="Consolas" w:cs="Consolas"/>
                <w:color w:val="24292E"/>
                <w:sz w:val="18"/>
                <w:szCs w:val="18"/>
                <w:lang w:eastAsia="en-IN"/>
              </w:rPr>
              <w:t>);</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6A737D"/>
                <w:sz w:val="18"/>
                <w:lang w:eastAsia="en-IN"/>
              </w:rPr>
              <w:t>//output: "</w:t>
            </w:r>
            <w:proofErr w:type="spellStart"/>
            <w:r w:rsidRPr="00E110BB">
              <w:rPr>
                <w:rFonts w:ascii="Consolas" w:eastAsia="Times New Roman" w:hAnsi="Consolas" w:cs="Consolas"/>
                <w:color w:val="6A737D"/>
                <w:sz w:val="18"/>
                <w:lang w:eastAsia="en-IN"/>
              </w:rPr>
              <w:t>Joe","Frank","Ryan</w:t>
            </w:r>
            <w:proofErr w:type="spellEnd"/>
            <w:r w:rsidRPr="00E110BB">
              <w:rPr>
                <w:rFonts w:ascii="Consolas" w:eastAsia="Times New Roman" w:hAnsi="Consolas" w:cs="Consolas"/>
                <w:color w:val="6A737D"/>
                <w:sz w:val="18"/>
                <w:lang w:eastAsia="en-IN"/>
              </w:rPr>
              <w:t>"</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D73A49"/>
                <w:sz w:val="18"/>
                <w:lang w:eastAsia="en-IN"/>
              </w:rPr>
              <w:t>const</w:t>
            </w:r>
            <w:r w:rsidRPr="00E110BB">
              <w:rPr>
                <w:rFonts w:ascii="Consolas" w:eastAsia="Times New Roman" w:hAnsi="Consolas" w:cs="Consolas"/>
                <w:color w:val="24292E"/>
                <w:sz w:val="18"/>
                <w:szCs w:val="18"/>
                <w:lang w:eastAsia="en-IN"/>
              </w:rPr>
              <w:t xml:space="preserve"> subscribe </w:t>
            </w:r>
            <w:r w:rsidRPr="00E110BB">
              <w:rPr>
                <w:rFonts w:ascii="Consolas" w:eastAsia="Times New Roman" w:hAnsi="Consolas" w:cs="Consolas"/>
                <w:color w:val="D73A49"/>
                <w:sz w:val="18"/>
                <w:lang w:eastAsia="en-IN"/>
              </w:rPr>
              <w:t>=</w:t>
            </w:r>
            <w:r w:rsidRPr="00E110BB">
              <w:rPr>
                <w:rFonts w:ascii="Consolas" w:eastAsia="Times New Roman" w:hAnsi="Consolas" w:cs="Consolas"/>
                <w:color w:val="24292E"/>
                <w:sz w:val="18"/>
                <w:szCs w:val="18"/>
                <w:lang w:eastAsia="en-IN"/>
              </w:rPr>
              <w:t xml:space="preserve"> </w:t>
            </w:r>
            <w:proofErr w:type="spellStart"/>
            <w:r w:rsidRPr="00E110BB">
              <w:rPr>
                <w:rFonts w:ascii="Consolas" w:eastAsia="Times New Roman" w:hAnsi="Consolas" w:cs="Consolas"/>
                <w:color w:val="24292E"/>
                <w:sz w:val="18"/>
                <w:lang w:eastAsia="en-IN"/>
              </w:rPr>
              <w:t>exampleTwo</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6F42C1"/>
                <w:sz w:val="18"/>
                <w:lang w:eastAsia="en-IN"/>
              </w:rPr>
              <w:t>subscribe</w:t>
            </w:r>
            <w:proofErr w:type="spellEnd"/>
            <w:r w:rsidRPr="00E110BB">
              <w:rPr>
                <w:rFonts w:ascii="Consolas" w:eastAsia="Times New Roman" w:hAnsi="Consolas" w:cs="Consolas"/>
                <w:color w:val="24292E"/>
                <w:sz w:val="18"/>
                <w:szCs w:val="18"/>
                <w:lang w:eastAsia="en-IN"/>
              </w:rPr>
              <w:t>(</w:t>
            </w:r>
            <w:proofErr w:type="spellStart"/>
            <w:r w:rsidRPr="00E110BB">
              <w:rPr>
                <w:rFonts w:ascii="Consolas" w:eastAsia="Times New Roman" w:hAnsi="Consolas" w:cs="Consolas"/>
                <w:color w:val="E36209"/>
                <w:sz w:val="18"/>
                <w:lang w:eastAsia="en-IN"/>
              </w:rPr>
              <w:t>val</w:t>
            </w:r>
            <w:proofErr w:type="spellEnd"/>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D73A49"/>
                <w:sz w:val="18"/>
                <w:lang w:eastAsia="en-IN"/>
              </w:rPr>
              <w:t>=&gt;</w:t>
            </w:r>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005CC5"/>
                <w:sz w:val="18"/>
                <w:lang w:eastAsia="en-IN"/>
              </w:rPr>
              <w:t>console</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005CC5"/>
                <w:sz w:val="18"/>
                <w:lang w:eastAsia="en-IN"/>
              </w:rPr>
              <w:t>log</w:t>
            </w:r>
            <w:r w:rsidRPr="00E110BB">
              <w:rPr>
                <w:rFonts w:ascii="Consolas" w:eastAsia="Times New Roman" w:hAnsi="Consolas" w:cs="Consolas"/>
                <w:color w:val="24292E"/>
                <w:sz w:val="18"/>
                <w:szCs w:val="18"/>
                <w:lang w:eastAsia="en-IN"/>
              </w:rPr>
              <w:t>(</w:t>
            </w:r>
            <w:proofErr w:type="spellStart"/>
            <w:r w:rsidRPr="00E110BB">
              <w:rPr>
                <w:rFonts w:ascii="Consolas" w:eastAsia="Times New Roman" w:hAnsi="Consolas" w:cs="Consolas"/>
                <w:color w:val="24292E"/>
                <w:sz w:val="18"/>
                <w:lang w:eastAsia="en-IN"/>
              </w:rPr>
              <w:t>val</w:t>
            </w:r>
            <w:proofErr w:type="spellEnd"/>
            <w:r w:rsidRPr="00E110BB">
              <w:rPr>
                <w:rFonts w:ascii="Consolas" w:eastAsia="Times New Roman" w:hAnsi="Consolas" w:cs="Consolas"/>
                <w:color w:val="24292E"/>
                <w:sz w:val="18"/>
                <w:szCs w:val="18"/>
                <w:lang w:eastAsia="en-IN"/>
              </w:rPr>
              <w:t>));</w:t>
            </w:r>
          </w:p>
        </w:tc>
      </w:tr>
    </w:tbl>
    <w:p w:rsidR="002A4342" w:rsidRDefault="002A4342"/>
    <w:sectPr w:rsidR="002A4342" w:rsidSect="005F21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70B46"/>
    <w:multiLevelType w:val="multilevel"/>
    <w:tmpl w:val="5DA6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D542ED"/>
    <w:multiLevelType w:val="multilevel"/>
    <w:tmpl w:val="77A4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651EE3"/>
    <w:multiLevelType w:val="multilevel"/>
    <w:tmpl w:val="5DC4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440C05"/>
    <w:multiLevelType w:val="multilevel"/>
    <w:tmpl w:val="B9A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29779D"/>
    <w:multiLevelType w:val="multilevel"/>
    <w:tmpl w:val="158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BD392E"/>
    <w:multiLevelType w:val="multilevel"/>
    <w:tmpl w:val="9636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2D6D48"/>
    <w:multiLevelType w:val="multilevel"/>
    <w:tmpl w:val="7CE6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F1535F"/>
    <w:multiLevelType w:val="multilevel"/>
    <w:tmpl w:val="52B8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6"/>
  </w:num>
  <w:num w:numId="5">
    <w:abstractNumId w:val="0"/>
  </w:num>
  <w:num w:numId="6">
    <w:abstractNumId w:val="7"/>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96C12"/>
    <w:rsid w:val="002A4342"/>
    <w:rsid w:val="005F2170"/>
    <w:rsid w:val="00750A8F"/>
    <w:rsid w:val="00E110BB"/>
    <w:rsid w:val="00E96C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170"/>
  </w:style>
  <w:style w:type="paragraph" w:styleId="Heading2">
    <w:name w:val="heading 2"/>
    <w:basedOn w:val="Normal"/>
    <w:link w:val="Heading2Char"/>
    <w:uiPriority w:val="9"/>
    <w:qFormat/>
    <w:rsid w:val="00E96C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2A434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C1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96C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96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6C12"/>
    <w:rPr>
      <w:rFonts w:ascii="Courier New" w:eastAsia="Times New Roman" w:hAnsi="Courier New" w:cs="Courier New"/>
      <w:sz w:val="20"/>
      <w:szCs w:val="20"/>
      <w:lang w:eastAsia="en-IN"/>
    </w:rPr>
  </w:style>
  <w:style w:type="character" w:customStyle="1" w:styleId="kwd">
    <w:name w:val="kwd"/>
    <w:basedOn w:val="DefaultParagraphFont"/>
    <w:rsid w:val="00E96C12"/>
  </w:style>
  <w:style w:type="character" w:customStyle="1" w:styleId="pln">
    <w:name w:val="pln"/>
    <w:basedOn w:val="DefaultParagraphFont"/>
    <w:rsid w:val="00E96C12"/>
  </w:style>
  <w:style w:type="character" w:customStyle="1" w:styleId="pun">
    <w:name w:val="pun"/>
    <w:basedOn w:val="DefaultParagraphFont"/>
    <w:rsid w:val="00E96C12"/>
  </w:style>
  <w:style w:type="character" w:customStyle="1" w:styleId="typ">
    <w:name w:val="typ"/>
    <w:basedOn w:val="DefaultParagraphFont"/>
    <w:rsid w:val="00E96C12"/>
  </w:style>
  <w:style w:type="character" w:customStyle="1" w:styleId="str">
    <w:name w:val="str"/>
    <w:basedOn w:val="DefaultParagraphFont"/>
    <w:rsid w:val="00E96C12"/>
  </w:style>
  <w:style w:type="character" w:customStyle="1" w:styleId="lit">
    <w:name w:val="lit"/>
    <w:basedOn w:val="DefaultParagraphFont"/>
    <w:rsid w:val="00E96C12"/>
  </w:style>
  <w:style w:type="paragraph" w:styleId="BalloonText">
    <w:name w:val="Balloon Text"/>
    <w:basedOn w:val="Normal"/>
    <w:link w:val="BalloonTextChar"/>
    <w:uiPriority w:val="99"/>
    <w:semiHidden/>
    <w:unhideWhenUsed/>
    <w:rsid w:val="00E96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C12"/>
    <w:rPr>
      <w:rFonts w:ascii="Tahoma" w:hAnsi="Tahoma" w:cs="Tahoma"/>
      <w:sz w:val="16"/>
      <w:szCs w:val="16"/>
    </w:rPr>
  </w:style>
  <w:style w:type="character" w:styleId="HTMLCode">
    <w:name w:val="HTML Code"/>
    <w:basedOn w:val="DefaultParagraphFont"/>
    <w:uiPriority w:val="99"/>
    <w:semiHidden/>
    <w:unhideWhenUsed/>
    <w:rsid w:val="002A4342"/>
    <w:rPr>
      <w:rFonts w:ascii="Courier New" w:eastAsia="Times New Roman" w:hAnsi="Courier New" w:cs="Courier New"/>
      <w:sz w:val="20"/>
      <w:szCs w:val="20"/>
    </w:rPr>
  </w:style>
  <w:style w:type="character" w:styleId="Emphasis">
    <w:name w:val="Emphasis"/>
    <w:basedOn w:val="DefaultParagraphFont"/>
    <w:uiPriority w:val="20"/>
    <w:qFormat/>
    <w:rsid w:val="002A4342"/>
    <w:rPr>
      <w:i/>
      <w:iCs/>
    </w:rPr>
  </w:style>
  <w:style w:type="character" w:customStyle="1" w:styleId="Heading4Char">
    <w:name w:val="Heading 4 Char"/>
    <w:basedOn w:val="DefaultParagraphFont"/>
    <w:link w:val="Heading4"/>
    <w:uiPriority w:val="9"/>
    <w:semiHidden/>
    <w:rsid w:val="002A4342"/>
    <w:rPr>
      <w:rFonts w:asciiTheme="majorHAnsi" w:eastAsiaTheme="majorEastAsia" w:hAnsiTheme="majorHAnsi" w:cstheme="majorBidi"/>
      <w:b/>
      <w:bCs/>
      <w:i/>
      <w:iCs/>
      <w:color w:val="5B9BD5" w:themeColor="accent1"/>
    </w:rPr>
  </w:style>
  <w:style w:type="paragraph" w:customStyle="1" w:styleId="graf">
    <w:name w:val="graf"/>
    <w:basedOn w:val="Normal"/>
    <w:rsid w:val="002A43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2A4342"/>
  </w:style>
  <w:style w:type="character" w:customStyle="1" w:styleId="pl-k">
    <w:name w:val="pl-k"/>
    <w:basedOn w:val="DefaultParagraphFont"/>
    <w:rsid w:val="002A4342"/>
  </w:style>
  <w:style w:type="character" w:customStyle="1" w:styleId="pl-smi">
    <w:name w:val="pl-smi"/>
    <w:basedOn w:val="DefaultParagraphFont"/>
    <w:rsid w:val="002A4342"/>
  </w:style>
  <w:style w:type="character" w:customStyle="1" w:styleId="pl-en">
    <w:name w:val="pl-en"/>
    <w:basedOn w:val="DefaultParagraphFont"/>
    <w:rsid w:val="002A4342"/>
  </w:style>
  <w:style w:type="character" w:customStyle="1" w:styleId="pl-c1">
    <w:name w:val="pl-c1"/>
    <w:basedOn w:val="DefaultParagraphFont"/>
    <w:rsid w:val="002A4342"/>
  </w:style>
  <w:style w:type="character" w:customStyle="1" w:styleId="pl-v">
    <w:name w:val="pl-v"/>
    <w:basedOn w:val="DefaultParagraphFont"/>
    <w:rsid w:val="002A4342"/>
  </w:style>
  <w:style w:type="character" w:customStyle="1" w:styleId="pl-s">
    <w:name w:val="pl-s"/>
    <w:basedOn w:val="DefaultParagraphFont"/>
    <w:rsid w:val="002A4342"/>
  </w:style>
  <w:style w:type="character" w:customStyle="1" w:styleId="pl-pds">
    <w:name w:val="pl-pds"/>
    <w:basedOn w:val="DefaultParagraphFont"/>
    <w:rsid w:val="002A4342"/>
  </w:style>
</w:styles>
</file>

<file path=word/webSettings.xml><?xml version="1.0" encoding="utf-8"?>
<w:webSettings xmlns:r="http://schemas.openxmlformats.org/officeDocument/2006/relationships" xmlns:w="http://schemas.openxmlformats.org/wordprocessingml/2006/main">
  <w:divs>
    <w:div w:id="140511535">
      <w:bodyDiv w:val="1"/>
      <w:marLeft w:val="0"/>
      <w:marRight w:val="0"/>
      <w:marTop w:val="0"/>
      <w:marBottom w:val="0"/>
      <w:divBdr>
        <w:top w:val="none" w:sz="0" w:space="0" w:color="auto"/>
        <w:left w:val="none" w:sz="0" w:space="0" w:color="auto"/>
        <w:bottom w:val="none" w:sz="0" w:space="0" w:color="auto"/>
        <w:right w:val="none" w:sz="0" w:space="0" w:color="auto"/>
      </w:divBdr>
    </w:div>
    <w:div w:id="823552005">
      <w:bodyDiv w:val="1"/>
      <w:marLeft w:val="0"/>
      <w:marRight w:val="0"/>
      <w:marTop w:val="0"/>
      <w:marBottom w:val="0"/>
      <w:divBdr>
        <w:top w:val="none" w:sz="0" w:space="0" w:color="auto"/>
        <w:left w:val="none" w:sz="0" w:space="0" w:color="auto"/>
        <w:bottom w:val="none" w:sz="0" w:space="0" w:color="auto"/>
        <w:right w:val="none" w:sz="0" w:space="0" w:color="auto"/>
      </w:divBdr>
    </w:div>
    <w:div w:id="1255936842">
      <w:bodyDiv w:val="1"/>
      <w:marLeft w:val="0"/>
      <w:marRight w:val="0"/>
      <w:marTop w:val="0"/>
      <w:marBottom w:val="0"/>
      <w:divBdr>
        <w:top w:val="none" w:sz="0" w:space="0" w:color="auto"/>
        <w:left w:val="none" w:sz="0" w:space="0" w:color="auto"/>
        <w:bottom w:val="none" w:sz="0" w:space="0" w:color="auto"/>
        <w:right w:val="none" w:sz="0" w:space="0" w:color="auto"/>
      </w:divBdr>
    </w:div>
    <w:div w:id="1376656185">
      <w:bodyDiv w:val="1"/>
      <w:marLeft w:val="0"/>
      <w:marRight w:val="0"/>
      <w:marTop w:val="0"/>
      <w:marBottom w:val="0"/>
      <w:divBdr>
        <w:top w:val="none" w:sz="0" w:space="0" w:color="auto"/>
        <w:left w:val="none" w:sz="0" w:space="0" w:color="auto"/>
        <w:bottom w:val="none" w:sz="0" w:space="0" w:color="auto"/>
        <w:right w:val="none" w:sz="0" w:space="0" w:color="auto"/>
      </w:divBdr>
    </w:div>
    <w:div w:id="1410810386">
      <w:bodyDiv w:val="1"/>
      <w:marLeft w:val="0"/>
      <w:marRight w:val="0"/>
      <w:marTop w:val="0"/>
      <w:marBottom w:val="0"/>
      <w:divBdr>
        <w:top w:val="none" w:sz="0" w:space="0" w:color="auto"/>
        <w:left w:val="none" w:sz="0" w:space="0" w:color="auto"/>
        <w:bottom w:val="none" w:sz="0" w:space="0" w:color="auto"/>
        <w:right w:val="none" w:sz="0" w:space="0" w:color="auto"/>
      </w:divBdr>
    </w:div>
    <w:div w:id="1519540670">
      <w:bodyDiv w:val="1"/>
      <w:marLeft w:val="0"/>
      <w:marRight w:val="0"/>
      <w:marTop w:val="0"/>
      <w:marBottom w:val="0"/>
      <w:divBdr>
        <w:top w:val="none" w:sz="0" w:space="0" w:color="auto"/>
        <w:left w:val="none" w:sz="0" w:space="0" w:color="auto"/>
        <w:bottom w:val="none" w:sz="0" w:space="0" w:color="auto"/>
        <w:right w:val="none" w:sz="0" w:space="0" w:color="auto"/>
      </w:divBdr>
    </w:div>
    <w:div w:id="1559514922">
      <w:bodyDiv w:val="1"/>
      <w:marLeft w:val="0"/>
      <w:marRight w:val="0"/>
      <w:marTop w:val="0"/>
      <w:marBottom w:val="0"/>
      <w:divBdr>
        <w:top w:val="none" w:sz="0" w:space="0" w:color="auto"/>
        <w:left w:val="none" w:sz="0" w:space="0" w:color="auto"/>
        <w:bottom w:val="none" w:sz="0" w:space="0" w:color="auto"/>
        <w:right w:val="none" w:sz="0" w:space="0" w:color="auto"/>
      </w:divBdr>
    </w:div>
    <w:div w:id="1634602019">
      <w:bodyDiv w:val="1"/>
      <w:marLeft w:val="0"/>
      <w:marRight w:val="0"/>
      <w:marTop w:val="0"/>
      <w:marBottom w:val="0"/>
      <w:divBdr>
        <w:top w:val="none" w:sz="0" w:space="0" w:color="auto"/>
        <w:left w:val="none" w:sz="0" w:space="0" w:color="auto"/>
        <w:bottom w:val="none" w:sz="0" w:space="0" w:color="auto"/>
        <w:right w:val="none" w:sz="0" w:space="0" w:color="auto"/>
      </w:divBdr>
    </w:div>
    <w:div w:id="1640112655">
      <w:bodyDiv w:val="1"/>
      <w:marLeft w:val="0"/>
      <w:marRight w:val="0"/>
      <w:marTop w:val="0"/>
      <w:marBottom w:val="0"/>
      <w:divBdr>
        <w:top w:val="none" w:sz="0" w:space="0" w:color="auto"/>
        <w:left w:val="none" w:sz="0" w:space="0" w:color="auto"/>
        <w:bottom w:val="none" w:sz="0" w:space="0" w:color="auto"/>
        <w:right w:val="none" w:sz="0" w:space="0" w:color="auto"/>
      </w:divBdr>
    </w:div>
    <w:div w:id="1760255505">
      <w:bodyDiv w:val="1"/>
      <w:marLeft w:val="0"/>
      <w:marRight w:val="0"/>
      <w:marTop w:val="0"/>
      <w:marBottom w:val="0"/>
      <w:divBdr>
        <w:top w:val="none" w:sz="0" w:space="0" w:color="auto"/>
        <w:left w:val="none" w:sz="0" w:space="0" w:color="auto"/>
        <w:bottom w:val="none" w:sz="0" w:space="0" w:color="auto"/>
        <w:right w:val="none" w:sz="0" w:space="0" w:color="auto"/>
      </w:divBdr>
    </w:div>
    <w:div w:id="1868635789">
      <w:bodyDiv w:val="1"/>
      <w:marLeft w:val="0"/>
      <w:marRight w:val="0"/>
      <w:marTop w:val="0"/>
      <w:marBottom w:val="0"/>
      <w:divBdr>
        <w:top w:val="none" w:sz="0" w:space="0" w:color="auto"/>
        <w:left w:val="none" w:sz="0" w:space="0" w:color="auto"/>
        <w:bottom w:val="none" w:sz="0" w:space="0" w:color="auto"/>
        <w:right w:val="none" w:sz="0" w:space="0" w:color="auto"/>
      </w:divBdr>
    </w:div>
    <w:div w:id="19922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2018-01-16T05:04:00Z</dcterms:created>
  <dcterms:modified xsi:type="dcterms:W3CDTF">2018-01-16T06:07:00Z</dcterms:modified>
</cp:coreProperties>
</file>