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5D46A" w14:textId="77777777" w:rsidR="009B2886" w:rsidRDefault="009B2886">
      <w:r>
        <w:t>Task 2: Analyzing a sample phishing email</w:t>
      </w:r>
    </w:p>
    <w:p w14:paraId="2F92DACC" w14:textId="77777777" w:rsidR="009B2886" w:rsidRDefault="009B2886"/>
    <w:p w14:paraId="2FE09A5A" w14:textId="77777777" w:rsidR="00857F41" w:rsidRDefault="009B2886">
      <w:r>
        <w:rPr>
          <w:noProof/>
        </w:rPr>
        <w:drawing>
          <wp:inline distT="0" distB="0" distL="0" distR="0" wp14:anchorId="61E8B962" wp14:editId="381CD8BE">
            <wp:extent cx="5943600" cy="3765550"/>
            <wp:effectExtent l="0" t="0" r="0" b="6350"/>
            <wp:docPr id="10403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4B28" w14:textId="77777777" w:rsidR="009B2886" w:rsidRDefault="009B2886"/>
    <w:p w14:paraId="2BE61CEB" w14:textId="77777777" w:rsidR="009B2886" w:rsidRDefault="009B2886" w:rsidP="009B2886">
      <w:pPr>
        <w:pStyle w:val="ListParagraph"/>
        <w:numPr>
          <w:ilvl w:val="0"/>
          <w:numId w:val="1"/>
        </w:numPr>
      </w:pPr>
      <w:r>
        <w:t>The above image is a sample phishing email taken from the internet.</w:t>
      </w:r>
    </w:p>
    <w:p w14:paraId="35F01F9D" w14:textId="77777777" w:rsidR="009B2886" w:rsidRDefault="009B2886" w:rsidP="009B2886">
      <w:pPr>
        <w:pStyle w:val="ListParagraph"/>
        <w:numPr>
          <w:ilvl w:val="0"/>
          <w:numId w:val="1"/>
        </w:numPr>
      </w:pPr>
      <w:r>
        <w:t>In the above image, we can analyze the email beginning with email header.</w:t>
      </w:r>
    </w:p>
    <w:p w14:paraId="57F9A55F" w14:textId="77777777" w:rsidR="009B2886" w:rsidRDefault="009B2886" w:rsidP="009B2886">
      <w:pPr>
        <w:pStyle w:val="ListParagraph"/>
        <w:numPr>
          <w:ilvl w:val="0"/>
          <w:numId w:val="1"/>
        </w:numPr>
      </w:pPr>
      <w:r>
        <w:t xml:space="preserve">Email header contains From, To address and the subject </w:t>
      </w:r>
    </w:p>
    <w:p w14:paraId="1F4A1776" w14:textId="77777777" w:rsidR="009B2886" w:rsidRDefault="009B2886" w:rsidP="009B2886">
      <w:pPr>
        <w:pStyle w:val="ListParagraph"/>
        <w:numPr>
          <w:ilvl w:val="0"/>
          <w:numId w:val="1"/>
        </w:numPr>
      </w:pPr>
      <w:r>
        <w:t xml:space="preserve">In the above image </w:t>
      </w:r>
      <w:r w:rsidR="00F15BB6">
        <w:t>From address of the mail looks suspicious, proves the email is not from the legitimate domain of Microsoft team.</w:t>
      </w:r>
    </w:p>
    <w:p w14:paraId="7872DD8F" w14:textId="77777777" w:rsidR="00F15BB6" w:rsidRDefault="00F15BB6" w:rsidP="009B2886">
      <w:pPr>
        <w:pStyle w:val="ListParagraph"/>
        <w:numPr>
          <w:ilvl w:val="0"/>
          <w:numId w:val="1"/>
        </w:numPr>
      </w:pPr>
      <w:r>
        <w:t>And there is no To address in the email header which looks suspicious</w:t>
      </w:r>
    </w:p>
    <w:p w14:paraId="69AAB307" w14:textId="77777777" w:rsidR="00F15BB6" w:rsidRDefault="00F15BB6" w:rsidP="009B2886">
      <w:pPr>
        <w:pStyle w:val="ListParagraph"/>
        <w:numPr>
          <w:ilvl w:val="0"/>
          <w:numId w:val="1"/>
        </w:numPr>
      </w:pPr>
      <w:r>
        <w:t>Coming to the email body, it contains a message of urgency stating “we have found suspicious activities with your account, we have terminated your windows account”</w:t>
      </w:r>
    </w:p>
    <w:p w14:paraId="54A30BF4" w14:textId="77777777" w:rsidR="00F15BB6" w:rsidRDefault="00F15BB6" w:rsidP="009B2886">
      <w:pPr>
        <w:pStyle w:val="ListParagraph"/>
        <w:numPr>
          <w:ilvl w:val="0"/>
          <w:numId w:val="1"/>
        </w:numPr>
      </w:pPr>
      <w:r>
        <w:t xml:space="preserve">Mac address format in the email is not valid, valid format example: </w:t>
      </w:r>
      <w:r w:rsidRPr="00F15BB6">
        <w:t>00:1A:2B:3C:4D:5E</w:t>
      </w:r>
    </w:p>
    <w:p w14:paraId="0E0E6583" w14:textId="77777777" w:rsidR="00F15BB6" w:rsidRDefault="00F15BB6" w:rsidP="009B2886">
      <w:pPr>
        <w:pStyle w:val="ListParagraph"/>
        <w:numPr>
          <w:ilvl w:val="0"/>
          <w:numId w:val="1"/>
        </w:numPr>
      </w:pPr>
      <w:r>
        <w:t>Mac address only contains 4 pairs of hexa-decimal digit which is not valid and looks suspicious</w:t>
      </w:r>
    </w:p>
    <w:p w14:paraId="59590C35" w14:textId="77777777" w:rsidR="00F15BB6" w:rsidRDefault="00F15BB6" w:rsidP="009B2886">
      <w:pPr>
        <w:pStyle w:val="ListParagraph"/>
        <w:numPr>
          <w:ilvl w:val="0"/>
          <w:numId w:val="1"/>
        </w:numPr>
      </w:pPr>
      <w:r>
        <w:t>And there are several grammatical errors in the email body.</w:t>
      </w:r>
    </w:p>
    <w:p w14:paraId="4836413E" w14:textId="77777777" w:rsidR="00F15BB6" w:rsidRDefault="00F15BB6" w:rsidP="009B2886">
      <w:pPr>
        <w:pStyle w:val="ListParagraph"/>
        <w:numPr>
          <w:ilvl w:val="0"/>
          <w:numId w:val="1"/>
        </w:numPr>
      </w:pPr>
      <w:r>
        <w:t>There is no proper email structure which the reputable companies wouldn’t compromise on</w:t>
      </w:r>
      <w:r w:rsidR="00AA5B3A">
        <w:t>.</w:t>
      </w:r>
    </w:p>
    <w:p w14:paraId="6471C841" w14:textId="77777777" w:rsidR="00AA5B3A" w:rsidRDefault="00AA5B3A" w:rsidP="009B2886">
      <w:pPr>
        <w:pStyle w:val="ListParagraph"/>
        <w:numPr>
          <w:ilvl w:val="0"/>
          <w:numId w:val="1"/>
        </w:numPr>
      </w:pPr>
      <w:r>
        <w:lastRenderedPageBreak/>
        <w:t xml:space="preserve">And the IP address mentioned in the mail is a bogon address which means reserved for special use such as local or private networks. </w:t>
      </w:r>
      <w:r w:rsidRPr="00AA5B3A">
        <w:t> These reserved ranges, along with other IP ranges that haven’t yet been allocated and therefore also shouldn’t appear on the public internet are sometimes known as bogons.</w:t>
      </w:r>
      <w:r>
        <w:t xml:space="preserve"> </w:t>
      </w:r>
    </w:p>
    <w:p w14:paraId="7C1C528E" w14:textId="77777777" w:rsidR="00AA5B3A" w:rsidRDefault="00AA5B3A" w:rsidP="009B2886">
      <w:pPr>
        <w:pStyle w:val="ListParagraph"/>
        <w:numPr>
          <w:ilvl w:val="0"/>
          <w:numId w:val="1"/>
        </w:numPr>
      </w:pPr>
      <w:r>
        <w:t>So we can consider this as a spam email or a phishing email.</w:t>
      </w:r>
    </w:p>
    <w:p w14:paraId="659815D5" w14:textId="77777777" w:rsidR="00AA5B3A" w:rsidRDefault="00AA5B3A" w:rsidP="009B2886">
      <w:pPr>
        <w:pStyle w:val="ListParagraph"/>
        <w:numPr>
          <w:ilvl w:val="0"/>
          <w:numId w:val="1"/>
        </w:numPr>
      </w:pPr>
      <w:r>
        <w:t>Tool used to analyze this IP address: IpInfo.io</w:t>
      </w:r>
    </w:p>
    <w:p w14:paraId="168A7D26" w14:textId="77777777" w:rsidR="00AA5B3A" w:rsidRDefault="00AA5B3A" w:rsidP="009B2886">
      <w:pPr>
        <w:pStyle w:val="ListParagraph"/>
        <w:numPr>
          <w:ilvl w:val="0"/>
          <w:numId w:val="1"/>
        </w:numPr>
      </w:pPr>
      <w:r>
        <w:t xml:space="preserve">The above are some of the phishing </w:t>
      </w:r>
      <w:r w:rsidR="002E6A5B">
        <w:t>indicators</w:t>
      </w:r>
      <w:r>
        <w:t xml:space="preserve"> found in the sample email.</w:t>
      </w:r>
    </w:p>
    <w:p w14:paraId="59EFDC71" w14:textId="77777777" w:rsidR="00AA5B3A" w:rsidRDefault="00AA5B3A" w:rsidP="00AA5B3A">
      <w:pPr>
        <w:pStyle w:val="ListParagraph"/>
      </w:pPr>
    </w:p>
    <w:sectPr w:rsidR="00AA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C4A06"/>
    <w:multiLevelType w:val="hybridMultilevel"/>
    <w:tmpl w:val="2F368A22"/>
    <w:lvl w:ilvl="0" w:tplc="61A8CB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6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6"/>
    <w:rsid w:val="001E081E"/>
    <w:rsid w:val="00220D93"/>
    <w:rsid w:val="002E6A5B"/>
    <w:rsid w:val="00857F41"/>
    <w:rsid w:val="009B2886"/>
    <w:rsid w:val="00AA5B3A"/>
    <w:rsid w:val="00D574CA"/>
    <w:rsid w:val="00E55E9C"/>
    <w:rsid w:val="00F15BB6"/>
    <w:rsid w:val="00F665A8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4EB9"/>
  <w15:chartTrackingRefBased/>
  <w15:docId w15:val="{F9D71308-4D11-4118-B799-E676C1D4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8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88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88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28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28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PAGIDIMARRI</dc:creator>
  <cp:keywords/>
  <dc:description/>
  <cp:lastModifiedBy>PRASANNA PAGIDIMARRI</cp:lastModifiedBy>
  <cp:revision>1</cp:revision>
  <dcterms:created xsi:type="dcterms:W3CDTF">2025-06-24T13:42:00Z</dcterms:created>
  <dcterms:modified xsi:type="dcterms:W3CDTF">2025-06-24T14:56:00Z</dcterms:modified>
</cp:coreProperties>
</file>