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9AE5" w14:textId="77777777" w:rsidR="00A238BA" w:rsidRPr="00A238BA" w:rsidRDefault="00A238BA" w:rsidP="00A238BA">
      <w:pPr>
        <w:rPr>
          <w:b/>
          <w:bCs/>
          <w:sz w:val="50"/>
          <w:szCs w:val="180"/>
        </w:rPr>
      </w:pPr>
      <w:r w:rsidRPr="00A238BA">
        <w:rPr>
          <w:b/>
          <w:bCs/>
          <w:sz w:val="50"/>
          <w:szCs w:val="180"/>
        </w:rPr>
        <w:t xml:space="preserve">Linear Regression on The Boston Housing Dataset using </w:t>
      </w:r>
      <w:proofErr w:type="spellStart"/>
      <w:r w:rsidRPr="00A238BA">
        <w:rPr>
          <w:b/>
          <w:bCs/>
          <w:sz w:val="50"/>
          <w:szCs w:val="180"/>
        </w:rPr>
        <w:t>sklearn</w:t>
      </w:r>
      <w:proofErr w:type="spellEnd"/>
    </w:p>
    <w:p w14:paraId="35F9D67F" w14:textId="77777777" w:rsidR="00A238BA" w:rsidRPr="00A238BA" w:rsidRDefault="00A238BA" w:rsidP="00A238BA">
      <w:pPr>
        <w:rPr>
          <w:rStyle w:val="Hyperlink"/>
        </w:rPr>
      </w:pPr>
      <w:r w:rsidRPr="00A238BA">
        <w:fldChar w:fldCharType="begin"/>
      </w:r>
      <w:r w:rsidRPr="00A238BA">
        <w:instrText>HYPERLINK "https://medium.com/plans?dimension=post_audio_button&amp;postId=516844a53abf&amp;source=upgrade_membership---post_audio_button-----------------------------------------"</w:instrText>
      </w:r>
      <w:r w:rsidRPr="00A238BA">
        <w:fldChar w:fldCharType="separate"/>
      </w:r>
    </w:p>
    <w:p w14:paraId="4CA698B5" w14:textId="77777777" w:rsidR="00A238BA" w:rsidRPr="00A238BA" w:rsidRDefault="00A238BA" w:rsidP="00A238BA">
      <w:r w:rsidRPr="00A238BA">
        <w:fldChar w:fldCharType="end"/>
      </w:r>
    </w:p>
    <w:p w14:paraId="2E3D380A" w14:textId="77777777" w:rsidR="00A238BA" w:rsidRPr="00A238BA" w:rsidRDefault="00A238BA" w:rsidP="00A238BA">
      <w:pPr>
        <w:rPr>
          <w:b/>
          <w:bCs/>
          <w:sz w:val="50"/>
          <w:szCs w:val="180"/>
        </w:rPr>
      </w:pPr>
      <w:r w:rsidRPr="00A238BA">
        <w:rPr>
          <w:b/>
          <w:bCs/>
          <w:sz w:val="50"/>
          <w:szCs w:val="180"/>
        </w:rPr>
        <w:t>List of Contents</w:t>
      </w:r>
    </w:p>
    <w:p w14:paraId="7D9B9AC4" w14:textId="77777777" w:rsidR="00A238BA" w:rsidRPr="00A238BA" w:rsidRDefault="00A238BA" w:rsidP="00A238BA">
      <w:pPr>
        <w:rPr>
          <w:i/>
          <w:iCs/>
        </w:rPr>
      </w:pPr>
      <w:r w:rsidRPr="00A238BA">
        <w:rPr>
          <w:b/>
          <w:bCs/>
          <w:i/>
          <w:iCs/>
        </w:rPr>
        <w:t>Objective Scope</w:t>
      </w:r>
    </w:p>
    <w:p w14:paraId="558D47D0" w14:textId="77777777" w:rsidR="00A238BA" w:rsidRPr="00A238BA" w:rsidRDefault="00A238BA" w:rsidP="00A238BA">
      <w:pPr>
        <w:rPr>
          <w:i/>
          <w:iCs/>
        </w:rPr>
      </w:pPr>
      <w:r w:rsidRPr="00A238BA">
        <w:rPr>
          <w:b/>
          <w:bCs/>
          <w:i/>
          <w:iCs/>
        </w:rPr>
        <w:t>Data Description</w:t>
      </w:r>
    </w:p>
    <w:p w14:paraId="2808E515" w14:textId="77777777" w:rsidR="00A238BA" w:rsidRPr="00A238BA" w:rsidRDefault="00A238BA" w:rsidP="00A238BA">
      <w:pPr>
        <w:rPr>
          <w:i/>
          <w:iCs/>
        </w:rPr>
      </w:pPr>
      <w:r w:rsidRPr="00A238BA">
        <w:rPr>
          <w:b/>
          <w:bCs/>
          <w:i/>
          <w:iCs/>
        </w:rPr>
        <w:t>Data Preview</w:t>
      </w:r>
    </w:p>
    <w:p w14:paraId="78492D65" w14:textId="77777777" w:rsidR="00A238BA" w:rsidRPr="00A238BA" w:rsidRDefault="00A238BA" w:rsidP="00A238BA">
      <w:pPr>
        <w:rPr>
          <w:i/>
          <w:iCs/>
        </w:rPr>
      </w:pPr>
      <w:r w:rsidRPr="00A238BA">
        <w:rPr>
          <w:b/>
          <w:bCs/>
          <w:i/>
          <w:iCs/>
        </w:rPr>
        <w:t>Data Preprocessing and Cleaning</w:t>
      </w:r>
    </w:p>
    <w:p w14:paraId="2A5F6292" w14:textId="77777777" w:rsidR="00A238BA" w:rsidRPr="00A238BA" w:rsidRDefault="00A238BA" w:rsidP="00A238BA">
      <w:pPr>
        <w:rPr>
          <w:i/>
          <w:iCs/>
        </w:rPr>
      </w:pPr>
      <w:r w:rsidRPr="00A238BA">
        <w:rPr>
          <w:b/>
          <w:bCs/>
          <w:i/>
          <w:iCs/>
        </w:rPr>
        <w:t>Exploratory Data Analysis (EDA)</w:t>
      </w:r>
    </w:p>
    <w:p w14:paraId="28553DA7" w14:textId="77777777" w:rsidR="00A238BA" w:rsidRPr="00A238BA" w:rsidRDefault="00A238BA" w:rsidP="00A238BA">
      <w:pPr>
        <w:rPr>
          <w:i/>
          <w:iCs/>
        </w:rPr>
      </w:pPr>
      <w:r w:rsidRPr="00A238BA">
        <w:rPr>
          <w:b/>
          <w:bCs/>
          <w:i/>
          <w:iCs/>
        </w:rPr>
        <w:t>Univariate &amp; Bivariate analysis and their Inference</w:t>
      </w:r>
    </w:p>
    <w:p w14:paraId="692AF580" w14:textId="77777777" w:rsidR="00A238BA" w:rsidRPr="00A238BA" w:rsidRDefault="00A238BA" w:rsidP="00A238BA">
      <w:pPr>
        <w:rPr>
          <w:i/>
          <w:iCs/>
        </w:rPr>
      </w:pPr>
      <w:r w:rsidRPr="00A238BA">
        <w:rPr>
          <w:b/>
          <w:bCs/>
          <w:i/>
          <w:iCs/>
        </w:rPr>
        <w:t>Outlier Treatment</w:t>
      </w:r>
    </w:p>
    <w:p w14:paraId="3019146E" w14:textId="77777777" w:rsidR="00A238BA" w:rsidRPr="00A238BA" w:rsidRDefault="00A238BA" w:rsidP="00A238BA">
      <w:pPr>
        <w:rPr>
          <w:i/>
          <w:iCs/>
        </w:rPr>
      </w:pPr>
      <w:r w:rsidRPr="00A238BA">
        <w:rPr>
          <w:b/>
          <w:bCs/>
          <w:i/>
          <w:iCs/>
        </w:rPr>
        <w:t>Train and Test Split</w:t>
      </w:r>
    </w:p>
    <w:p w14:paraId="4D318D23" w14:textId="77777777" w:rsidR="00A238BA" w:rsidRPr="00A238BA" w:rsidRDefault="00A238BA" w:rsidP="00A238BA">
      <w:pPr>
        <w:rPr>
          <w:i/>
          <w:iCs/>
        </w:rPr>
      </w:pPr>
      <w:r w:rsidRPr="00A238BA">
        <w:rPr>
          <w:b/>
          <w:bCs/>
          <w:i/>
          <w:iCs/>
        </w:rPr>
        <w:t>Training the Linear Regression Model</w:t>
      </w:r>
    </w:p>
    <w:p w14:paraId="01005501" w14:textId="77777777" w:rsidR="00A238BA" w:rsidRPr="00A238BA" w:rsidRDefault="00A238BA" w:rsidP="00A238BA">
      <w:pPr>
        <w:rPr>
          <w:i/>
          <w:iCs/>
        </w:rPr>
      </w:pPr>
      <w:r w:rsidRPr="00A238BA">
        <w:rPr>
          <w:b/>
          <w:bCs/>
          <w:i/>
          <w:iCs/>
        </w:rPr>
        <w:t>Prediction</w:t>
      </w:r>
    </w:p>
    <w:p w14:paraId="04C9C050" w14:textId="77777777" w:rsidR="00A238BA" w:rsidRPr="00A238BA" w:rsidRDefault="00A238BA" w:rsidP="00A238BA">
      <w:pPr>
        <w:rPr>
          <w:i/>
          <w:iCs/>
        </w:rPr>
      </w:pPr>
      <w:r w:rsidRPr="00A238BA">
        <w:rPr>
          <w:b/>
          <w:bCs/>
          <w:i/>
          <w:iCs/>
        </w:rPr>
        <w:t>Evaluating Model performance</w:t>
      </w:r>
    </w:p>
    <w:p w14:paraId="4AE37256" w14:textId="77777777" w:rsidR="00A238BA" w:rsidRPr="00A238BA" w:rsidRDefault="00A238BA" w:rsidP="00A238BA">
      <w:pPr>
        <w:rPr>
          <w:i/>
          <w:iCs/>
        </w:rPr>
      </w:pPr>
      <w:r w:rsidRPr="00A238BA">
        <w:rPr>
          <w:b/>
          <w:bCs/>
          <w:i/>
          <w:iCs/>
        </w:rPr>
        <w:t>Model Summary</w:t>
      </w:r>
    </w:p>
    <w:p w14:paraId="12A63833" w14:textId="77777777" w:rsidR="00A238BA" w:rsidRPr="00A238BA" w:rsidRDefault="00A238BA" w:rsidP="00A238BA">
      <w:pPr>
        <w:rPr>
          <w:i/>
          <w:iCs/>
        </w:rPr>
      </w:pPr>
      <w:r w:rsidRPr="00A238BA">
        <w:rPr>
          <w:b/>
          <w:bCs/>
          <w:i/>
          <w:iCs/>
        </w:rPr>
        <w:t>Conclusion</w:t>
      </w:r>
    </w:p>
    <w:p w14:paraId="0DC6C6C9" w14:textId="77777777" w:rsidR="00A238BA" w:rsidRPr="00A238BA" w:rsidRDefault="00A238BA" w:rsidP="00A238BA">
      <w:pPr>
        <w:rPr>
          <w:i/>
          <w:iCs/>
        </w:rPr>
      </w:pPr>
      <w:r w:rsidRPr="00A238BA">
        <w:rPr>
          <w:b/>
          <w:bCs/>
          <w:i/>
          <w:iCs/>
        </w:rPr>
        <w:t>Suggestions for Home buyers</w:t>
      </w:r>
    </w:p>
    <w:p w14:paraId="1DC4C0B9" w14:textId="77777777" w:rsidR="00A238BA" w:rsidRPr="00A238BA" w:rsidRDefault="00A238BA" w:rsidP="00A238BA">
      <w:pPr>
        <w:rPr>
          <w:i/>
          <w:iCs/>
        </w:rPr>
      </w:pPr>
      <w:r w:rsidRPr="00A238BA">
        <w:rPr>
          <w:b/>
          <w:bCs/>
          <w:i/>
          <w:iCs/>
        </w:rPr>
        <w:t>Author’s Thoughts</w:t>
      </w:r>
    </w:p>
    <w:p w14:paraId="2022396C" w14:textId="77777777" w:rsidR="00A238BA" w:rsidRDefault="00A238BA" w:rsidP="00A238BA">
      <w:proofErr w:type="gramStart"/>
      <w:r w:rsidRPr="00A238BA">
        <w:rPr>
          <w:b/>
          <w:bCs/>
          <w:sz w:val="50"/>
          <w:szCs w:val="180"/>
        </w:rPr>
        <w:t xml:space="preserve">Code </w:t>
      </w:r>
      <w:r w:rsidRPr="00A238BA">
        <w:t>:</w:t>
      </w:r>
      <w:proofErr w:type="gramEnd"/>
      <w:r w:rsidRPr="00A238BA">
        <w:t> </w:t>
      </w:r>
      <w:hyperlink r:id="rId5" w:tgtFrame="_blank" w:history="1">
        <w:r w:rsidRPr="00A238BA">
          <w:rPr>
            <w:rStyle w:val="Hyperlink"/>
          </w:rPr>
          <w:t>https://github.com/PrasannaWorkshop/Regression/blob/main/Regression_Boston_Housing.ipynb</w:t>
        </w:r>
      </w:hyperlink>
    </w:p>
    <w:p w14:paraId="7D68DACE" w14:textId="77777777" w:rsidR="00A238BA" w:rsidRDefault="00A238BA" w:rsidP="00A238BA"/>
    <w:p w14:paraId="011318C4" w14:textId="77777777" w:rsidR="00A238BA" w:rsidRPr="00A238BA" w:rsidRDefault="00A238BA" w:rsidP="00A238BA"/>
    <w:p w14:paraId="5C01B142" w14:textId="77777777" w:rsidR="00A238BA" w:rsidRPr="00A238BA" w:rsidRDefault="00A238BA" w:rsidP="00A238BA">
      <w:pPr>
        <w:rPr>
          <w:b/>
          <w:bCs/>
          <w:sz w:val="50"/>
          <w:szCs w:val="180"/>
        </w:rPr>
      </w:pPr>
      <w:r w:rsidRPr="00A238BA">
        <w:rPr>
          <w:b/>
          <w:bCs/>
          <w:sz w:val="50"/>
          <w:szCs w:val="180"/>
        </w:rPr>
        <w:lastRenderedPageBreak/>
        <w:t>The Boston Housing Dataset</w:t>
      </w:r>
    </w:p>
    <w:p w14:paraId="47FA26B0" w14:textId="77777777" w:rsidR="00A238BA" w:rsidRPr="00A238BA" w:rsidRDefault="00A238BA" w:rsidP="00A238BA">
      <w:r w:rsidRPr="00A238BA">
        <w:t>The Boston Housing Dataset is a derived from information collected by the U.S. Census Service concerning housing in the area of </w:t>
      </w:r>
      <w:hyperlink r:id="rId6" w:tgtFrame="_blank" w:history="1">
        <w:r w:rsidRPr="00A238BA">
          <w:rPr>
            <w:rStyle w:val="Hyperlink"/>
          </w:rPr>
          <w:t>Boston MA</w:t>
        </w:r>
      </w:hyperlink>
      <w:r w:rsidRPr="00A238BA">
        <w:t>.</w:t>
      </w:r>
    </w:p>
    <w:p w14:paraId="62AB157D" w14:textId="77777777" w:rsidR="00A238BA" w:rsidRPr="00A238BA" w:rsidRDefault="00A238BA" w:rsidP="00A238BA">
      <w:pPr>
        <w:rPr>
          <w:b/>
          <w:bCs/>
          <w:sz w:val="50"/>
          <w:szCs w:val="180"/>
        </w:rPr>
      </w:pPr>
      <w:r w:rsidRPr="00A238BA">
        <w:rPr>
          <w:b/>
          <w:bCs/>
          <w:sz w:val="50"/>
          <w:szCs w:val="180"/>
        </w:rPr>
        <w:t>Objective</w:t>
      </w:r>
    </w:p>
    <w:p w14:paraId="5864374C" w14:textId="77777777" w:rsidR="00A238BA" w:rsidRPr="00A238BA" w:rsidRDefault="00A238BA" w:rsidP="00A238BA">
      <w:r w:rsidRPr="00A238BA">
        <w:t>The goal of this exercise is to predict median house values using linear regression in scikit-learn. This involves using a dataset, like the Boston Housing Dataset, to train a linear regression model that can estimate house prices based on various features.</w:t>
      </w:r>
    </w:p>
    <w:p w14:paraId="17AA451D" w14:textId="77777777" w:rsidR="00A238BA" w:rsidRPr="00A238BA" w:rsidRDefault="00A238BA" w:rsidP="00A238BA">
      <w:r w:rsidRPr="00A238BA">
        <w:t>The model is then evaluated using metrics like R2 score to assess its predictive accuracy.</w:t>
      </w:r>
    </w:p>
    <w:p w14:paraId="7A2A2F97" w14:textId="77777777" w:rsidR="00A238BA" w:rsidRPr="00A238BA" w:rsidRDefault="00A238BA" w:rsidP="00A238BA">
      <w:pPr>
        <w:rPr>
          <w:b/>
          <w:bCs/>
          <w:sz w:val="50"/>
          <w:szCs w:val="180"/>
        </w:rPr>
      </w:pPr>
      <w:r w:rsidRPr="00A238BA">
        <w:rPr>
          <w:b/>
          <w:bCs/>
          <w:sz w:val="50"/>
          <w:szCs w:val="180"/>
        </w:rPr>
        <w:t>Scope</w:t>
      </w:r>
    </w:p>
    <w:p w14:paraId="3F70ADB0" w14:textId="77777777" w:rsidR="00A238BA" w:rsidRPr="00A238BA" w:rsidRDefault="00A238BA" w:rsidP="00A238BA">
      <w:r w:rsidRPr="00A238BA">
        <w:t>Although there are various regression techniques such as Linear Regression, Logistic Regression, Polynomial Regression, Ridge Regression, Lasso Regression, and Decision Tree Regression,</w:t>
      </w:r>
      <w:r w:rsidRPr="00A238BA">
        <w:rPr>
          <w:b/>
          <w:bCs/>
        </w:rPr>
        <w:t> </w:t>
      </w:r>
      <w:proofErr w:type="gramStart"/>
      <w:r w:rsidRPr="00A238BA">
        <w:rPr>
          <w:b/>
          <w:bCs/>
        </w:rPr>
        <w:t>The</w:t>
      </w:r>
      <w:proofErr w:type="gramEnd"/>
      <w:r w:rsidRPr="00A238BA">
        <w:rPr>
          <w:b/>
          <w:bCs/>
        </w:rPr>
        <w:t xml:space="preserve"> scope of this exercise is limited to demonstrating Exploratory Data Analysis (EDA) and Linear Regression.</w:t>
      </w:r>
    </w:p>
    <w:p w14:paraId="60C42043" w14:textId="77777777" w:rsidR="00A238BA" w:rsidRPr="00A238BA" w:rsidRDefault="00A238BA" w:rsidP="00A238BA">
      <w:r w:rsidRPr="00A238BA">
        <w:rPr>
          <w:i/>
          <w:iCs/>
        </w:rPr>
        <w:t>Separate blogs or exercises covering the other regression techniques will follow.</w:t>
      </w:r>
    </w:p>
    <w:p w14:paraId="5F1696AF" w14:textId="77777777" w:rsidR="00A238BA" w:rsidRPr="00A238BA" w:rsidRDefault="00A238BA" w:rsidP="00A238BA">
      <w:pPr>
        <w:rPr>
          <w:b/>
          <w:bCs/>
          <w:sz w:val="50"/>
          <w:szCs w:val="180"/>
        </w:rPr>
      </w:pPr>
      <w:r w:rsidRPr="00A238BA">
        <w:rPr>
          <w:b/>
          <w:bCs/>
          <w:sz w:val="50"/>
          <w:szCs w:val="180"/>
        </w:rPr>
        <w:t>Data Description</w:t>
      </w:r>
    </w:p>
    <w:p w14:paraId="009FAA72" w14:textId="77777777" w:rsidR="00A238BA" w:rsidRPr="00A238BA" w:rsidRDefault="00A238BA" w:rsidP="00A238BA">
      <w:r w:rsidRPr="00A238BA">
        <w:t>The following describes the dataset columns</w:t>
      </w:r>
    </w:p>
    <w:p w14:paraId="085A75FD" w14:textId="77777777" w:rsidR="00A238BA" w:rsidRPr="00A238BA" w:rsidRDefault="00A238BA" w:rsidP="00A238BA">
      <w:r w:rsidRPr="00A238BA">
        <w:rPr>
          <w:b/>
          <w:bCs/>
        </w:rPr>
        <w:t>CRIM</w:t>
      </w:r>
      <w:r w:rsidRPr="00A238BA">
        <w:t>: Per capita crime rate by town.</w:t>
      </w:r>
      <w:r w:rsidRPr="00A238BA">
        <w:br/>
      </w:r>
      <w:r w:rsidRPr="00A238BA">
        <w:rPr>
          <w:b/>
          <w:bCs/>
        </w:rPr>
        <w:t>ZN:</w:t>
      </w:r>
      <w:r w:rsidRPr="00A238BA">
        <w:t> Proportion of residential land zoned for large lots (over 25,000 sq. ft.)</w:t>
      </w:r>
      <w:r w:rsidRPr="00A238BA">
        <w:br/>
      </w:r>
      <w:r w:rsidRPr="00A238BA">
        <w:rPr>
          <w:b/>
          <w:bCs/>
        </w:rPr>
        <w:t>INDUS:</w:t>
      </w:r>
      <w:r w:rsidRPr="00A238BA">
        <w:t> Proportion of non-retail business acres per town.</w:t>
      </w:r>
      <w:r w:rsidRPr="00A238BA">
        <w:br/>
      </w:r>
      <w:r w:rsidRPr="00A238BA">
        <w:rPr>
          <w:b/>
          <w:bCs/>
        </w:rPr>
        <w:t>CHAS:</w:t>
      </w:r>
      <w:r w:rsidRPr="00A238BA">
        <w:t> Charles River dummy variable (1 if tract bounds river; 0 otherwise).</w:t>
      </w:r>
      <w:r w:rsidRPr="00A238BA">
        <w:br/>
      </w:r>
      <w:r w:rsidRPr="00A238BA">
        <w:rPr>
          <w:b/>
          <w:bCs/>
        </w:rPr>
        <w:t>NOX:</w:t>
      </w:r>
      <w:r w:rsidRPr="00A238BA">
        <w:t> Nitric oxides concentration (parts per 10 million).</w:t>
      </w:r>
      <w:r w:rsidRPr="00A238BA">
        <w:br/>
      </w:r>
      <w:r w:rsidRPr="00A238BA">
        <w:rPr>
          <w:b/>
          <w:bCs/>
        </w:rPr>
        <w:t>RM:</w:t>
      </w:r>
      <w:r w:rsidRPr="00A238BA">
        <w:t> Average number of rooms per dwelling.</w:t>
      </w:r>
      <w:r w:rsidRPr="00A238BA">
        <w:br/>
      </w:r>
      <w:r w:rsidRPr="00A238BA">
        <w:rPr>
          <w:b/>
          <w:bCs/>
        </w:rPr>
        <w:t>AGE:</w:t>
      </w:r>
      <w:r w:rsidRPr="00A238BA">
        <w:t> Proportion of owner-occupied units built prior to 1940.</w:t>
      </w:r>
      <w:r w:rsidRPr="00A238BA">
        <w:br/>
      </w:r>
      <w:r w:rsidRPr="00A238BA">
        <w:rPr>
          <w:b/>
          <w:bCs/>
        </w:rPr>
        <w:t>DIS:</w:t>
      </w:r>
      <w:r w:rsidRPr="00A238BA">
        <w:t xml:space="preserve"> Weighted distances to five Boston employment </w:t>
      </w:r>
      <w:proofErr w:type="spellStart"/>
      <w:r w:rsidRPr="00A238BA">
        <w:t>centers</w:t>
      </w:r>
      <w:proofErr w:type="spellEnd"/>
      <w:r w:rsidRPr="00A238BA">
        <w:t>.</w:t>
      </w:r>
      <w:r w:rsidRPr="00A238BA">
        <w:br/>
      </w:r>
      <w:r w:rsidRPr="00A238BA">
        <w:rPr>
          <w:b/>
          <w:bCs/>
        </w:rPr>
        <w:t>RAD:</w:t>
      </w:r>
      <w:r w:rsidRPr="00A238BA">
        <w:t> Index of accessibility to radial highways.</w:t>
      </w:r>
      <w:r w:rsidRPr="00A238BA">
        <w:br/>
      </w:r>
      <w:r w:rsidRPr="00A238BA">
        <w:rPr>
          <w:b/>
          <w:bCs/>
        </w:rPr>
        <w:t>TAX:</w:t>
      </w:r>
      <w:r w:rsidRPr="00A238BA">
        <w:t> Full-value property-tax rate per $10,000.</w:t>
      </w:r>
      <w:r w:rsidRPr="00A238BA">
        <w:br/>
      </w:r>
      <w:r w:rsidRPr="00A238BA">
        <w:rPr>
          <w:b/>
          <w:bCs/>
        </w:rPr>
        <w:t>PTRATIO</w:t>
      </w:r>
      <w:r w:rsidRPr="00A238BA">
        <w:t> — pupil-teacher ratio by town</w:t>
      </w:r>
      <w:r w:rsidRPr="00A238BA">
        <w:br/>
      </w:r>
      <w:r w:rsidRPr="00A238BA">
        <w:rPr>
          <w:b/>
          <w:bCs/>
        </w:rPr>
        <w:t>B </w:t>
      </w:r>
      <w:r w:rsidRPr="00A238BA">
        <w:t>: 1000(Bk — 0.63)² where Bk is the proportion of blacks by town</w:t>
      </w:r>
      <w:r w:rsidRPr="00A238BA">
        <w:br/>
      </w:r>
      <w:r w:rsidRPr="00A238BA">
        <w:rPr>
          <w:b/>
          <w:bCs/>
        </w:rPr>
        <w:t>LSTAT </w:t>
      </w:r>
      <w:r w:rsidRPr="00A238BA">
        <w:t>— % lower status of the population</w:t>
      </w:r>
      <w:r w:rsidRPr="00A238BA">
        <w:br/>
      </w:r>
      <w:r w:rsidRPr="00A238BA">
        <w:rPr>
          <w:b/>
          <w:bCs/>
        </w:rPr>
        <w:t>MEDV </w:t>
      </w:r>
      <w:r w:rsidRPr="00A238BA">
        <w:t>— Median value of owner-occupied homes in $1000's</w:t>
      </w:r>
    </w:p>
    <w:p w14:paraId="116D2296" w14:textId="77777777" w:rsidR="00A238BA" w:rsidRPr="00A238BA" w:rsidRDefault="00A238BA" w:rsidP="00A238BA">
      <w:pPr>
        <w:rPr>
          <w:b/>
          <w:bCs/>
          <w:sz w:val="50"/>
          <w:szCs w:val="180"/>
        </w:rPr>
      </w:pPr>
      <w:r w:rsidRPr="00A238BA">
        <w:rPr>
          <w:b/>
          <w:bCs/>
          <w:sz w:val="50"/>
          <w:szCs w:val="180"/>
        </w:rPr>
        <w:lastRenderedPageBreak/>
        <w:t>Data Preview</w:t>
      </w:r>
    </w:p>
    <w:p w14:paraId="22D491E6" w14:textId="77777777" w:rsidR="00A238BA" w:rsidRPr="00A238BA" w:rsidRDefault="00A238BA" w:rsidP="00A238BA">
      <w:proofErr w:type="spellStart"/>
      <w:proofErr w:type="gramStart"/>
      <w:r w:rsidRPr="00A238BA">
        <w:rPr>
          <w:b/>
          <w:bCs/>
        </w:rPr>
        <w:t>Lets</w:t>
      </w:r>
      <w:proofErr w:type="spellEnd"/>
      <w:proofErr w:type="gramEnd"/>
      <w:r w:rsidRPr="00A238BA">
        <w:rPr>
          <w:b/>
          <w:bCs/>
        </w:rPr>
        <w:t xml:space="preserve"> check the first 5 rows</w:t>
      </w:r>
    </w:p>
    <w:p w14:paraId="4FEDE5A1" w14:textId="77777777" w:rsidR="00A238BA" w:rsidRPr="00A238BA" w:rsidRDefault="00A238BA" w:rsidP="00A238BA">
      <w:r w:rsidRPr="00A238BA">
        <w:drawing>
          <wp:inline distT="0" distB="0" distL="0" distR="0" wp14:anchorId="4E77EA46" wp14:editId="69636FAC">
            <wp:extent cx="5731510" cy="14935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748F351A" w14:textId="77777777" w:rsidR="00A238BA" w:rsidRPr="00A238BA" w:rsidRDefault="00A238BA" w:rsidP="00A238BA">
      <w:r w:rsidRPr="00A238BA">
        <w:t>Data seems to be loaded properly</w:t>
      </w:r>
    </w:p>
    <w:p w14:paraId="34F52646" w14:textId="77777777" w:rsidR="00A238BA" w:rsidRPr="00A238BA" w:rsidRDefault="00A238BA" w:rsidP="00A238BA">
      <w:proofErr w:type="spellStart"/>
      <w:proofErr w:type="gramStart"/>
      <w:r w:rsidRPr="00A238BA">
        <w:rPr>
          <w:b/>
          <w:bCs/>
        </w:rPr>
        <w:t>Lets</w:t>
      </w:r>
      <w:proofErr w:type="spellEnd"/>
      <w:proofErr w:type="gramEnd"/>
      <w:r w:rsidRPr="00A238BA">
        <w:rPr>
          <w:b/>
          <w:bCs/>
        </w:rPr>
        <w:t xml:space="preserve"> check the column information</w:t>
      </w:r>
    </w:p>
    <w:p w14:paraId="3BCA20C6" w14:textId="77777777" w:rsidR="00A238BA" w:rsidRPr="00A238BA" w:rsidRDefault="00A238BA" w:rsidP="00A238BA">
      <w:r w:rsidRPr="00A238BA">
        <w:drawing>
          <wp:inline distT="0" distB="0" distL="0" distR="0" wp14:anchorId="26BFF712" wp14:editId="2D76425C">
            <wp:extent cx="3505200" cy="3489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3489960"/>
                    </a:xfrm>
                    <a:prstGeom prst="rect">
                      <a:avLst/>
                    </a:prstGeom>
                    <a:noFill/>
                    <a:ln>
                      <a:noFill/>
                    </a:ln>
                  </pic:spPr>
                </pic:pic>
              </a:graphicData>
            </a:graphic>
          </wp:inline>
        </w:drawing>
      </w:r>
    </w:p>
    <w:p w14:paraId="5458217F" w14:textId="77777777" w:rsidR="00A238BA" w:rsidRPr="00A238BA" w:rsidRDefault="00A238BA" w:rsidP="00A238BA">
      <w:r w:rsidRPr="00A238BA">
        <w:t>The dataset contains 506 rows and 14 columns, of which 12 columns are of float type and 2 columns are of integer type.</w:t>
      </w:r>
    </w:p>
    <w:p w14:paraId="5409EF9C" w14:textId="77777777" w:rsidR="00A238BA" w:rsidRPr="00A238BA" w:rsidRDefault="00A238BA" w:rsidP="00A238BA">
      <w:r w:rsidRPr="00A238BA">
        <w:t>We observe that some columns have a non-null count less than 506, indicating missing values in the column</w:t>
      </w:r>
    </w:p>
    <w:p w14:paraId="1C3A11C9" w14:textId="77777777" w:rsidR="00A238BA" w:rsidRPr="00A238BA" w:rsidRDefault="00A238BA" w:rsidP="00A238BA">
      <w:r w:rsidRPr="00A238BA">
        <w:lastRenderedPageBreak/>
        <w:drawing>
          <wp:inline distT="0" distB="0" distL="0" distR="0" wp14:anchorId="2CDC8E94" wp14:editId="24567E5D">
            <wp:extent cx="168402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2209800"/>
                    </a:xfrm>
                    <a:prstGeom prst="rect">
                      <a:avLst/>
                    </a:prstGeom>
                    <a:noFill/>
                    <a:ln>
                      <a:noFill/>
                    </a:ln>
                  </pic:spPr>
                </pic:pic>
              </a:graphicData>
            </a:graphic>
          </wp:inline>
        </w:drawing>
      </w:r>
    </w:p>
    <w:p w14:paraId="7AC904E3" w14:textId="77777777" w:rsidR="00A238BA" w:rsidRPr="00A238BA" w:rsidRDefault="00A238BA" w:rsidP="00A238BA">
      <w:pPr>
        <w:rPr>
          <w:b/>
          <w:bCs/>
          <w:sz w:val="50"/>
          <w:szCs w:val="180"/>
        </w:rPr>
      </w:pPr>
      <w:r w:rsidRPr="00A238BA">
        <w:rPr>
          <w:b/>
          <w:bCs/>
          <w:sz w:val="50"/>
          <w:szCs w:val="180"/>
        </w:rPr>
        <w:t>Data Preprocessing and Cleaning</w:t>
      </w:r>
    </w:p>
    <w:p w14:paraId="0CCD7380" w14:textId="77777777" w:rsidR="00A238BA" w:rsidRPr="00A238BA" w:rsidRDefault="00A238BA" w:rsidP="00A238BA">
      <w:r w:rsidRPr="00A238BA">
        <w:rPr>
          <w:b/>
          <w:bCs/>
        </w:rPr>
        <w:t>Treating the null Values</w:t>
      </w:r>
    </w:p>
    <w:p w14:paraId="40D4B2DE" w14:textId="77777777" w:rsidR="00A238BA" w:rsidRPr="00A238BA" w:rsidRDefault="00A238BA" w:rsidP="00A238BA">
      <w:r w:rsidRPr="00A238BA">
        <w:t>We observed that some columns contain null values. To address this, we will replace the missing values with the median of the respective columns.</w:t>
      </w:r>
    </w:p>
    <w:p w14:paraId="3ADEBF6C" w14:textId="77777777" w:rsidR="00A238BA" w:rsidRPr="00A238BA" w:rsidRDefault="00A238BA" w:rsidP="00A238BA">
      <w:r w:rsidRPr="00A238BA">
        <w:t>There are 112 rows with nulls present in one or more columns</w:t>
      </w:r>
    </w:p>
    <w:p w14:paraId="0E6264BC" w14:textId="77777777" w:rsidR="00A238BA" w:rsidRPr="00A238BA" w:rsidRDefault="00A238BA" w:rsidP="00A238BA">
      <w:r w:rsidRPr="00A238BA">
        <w:drawing>
          <wp:inline distT="0" distB="0" distL="0" distR="0" wp14:anchorId="253A6AE9" wp14:editId="4D243E2B">
            <wp:extent cx="5731510" cy="31438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6FBF333F" w14:textId="77777777" w:rsidR="00A238BA" w:rsidRPr="00A238BA" w:rsidRDefault="00A238BA" w:rsidP="00A238BA">
      <w:r w:rsidRPr="00A238BA">
        <w:t>We chose to replace missing values with the median for each column, as most of the columns are skewed and the mean may not be a reliable measure of central tendency</w:t>
      </w:r>
    </w:p>
    <w:p w14:paraId="151DE582" w14:textId="77777777" w:rsidR="00A238BA" w:rsidRPr="00A238BA" w:rsidRDefault="00A238BA" w:rsidP="00A238BA">
      <w:r w:rsidRPr="00A238BA">
        <w:t>After replacing the nulls with median for each column</w:t>
      </w:r>
    </w:p>
    <w:p w14:paraId="36FA7C2D" w14:textId="77777777" w:rsidR="00A238BA" w:rsidRPr="00A238BA" w:rsidRDefault="00A238BA" w:rsidP="00A238BA">
      <w:r w:rsidRPr="00A238BA">
        <w:lastRenderedPageBreak/>
        <w:drawing>
          <wp:inline distT="0" distB="0" distL="0" distR="0" wp14:anchorId="0271C314" wp14:editId="6155865E">
            <wp:extent cx="5731510" cy="29540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3261CFE6" w14:textId="77777777" w:rsidR="00A238BA" w:rsidRDefault="00A238BA" w:rsidP="00A238BA">
      <w:pPr>
        <w:rPr>
          <w:b/>
          <w:bCs/>
          <w:sz w:val="50"/>
          <w:szCs w:val="180"/>
        </w:rPr>
      </w:pPr>
    </w:p>
    <w:p w14:paraId="35DCF4C8" w14:textId="77777777" w:rsidR="00A238BA" w:rsidRDefault="00A238BA" w:rsidP="00A238BA">
      <w:pPr>
        <w:rPr>
          <w:b/>
          <w:bCs/>
          <w:sz w:val="50"/>
          <w:szCs w:val="180"/>
        </w:rPr>
      </w:pPr>
    </w:p>
    <w:p w14:paraId="477A65D9" w14:textId="77777777" w:rsidR="00A238BA" w:rsidRDefault="00A238BA" w:rsidP="00A238BA">
      <w:pPr>
        <w:rPr>
          <w:b/>
          <w:bCs/>
          <w:sz w:val="50"/>
          <w:szCs w:val="180"/>
        </w:rPr>
      </w:pPr>
    </w:p>
    <w:p w14:paraId="0E98FBA4" w14:textId="77777777" w:rsidR="00A238BA" w:rsidRDefault="00A238BA" w:rsidP="00A238BA">
      <w:pPr>
        <w:rPr>
          <w:b/>
          <w:bCs/>
          <w:sz w:val="50"/>
          <w:szCs w:val="180"/>
        </w:rPr>
      </w:pPr>
    </w:p>
    <w:p w14:paraId="427A9CEB" w14:textId="3DA218AA" w:rsidR="00A238BA" w:rsidRPr="00A238BA" w:rsidRDefault="00A238BA" w:rsidP="00A238BA">
      <w:pPr>
        <w:rPr>
          <w:b/>
          <w:bCs/>
          <w:sz w:val="50"/>
          <w:szCs w:val="180"/>
        </w:rPr>
      </w:pPr>
      <w:r w:rsidRPr="00A238BA">
        <w:rPr>
          <w:b/>
          <w:bCs/>
          <w:sz w:val="50"/>
          <w:szCs w:val="180"/>
        </w:rPr>
        <w:t>Exploratory Data Analysis (EDA)</w:t>
      </w:r>
    </w:p>
    <w:p w14:paraId="74E2C3A7" w14:textId="77777777" w:rsidR="00A238BA" w:rsidRPr="00A238BA" w:rsidRDefault="00A238BA" w:rsidP="00A238BA">
      <w:pPr>
        <w:rPr>
          <w:b/>
          <w:bCs/>
        </w:rPr>
      </w:pPr>
      <w:r w:rsidRPr="00A238BA">
        <w:rPr>
          <w:b/>
          <w:bCs/>
        </w:rPr>
        <w:t>Univariate data analysis</w:t>
      </w:r>
    </w:p>
    <w:p w14:paraId="3A78C72B" w14:textId="77777777" w:rsidR="00A238BA" w:rsidRPr="00A238BA" w:rsidRDefault="00A238BA" w:rsidP="00A238BA">
      <w:pPr>
        <w:rPr>
          <w:i/>
          <w:iCs/>
        </w:rPr>
      </w:pPr>
      <w:r w:rsidRPr="00A238BA">
        <w:rPr>
          <w:i/>
          <w:iCs/>
        </w:rPr>
        <w:t>Univariate analysis is a statistical method that focuses on a single variable within a dataset. Its primary goal is to describe and summarize the characteristics of that variable, such as its central tendency (mean, median, mode) and variability (range, standard deviation). It helps in understanding the distribution of the variable and identifying patterns within it.</w:t>
      </w:r>
    </w:p>
    <w:p w14:paraId="28ECD1F2" w14:textId="77777777" w:rsidR="00A238BA" w:rsidRDefault="00A238BA" w:rsidP="00A238BA">
      <w:pPr>
        <w:rPr>
          <w:b/>
          <w:bCs/>
        </w:rPr>
      </w:pPr>
    </w:p>
    <w:p w14:paraId="28A4384D" w14:textId="77777777" w:rsidR="00A238BA" w:rsidRDefault="00A238BA" w:rsidP="00A238BA">
      <w:pPr>
        <w:rPr>
          <w:b/>
          <w:bCs/>
        </w:rPr>
      </w:pPr>
    </w:p>
    <w:p w14:paraId="7F9D50C2" w14:textId="77777777" w:rsidR="00A238BA" w:rsidRDefault="00A238BA" w:rsidP="00A238BA">
      <w:pPr>
        <w:rPr>
          <w:b/>
          <w:bCs/>
        </w:rPr>
      </w:pPr>
    </w:p>
    <w:p w14:paraId="3D3C6FB7" w14:textId="77777777" w:rsidR="00A238BA" w:rsidRDefault="00A238BA" w:rsidP="00A238BA">
      <w:pPr>
        <w:rPr>
          <w:b/>
          <w:bCs/>
        </w:rPr>
      </w:pPr>
    </w:p>
    <w:p w14:paraId="77B8429F" w14:textId="77777777" w:rsidR="00A238BA" w:rsidRDefault="00A238BA" w:rsidP="00A238BA">
      <w:pPr>
        <w:rPr>
          <w:b/>
          <w:bCs/>
        </w:rPr>
      </w:pPr>
    </w:p>
    <w:p w14:paraId="467D8CDF" w14:textId="5296A156" w:rsidR="00A238BA" w:rsidRPr="00A238BA" w:rsidRDefault="00A238BA" w:rsidP="00A238BA">
      <w:pPr>
        <w:rPr>
          <w:b/>
          <w:bCs/>
        </w:rPr>
      </w:pPr>
      <w:r w:rsidRPr="00A238BA">
        <w:rPr>
          <w:b/>
          <w:bCs/>
        </w:rPr>
        <w:lastRenderedPageBreak/>
        <w:t>Univariate analysis of CRIM</w:t>
      </w:r>
    </w:p>
    <w:p w14:paraId="59920F17" w14:textId="77777777" w:rsidR="00A238BA" w:rsidRPr="00A238BA" w:rsidRDefault="00A238BA" w:rsidP="00A238BA">
      <w:r w:rsidRPr="00A238BA">
        <w:drawing>
          <wp:inline distT="0" distB="0" distL="0" distR="0" wp14:anchorId="2910B585" wp14:editId="011072FB">
            <wp:extent cx="5731510" cy="38385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5359DB84" w14:textId="77777777" w:rsidR="00A238BA" w:rsidRPr="00A238BA" w:rsidRDefault="00A238BA" w:rsidP="00A238BA">
      <w:r w:rsidRPr="00A238BA">
        <w:rPr>
          <w:b/>
          <w:bCs/>
        </w:rPr>
        <w:t>## Inference</w:t>
      </w:r>
    </w:p>
    <w:p w14:paraId="394741F4" w14:textId="77777777" w:rsidR="00A238BA" w:rsidRPr="00A238BA" w:rsidRDefault="00A238BA" w:rsidP="00A238BA">
      <w:proofErr w:type="gramStart"/>
      <w:r w:rsidRPr="00A238BA">
        <w:t>CRIM :Crim</w:t>
      </w:r>
      <w:proofErr w:type="gramEnd"/>
      <w:r w:rsidRPr="00A238BA">
        <w:t xml:space="preserve"> ( Per capita rate by town ) is right skewed . The distribution shows that most of the area have low crime </w:t>
      </w:r>
      <w:proofErr w:type="gramStart"/>
      <w:r w:rsidRPr="00A238BA">
        <w:t>rate ,</w:t>
      </w:r>
      <w:proofErr w:type="gramEnd"/>
      <w:r w:rsidRPr="00A238BA">
        <w:t xml:space="preserve"> with few area having higher crime rate values . These are outlier and needed to be treated</w:t>
      </w:r>
    </w:p>
    <w:p w14:paraId="61317439" w14:textId="1DFA79CD" w:rsidR="00A238BA" w:rsidRPr="00A238BA" w:rsidRDefault="00A238BA" w:rsidP="00A238BA">
      <w:r w:rsidRPr="00A238BA">
        <w:rPr>
          <w:b/>
          <w:bCs/>
        </w:rPr>
        <w:lastRenderedPageBreak/>
        <w:t>Univariate analysis of ZN</w:t>
      </w:r>
      <w:r w:rsidRPr="00A238BA">
        <w:drawing>
          <wp:inline distT="0" distB="0" distL="0" distR="0" wp14:anchorId="6F17BB7B" wp14:editId="7C8055A4">
            <wp:extent cx="5731510" cy="4028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14:paraId="41448626" w14:textId="77777777" w:rsidR="00A238BA" w:rsidRPr="00A238BA" w:rsidRDefault="00A238BA" w:rsidP="00A238BA">
      <w:r w:rsidRPr="00A238BA">
        <w:rPr>
          <w:b/>
          <w:bCs/>
        </w:rPr>
        <w:t>## Inference </w:t>
      </w:r>
      <w:proofErr w:type="spellStart"/>
      <w:r w:rsidRPr="00A238BA">
        <w:t>zn</w:t>
      </w:r>
      <w:proofErr w:type="spellEnd"/>
      <w:r w:rsidRPr="00A238BA">
        <w:t>: Proportion of residential land zoned for large lots (over 25,000 sq. ft.)</w:t>
      </w:r>
    </w:p>
    <w:p w14:paraId="7CDB38AB" w14:textId="77777777" w:rsidR="00A238BA" w:rsidRPr="00A238BA" w:rsidRDefault="00A238BA" w:rsidP="00A238BA">
      <w:r w:rsidRPr="00A238BA">
        <w:t xml:space="preserve">The ZN is right </w:t>
      </w:r>
      <w:proofErr w:type="gramStart"/>
      <w:r w:rsidRPr="00A238BA">
        <w:t>skewed .Meaning</w:t>
      </w:r>
      <w:proofErr w:type="gramEnd"/>
      <w:r w:rsidRPr="00A238BA">
        <w:t xml:space="preserve"> most of the area having </w:t>
      </w:r>
      <w:proofErr w:type="spellStart"/>
      <w:r w:rsidRPr="00A238BA">
        <w:t>zn</w:t>
      </w:r>
      <w:proofErr w:type="spellEnd"/>
      <w:r w:rsidRPr="00A238BA">
        <w:t xml:space="preserve"> </w:t>
      </w:r>
      <w:proofErr w:type="spellStart"/>
      <w:r w:rsidRPr="00A238BA">
        <w:t>proption</w:t>
      </w:r>
      <w:proofErr w:type="spellEnd"/>
      <w:r w:rsidRPr="00A238BA">
        <w:t xml:space="preserve"> to zero indicating that there are very less land that is reserved for large lots over 25000sqft ,i.e. most of the land are of small lots</w:t>
      </w:r>
    </w:p>
    <w:p w14:paraId="590B3FEB" w14:textId="2CD64267" w:rsidR="00A238BA" w:rsidRPr="00A238BA" w:rsidRDefault="00A238BA" w:rsidP="00A238BA">
      <w:r w:rsidRPr="00A238BA">
        <w:rPr>
          <w:b/>
          <w:bCs/>
        </w:rPr>
        <w:lastRenderedPageBreak/>
        <w:t>Univariate analysis of INDUS</w:t>
      </w:r>
      <w:r>
        <w:rPr>
          <w:b/>
          <w:bCs/>
        </w:rPr>
        <w:t xml:space="preserve"> </w:t>
      </w:r>
      <w:r w:rsidRPr="00A238BA">
        <w:drawing>
          <wp:inline distT="0" distB="0" distL="0" distR="0" wp14:anchorId="626278FA" wp14:editId="76C7E728">
            <wp:extent cx="5731510" cy="37077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1FA01110" w14:textId="77777777" w:rsidR="00A238BA" w:rsidRPr="00A238BA" w:rsidRDefault="00A238BA" w:rsidP="00A238BA">
      <w:r w:rsidRPr="00A238BA">
        <w:rPr>
          <w:b/>
          <w:bCs/>
        </w:rPr>
        <w:t xml:space="preserve">## </w:t>
      </w:r>
      <w:proofErr w:type="gramStart"/>
      <w:r w:rsidRPr="00A238BA">
        <w:rPr>
          <w:b/>
          <w:bCs/>
        </w:rPr>
        <w:t>Inference :</w:t>
      </w:r>
      <w:proofErr w:type="gramEnd"/>
      <w:r w:rsidRPr="00A238BA">
        <w:rPr>
          <w:b/>
          <w:bCs/>
        </w:rPr>
        <w:t> </w:t>
      </w:r>
      <w:r w:rsidRPr="00A238BA">
        <w:t xml:space="preserve">Indus (Proportion of non-retail business acres per </w:t>
      </w:r>
      <w:proofErr w:type="spellStart"/>
      <w:r w:rsidRPr="00A238BA">
        <w:t>town</w:t>
      </w:r>
      <w:proofErr w:type="spellEnd"/>
      <w:r w:rsidRPr="00A238BA">
        <w:t>.)</w:t>
      </w:r>
    </w:p>
    <w:p w14:paraId="5ABB46F6" w14:textId="77777777" w:rsidR="00A238BA" w:rsidRPr="00A238BA" w:rsidRDefault="00A238BA" w:rsidP="00A238BA">
      <w:r w:rsidRPr="00A238BA">
        <w:t xml:space="preserve">From the histogram we see that the Indus is bimodal </w:t>
      </w:r>
      <w:proofErr w:type="gramStart"/>
      <w:r w:rsidRPr="00A238BA">
        <w:t>( 3</w:t>
      </w:r>
      <w:proofErr w:type="gramEnd"/>
      <w:r w:rsidRPr="00A238BA">
        <w:t>–9 and 18–20)</w:t>
      </w:r>
    </w:p>
    <w:p w14:paraId="5D9E3564" w14:textId="77777777" w:rsidR="00A238BA" w:rsidRPr="00A238BA" w:rsidRDefault="00A238BA" w:rsidP="00A238BA">
      <w:r w:rsidRPr="00A238BA">
        <w:t>The distribution is complex which is not symmetric nor it is skewed</w:t>
      </w:r>
    </w:p>
    <w:p w14:paraId="197317FE" w14:textId="77777777" w:rsidR="00A238BA" w:rsidRPr="00A238BA" w:rsidRDefault="00A238BA" w:rsidP="00A238BA">
      <w:r w:rsidRPr="00A238BA">
        <w:t>This means that few areas might have more portion of non-retail business or few might have less portion.</w:t>
      </w:r>
    </w:p>
    <w:p w14:paraId="2668096F" w14:textId="32BE2403" w:rsidR="00A238BA" w:rsidRPr="00A238BA" w:rsidRDefault="00A238BA" w:rsidP="00A238BA">
      <w:r w:rsidRPr="00A238BA">
        <w:rPr>
          <w:b/>
          <w:bCs/>
        </w:rPr>
        <w:lastRenderedPageBreak/>
        <w:t xml:space="preserve">Univariate analysis of </w:t>
      </w:r>
      <w:proofErr w:type="spellStart"/>
      <w:r w:rsidRPr="00A238BA">
        <w:rPr>
          <w:b/>
          <w:bCs/>
        </w:rPr>
        <w:t>Nox</w:t>
      </w:r>
      <w:proofErr w:type="spellEnd"/>
      <w:r w:rsidRPr="00A238BA">
        <w:drawing>
          <wp:inline distT="0" distB="0" distL="0" distR="0" wp14:anchorId="6DFBEFA7" wp14:editId="7525B8E6">
            <wp:extent cx="5731510" cy="40220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2090"/>
                    </a:xfrm>
                    <a:prstGeom prst="rect">
                      <a:avLst/>
                    </a:prstGeom>
                    <a:noFill/>
                    <a:ln>
                      <a:noFill/>
                    </a:ln>
                  </pic:spPr>
                </pic:pic>
              </a:graphicData>
            </a:graphic>
          </wp:inline>
        </w:drawing>
      </w:r>
    </w:p>
    <w:p w14:paraId="003EB9AD" w14:textId="77777777" w:rsidR="00A238BA" w:rsidRPr="00A238BA" w:rsidRDefault="00A238BA" w:rsidP="00A238BA">
      <w:r w:rsidRPr="00A238BA">
        <w:rPr>
          <w:b/>
          <w:bCs/>
        </w:rPr>
        <w:t>## Inference </w:t>
      </w:r>
      <w:r w:rsidRPr="00A238BA">
        <w:t>NOX: Nitric oxides concentration (parts per 10 million)</w:t>
      </w:r>
    </w:p>
    <w:p w14:paraId="0165C6DE" w14:textId="77777777" w:rsidR="00A238BA" w:rsidRPr="00A238BA" w:rsidRDefault="00A238BA" w:rsidP="00A238BA">
      <w:r w:rsidRPr="00A238BA">
        <w:t xml:space="preserve">. The histogram or distribution is right </w:t>
      </w:r>
      <w:proofErr w:type="gramStart"/>
      <w:r w:rsidRPr="00A238BA">
        <w:t>skewed .With</w:t>
      </w:r>
      <w:proofErr w:type="gramEnd"/>
      <w:r w:rsidRPr="00A238BA">
        <w:t xml:space="preserve"> median and average between 0.5 to 0.6 indicating the </w:t>
      </w:r>
      <w:proofErr w:type="spellStart"/>
      <w:r w:rsidRPr="00A238BA">
        <w:t>Nox</w:t>
      </w:r>
      <w:proofErr w:type="spellEnd"/>
      <w:r w:rsidRPr="00A238BA">
        <w:t xml:space="preserve"> level are low in most of the areas</w:t>
      </w:r>
    </w:p>
    <w:p w14:paraId="421E8B84" w14:textId="43786294" w:rsidR="00A238BA" w:rsidRPr="00A238BA" w:rsidRDefault="00A238BA" w:rsidP="00A238BA">
      <w:r w:rsidRPr="00A238BA">
        <w:rPr>
          <w:b/>
          <w:bCs/>
        </w:rPr>
        <w:lastRenderedPageBreak/>
        <w:t>Univariate Analysis of RM</w:t>
      </w:r>
      <w:r w:rsidRPr="00A238BA">
        <w:drawing>
          <wp:inline distT="0" distB="0" distL="0" distR="0" wp14:anchorId="43334AA9" wp14:editId="21C42005">
            <wp:extent cx="5731510" cy="38582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58260"/>
                    </a:xfrm>
                    <a:prstGeom prst="rect">
                      <a:avLst/>
                    </a:prstGeom>
                    <a:noFill/>
                    <a:ln>
                      <a:noFill/>
                    </a:ln>
                  </pic:spPr>
                </pic:pic>
              </a:graphicData>
            </a:graphic>
          </wp:inline>
        </w:drawing>
      </w:r>
    </w:p>
    <w:p w14:paraId="28DB2FC8" w14:textId="77777777" w:rsidR="00A238BA" w:rsidRPr="00A238BA" w:rsidRDefault="00A238BA" w:rsidP="00A238BA">
      <w:r w:rsidRPr="00A238BA">
        <w:rPr>
          <w:b/>
          <w:bCs/>
        </w:rPr>
        <w:t>## Inference</w:t>
      </w:r>
      <w:r w:rsidRPr="00A238BA">
        <w:t> rm: Average number of rooms per dwelling.</w:t>
      </w:r>
    </w:p>
    <w:p w14:paraId="7BC4C38D" w14:textId="77777777" w:rsidR="00A238BA" w:rsidRPr="00A238BA" w:rsidRDefault="00A238BA" w:rsidP="00A238BA">
      <w:r w:rsidRPr="00A238BA">
        <w:t>Rm variable is almost normally distributed which is skewed slightly to the right Most of the areas have 6.2 to 6.3 rooms</w:t>
      </w:r>
    </w:p>
    <w:p w14:paraId="73032031" w14:textId="7C6A9949" w:rsidR="00A238BA" w:rsidRPr="00A238BA" w:rsidRDefault="00A238BA" w:rsidP="00A238BA">
      <w:r w:rsidRPr="00A238BA">
        <w:rPr>
          <w:b/>
          <w:bCs/>
        </w:rPr>
        <w:lastRenderedPageBreak/>
        <w:t>Univariate Analysis of Age</w:t>
      </w:r>
      <w:r w:rsidRPr="00A238BA">
        <w:drawing>
          <wp:inline distT="0" distB="0" distL="0" distR="0" wp14:anchorId="7C0D257F" wp14:editId="1F64767E">
            <wp:extent cx="5731510" cy="37598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59F6E319" w14:textId="77777777" w:rsidR="00A238BA" w:rsidRPr="00A238BA" w:rsidRDefault="00A238BA" w:rsidP="00A238BA">
      <w:r w:rsidRPr="00A238BA">
        <w:rPr>
          <w:b/>
          <w:bCs/>
        </w:rPr>
        <w:t>## Inference </w:t>
      </w:r>
      <w:r w:rsidRPr="00A238BA">
        <w:t>age: Proportion of owner-occupied units built prior to 1940.</w:t>
      </w:r>
    </w:p>
    <w:p w14:paraId="6F73141D" w14:textId="77777777" w:rsidR="00A238BA" w:rsidRPr="00A238BA" w:rsidRDefault="00A238BA" w:rsidP="00A238BA">
      <w:r w:rsidRPr="00A238BA">
        <w:t xml:space="preserve">The data is skewed towards left having max count at </w:t>
      </w:r>
      <w:proofErr w:type="gramStart"/>
      <w:r w:rsidRPr="00A238BA">
        <w:t>100 ,</w:t>
      </w:r>
      <w:proofErr w:type="gramEnd"/>
      <w:r w:rsidRPr="00A238BA">
        <w:t xml:space="preserve"> indicating many of the houses are quit old .</w:t>
      </w:r>
    </w:p>
    <w:p w14:paraId="66687332" w14:textId="20877756" w:rsidR="00A238BA" w:rsidRPr="00A238BA" w:rsidRDefault="00A238BA" w:rsidP="00A238BA">
      <w:r w:rsidRPr="00A238BA">
        <w:rPr>
          <w:b/>
          <w:bCs/>
        </w:rPr>
        <w:lastRenderedPageBreak/>
        <w:t>Univariate Analysis of DIS</w:t>
      </w:r>
      <w:r w:rsidRPr="00A238BA">
        <w:drawing>
          <wp:inline distT="0" distB="0" distL="0" distR="0" wp14:anchorId="6C229544" wp14:editId="05C53536">
            <wp:extent cx="5731510" cy="38512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51275"/>
                    </a:xfrm>
                    <a:prstGeom prst="rect">
                      <a:avLst/>
                    </a:prstGeom>
                    <a:noFill/>
                    <a:ln>
                      <a:noFill/>
                    </a:ln>
                  </pic:spPr>
                </pic:pic>
              </a:graphicData>
            </a:graphic>
          </wp:inline>
        </w:drawing>
      </w:r>
    </w:p>
    <w:p w14:paraId="5018364E" w14:textId="77777777" w:rsidR="00A238BA" w:rsidRPr="00A238BA" w:rsidRDefault="00A238BA" w:rsidP="00A238BA">
      <w:r w:rsidRPr="00A238BA">
        <w:rPr>
          <w:b/>
          <w:bCs/>
        </w:rPr>
        <w:t xml:space="preserve">## </w:t>
      </w:r>
      <w:proofErr w:type="gramStart"/>
      <w:r w:rsidRPr="00A238BA">
        <w:rPr>
          <w:b/>
          <w:bCs/>
        </w:rPr>
        <w:t>Inference :</w:t>
      </w:r>
      <w:r w:rsidRPr="00A238BA">
        <w:t>dis</w:t>
      </w:r>
      <w:proofErr w:type="gramEnd"/>
      <w:r w:rsidRPr="00A238BA">
        <w:t xml:space="preserve"> — Weighted distances to five Boston employment </w:t>
      </w:r>
      <w:proofErr w:type="spellStart"/>
      <w:r w:rsidRPr="00A238BA">
        <w:t>centers</w:t>
      </w:r>
      <w:proofErr w:type="spellEnd"/>
    </w:p>
    <w:p w14:paraId="4BE832D0" w14:textId="77777777" w:rsidR="00A238BA" w:rsidRPr="00A238BA" w:rsidRDefault="00A238BA" w:rsidP="00A238BA">
      <w:r w:rsidRPr="00A238BA">
        <w:t>The distribution is skewed right and mode of the distribution is 2–</w:t>
      </w:r>
      <w:proofErr w:type="gramStart"/>
      <w:r w:rsidRPr="00A238BA">
        <w:t>3 ,meaning</w:t>
      </w:r>
      <w:proofErr w:type="gramEnd"/>
      <w:r w:rsidRPr="00A238BA">
        <w:t xml:space="preserve"> most of the houses are closer to the employment </w:t>
      </w:r>
      <w:proofErr w:type="spellStart"/>
      <w:r w:rsidRPr="00A238BA">
        <w:t>center</w:t>
      </w:r>
      <w:proofErr w:type="spellEnd"/>
    </w:p>
    <w:p w14:paraId="5A670DAE" w14:textId="07F9F4CA" w:rsidR="00A238BA" w:rsidRPr="00A238BA" w:rsidRDefault="00A238BA" w:rsidP="00A238BA">
      <w:r w:rsidRPr="00A238BA">
        <w:rPr>
          <w:b/>
          <w:bCs/>
        </w:rPr>
        <w:lastRenderedPageBreak/>
        <w:t>Univariate Analysis of RAD</w:t>
      </w:r>
      <w:r w:rsidRPr="00A238BA">
        <w:drawing>
          <wp:inline distT="0" distB="0" distL="0" distR="0" wp14:anchorId="7997147B" wp14:editId="33F9B7E8">
            <wp:extent cx="5731510" cy="37401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3E84A946" w14:textId="77777777" w:rsidR="00A238BA" w:rsidRPr="00A238BA" w:rsidRDefault="00A238BA" w:rsidP="00A238BA">
      <w:r w:rsidRPr="00A238BA">
        <w:rPr>
          <w:b/>
          <w:bCs/>
        </w:rPr>
        <w:t>## Inference rad:</w:t>
      </w:r>
      <w:r w:rsidRPr="00A238BA">
        <w:t> Index of accessibility to radial highways.</w:t>
      </w:r>
    </w:p>
    <w:p w14:paraId="025EACD6" w14:textId="77777777" w:rsidR="00A238BA" w:rsidRPr="00A238BA" w:rsidRDefault="00A238BA" w:rsidP="00A238BA">
      <w:r w:rsidRPr="00A238BA">
        <w:t xml:space="preserve">we see a complicated distribution it has two modes 5 and 22–24 meaning there are two cluster of houses one who are located near to highways another cluster who are far away from the radial </w:t>
      </w:r>
      <w:proofErr w:type="gramStart"/>
      <w:r w:rsidRPr="00A238BA">
        <w:t>highways .</w:t>
      </w:r>
      <w:proofErr w:type="gramEnd"/>
    </w:p>
    <w:p w14:paraId="37071A94" w14:textId="1B3094FE" w:rsidR="00A238BA" w:rsidRPr="00A238BA" w:rsidRDefault="00A238BA" w:rsidP="00A238BA">
      <w:r w:rsidRPr="00A238BA">
        <w:rPr>
          <w:b/>
          <w:bCs/>
        </w:rPr>
        <w:lastRenderedPageBreak/>
        <w:t>Univariate Analysis of Tax</w:t>
      </w:r>
      <w:r w:rsidRPr="00A238BA">
        <w:drawing>
          <wp:inline distT="0" distB="0" distL="0" distR="0" wp14:anchorId="0E1117A0" wp14:editId="40C40E85">
            <wp:extent cx="5731510" cy="37661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66185"/>
                    </a:xfrm>
                    <a:prstGeom prst="rect">
                      <a:avLst/>
                    </a:prstGeom>
                    <a:noFill/>
                    <a:ln>
                      <a:noFill/>
                    </a:ln>
                  </pic:spPr>
                </pic:pic>
              </a:graphicData>
            </a:graphic>
          </wp:inline>
        </w:drawing>
      </w:r>
    </w:p>
    <w:p w14:paraId="26935E2C" w14:textId="77777777" w:rsidR="00A238BA" w:rsidRPr="00A238BA" w:rsidRDefault="00A238BA" w:rsidP="00A238BA">
      <w:r w:rsidRPr="00A238BA">
        <w:rPr>
          <w:b/>
          <w:bCs/>
        </w:rPr>
        <w:t>Inference:</w:t>
      </w:r>
      <w:r w:rsidRPr="00A238BA">
        <w:t> tax: Full-value property-tax rate per $10,000.</w:t>
      </w:r>
    </w:p>
    <w:p w14:paraId="7E90944C" w14:textId="77777777" w:rsidR="00A238BA" w:rsidRPr="00A238BA" w:rsidRDefault="00A238BA" w:rsidP="00A238BA">
      <w:r w:rsidRPr="00A238BA">
        <w:t xml:space="preserve">we see a complex distribution with two peaks </w:t>
      </w:r>
      <w:proofErr w:type="spellStart"/>
      <w:proofErr w:type="gramStart"/>
      <w:r w:rsidRPr="00A238BA">
        <w:t>ie</w:t>
      </w:r>
      <w:proofErr w:type="spellEnd"/>
      <w:r w:rsidRPr="00A238BA">
        <w:t xml:space="preserve"> ,</w:t>
      </w:r>
      <w:proofErr w:type="gramEnd"/>
      <w:r w:rsidRPr="00A238BA">
        <w:t xml:space="preserve"> meaning two cluster one having are being low tax paying area and one cluster payer high tax paying area</w:t>
      </w:r>
    </w:p>
    <w:p w14:paraId="17B3469C" w14:textId="77777777" w:rsidR="00A238BA" w:rsidRDefault="00A238BA" w:rsidP="00A238BA">
      <w:pPr>
        <w:rPr>
          <w:b/>
          <w:bCs/>
        </w:rPr>
      </w:pPr>
    </w:p>
    <w:p w14:paraId="04254B81" w14:textId="77777777" w:rsidR="00A238BA" w:rsidRDefault="00A238BA" w:rsidP="00A238BA">
      <w:pPr>
        <w:rPr>
          <w:b/>
          <w:bCs/>
        </w:rPr>
      </w:pPr>
    </w:p>
    <w:p w14:paraId="75E70286" w14:textId="77777777" w:rsidR="00A238BA" w:rsidRDefault="00A238BA" w:rsidP="00A238BA">
      <w:pPr>
        <w:rPr>
          <w:b/>
          <w:bCs/>
        </w:rPr>
      </w:pPr>
    </w:p>
    <w:p w14:paraId="1BF217C2" w14:textId="25CE4984" w:rsidR="00A238BA" w:rsidRPr="00A238BA" w:rsidRDefault="00A238BA" w:rsidP="00A238BA">
      <w:r w:rsidRPr="00A238BA">
        <w:rPr>
          <w:b/>
          <w:bCs/>
        </w:rPr>
        <w:lastRenderedPageBreak/>
        <w:t>Univariate Analysis of PTRATIO</w:t>
      </w:r>
      <w:r w:rsidRPr="00A238BA">
        <w:drawing>
          <wp:inline distT="0" distB="0" distL="0" distR="0" wp14:anchorId="3C6DE367" wp14:editId="5EB9AD26">
            <wp:extent cx="5731510" cy="27578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31863110" w14:textId="77777777" w:rsidR="00A238BA" w:rsidRPr="00A238BA" w:rsidRDefault="00A238BA" w:rsidP="00A238BA">
      <w:r w:rsidRPr="00A238BA">
        <w:rPr>
          <w:b/>
          <w:bCs/>
        </w:rPr>
        <w:t xml:space="preserve">## </w:t>
      </w:r>
      <w:proofErr w:type="gramStart"/>
      <w:r w:rsidRPr="00A238BA">
        <w:rPr>
          <w:b/>
          <w:bCs/>
        </w:rPr>
        <w:t>Inference :</w:t>
      </w:r>
      <w:proofErr w:type="gramEnd"/>
      <w:r w:rsidRPr="00A238BA">
        <w:rPr>
          <w:b/>
          <w:bCs/>
        </w:rPr>
        <w:t xml:space="preserve"> PTRATIO — pupil-teacher ratio by town</w:t>
      </w:r>
    </w:p>
    <w:p w14:paraId="04150683" w14:textId="77777777" w:rsidR="00A238BA" w:rsidRPr="00A238BA" w:rsidRDefault="00A238BA" w:rsidP="00A238BA">
      <w:r w:rsidRPr="00A238BA">
        <w:t>The distribution is left skewed</w:t>
      </w:r>
    </w:p>
    <w:p w14:paraId="35A77EF2" w14:textId="77777777" w:rsidR="00A238BA" w:rsidRPr="00A238BA" w:rsidRDefault="00A238BA" w:rsidP="00A238BA">
      <w:r w:rsidRPr="00A238BA">
        <w:t xml:space="preserve">max PTRATIO is 20 meaning most of the areas have very less teacher than </w:t>
      </w:r>
      <w:proofErr w:type="gramStart"/>
      <w:r w:rsidRPr="00A238BA">
        <w:t>students .</w:t>
      </w:r>
      <w:proofErr w:type="gramEnd"/>
      <w:r w:rsidRPr="00A238BA">
        <w:t xml:space="preserve"> meaning </w:t>
      </w:r>
      <w:proofErr w:type="spellStart"/>
      <w:proofErr w:type="gramStart"/>
      <w:r w:rsidRPr="00A238BA">
        <w:t>their</w:t>
      </w:r>
      <w:proofErr w:type="gramEnd"/>
      <w:r w:rsidRPr="00A238BA">
        <w:t xml:space="preserve"> are</w:t>
      </w:r>
      <w:proofErr w:type="spellEnd"/>
      <w:r w:rsidRPr="00A238BA">
        <w:t xml:space="preserve"> more children in the area or schools have large student population or more number of students per classroom</w:t>
      </w:r>
    </w:p>
    <w:p w14:paraId="7B4AAE53" w14:textId="77777777" w:rsidR="00A238BA" w:rsidRDefault="00A238BA" w:rsidP="00A238BA">
      <w:pPr>
        <w:rPr>
          <w:b/>
          <w:bCs/>
        </w:rPr>
      </w:pPr>
    </w:p>
    <w:p w14:paraId="7DFC4CC3" w14:textId="77777777" w:rsidR="00A238BA" w:rsidRDefault="00A238BA" w:rsidP="00A238BA">
      <w:pPr>
        <w:rPr>
          <w:b/>
          <w:bCs/>
        </w:rPr>
      </w:pPr>
    </w:p>
    <w:p w14:paraId="20F7D9C8" w14:textId="77777777" w:rsidR="00A238BA" w:rsidRDefault="00A238BA" w:rsidP="00A238BA">
      <w:pPr>
        <w:rPr>
          <w:b/>
          <w:bCs/>
        </w:rPr>
      </w:pPr>
    </w:p>
    <w:p w14:paraId="1413E516" w14:textId="77777777" w:rsidR="00A238BA" w:rsidRDefault="00A238BA" w:rsidP="00A238BA">
      <w:pPr>
        <w:rPr>
          <w:b/>
          <w:bCs/>
        </w:rPr>
      </w:pPr>
    </w:p>
    <w:p w14:paraId="20A3044F" w14:textId="77777777" w:rsidR="00A238BA" w:rsidRDefault="00A238BA" w:rsidP="00A238BA">
      <w:pPr>
        <w:rPr>
          <w:b/>
          <w:bCs/>
        </w:rPr>
      </w:pPr>
    </w:p>
    <w:p w14:paraId="0EE46515" w14:textId="77777777" w:rsidR="00A238BA" w:rsidRDefault="00A238BA" w:rsidP="00A238BA">
      <w:pPr>
        <w:rPr>
          <w:b/>
          <w:bCs/>
        </w:rPr>
      </w:pPr>
    </w:p>
    <w:p w14:paraId="7471650A" w14:textId="77777777" w:rsidR="00A238BA" w:rsidRDefault="00A238BA" w:rsidP="00A238BA">
      <w:pPr>
        <w:rPr>
          <w:b/>
          <w:bCs/>
        </w:rPr>
      </w:pPr>
    </w:p>
    <w:p w14:paraId="13A56D5B" w14:textId="77777777" w:rsidR="00A238BA" w:rsidRDefault="00A238BA" w:rsidP="00A238BA">
      <w:pPr>
        <w:rPr>
          <w:b/>
          <w:bCs/>
        </w:rPr>
      </w:pPr>
    </w:p>
    <w:p w14:paraId="4195211E" w14:textId="77777777" w:rsidR="00A238BA" w:rsidRDefault="00A238BA" w:rsidP="00A238BA">
      <w:pPr>
        <w:rPr>
          <w:b/>
          <w:bCs/>
        </w:rPr>
      </w:pPr>
    </w:p>
    <w:p w14:paraId="39FCE534" w14:textId="77777777" w:rsidR="00A238BA" w:rsidRDefault="00A238BA" w:rsidP="00A238BA">
      <w:pPr>
        <w:rPr>
          <w:b/>
          <w:bCs/>
        </w:rPr>
      </w:pPr>
    </w:p>
    <w:p w14:paraId="18F1E07F" w14:textId="77777777" w:rsidR="00A238BA" w:rsidRDefault="00A238BA" w:rsidP="00A238BA">
      <w:pPr>
        <w:rPr>
          <w:b/>
          <w:bCs/>
        </w:rPr>
      </w:pPr>
    </w:p>
    <w:p w14:paraId="76D263E1" w14:textId="77777777" w:rsidR="00A238BA" w:rsidRDefault="00A238BA" w:rsidP="00A238BA">
      <w:pPr>
        <w:rPr>
          <w:b/>
          <w:bCs/>
        </w:rPr>
      </w:pPr>
    </w:p>
    <w:p w14:paraId="66F035FB" w14:textId="77777777" w:rsidR="00A238BA" w:rsidRDefault="00A238BA" w:rsidP="00A238BA">
      <w:pPr>
        <w:rPr>
          <w:b/>
          <w:bCs/>
        </w:rPr>
      </w:pPr>
    </w:p>
    <w:p w14:paraId="320C189B" w14:textId="77777777" w:rsidR="00A238BA" w:rsidRDefault="00A238BA" w:rsidP="00A238BA">
      <w:pPr>
        <w:rPr>
          <w:b/>
          <w:bCs/>
        </w:rPr>
      </w:pPr>
    </w:p>
    <w:p w14:paraId="75BDDBF5" w14:textId="2853CDD4" w:rsidR="00A238BA" w:rsidRPr="00A238BA" w:rsidRDefault="00A238BA" w:rsidP="00A238BA">
      <w:pPr>
        <w:rPr>
          <w:b/>
          <w:bCs/>
        </w:rPr>
      </w:pPr>
      <w:r w:rsidRPr="00A238BA">
        <w:rPr>
          <w:b/>
          <w:bCs/>
        </w:rPr>
        <w:lastRenderedPageBreak/>
        <w:t>Univariate Analysis of LSTAT</w:t>
      </w:r>
    </w:p>
    <w:p w14:paraId="0FAC423D" w14:textId="77777777" w:rsidR="00A238BA" w:rsidRPr="00A238BA" w:rsidRDefault="00A238BA" w:rsidP="00A238BA">
      <w:r w:rsidRPr="00A238BA">
        <w:drawing>
          <wp:inline distT="0" distB="0" distL="0" distR="0" wp14:anchorId="143476A1" wp14:editId="3BB7C093">
            <wp:extent cx="5731510" cy="3799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99205"/>
                    </a:xfrm>
                    <a:prstGeom prst="rect">
                      <a:avLst/>
                    </a:prstGeom>
                    <a:noFill/>
                    <a:ln>
                      <a:noFill/>
                    </a:ln>
                  </pic:spPr>
                </pic:pic>
              </a:graphicData>
            </a:graphic>
          </wp:inline>
        </w:drawing>
      </w:r>
    </w:p>
    <w:p w14:paraId="5E75D7EE" w14:textId="77777777" w:rsidR="00A238BA" w:rsidRPr="00A238BA" w:rsidRDefault="00A238BA" w:rsidP="00A238BA">
      <w:r w:rsidRPr="00A238BA">
        <w:rPr>
          <w:b/>
          <w:bCs/>
        </w:rPr>
        <w:t xml:space="preserve">## </w:t>
      </w:r>
      <w:proofErr w:type="gramStart"/>
      <w:r w:rsidRPr="00A238BA">
        <w:rPr>
          <w:b/>
          <w:bCs/>
        </w:rPr>
        <w:t>Inference</w:t>
      </w:r>
      <w:r w:rsidRPr="00A238BA">
        <w:t> :LSTAT</w:t>
      </w:r>
      <w:proofErr w:type="gramEnd"/>
      <w:r w:rsidRPr="00A238BA">
        <w:t xml:space="preserve"> — % lower status of the population</w:t>
      </w:r>
    </w:p>
    <w:p w14:paraId="69E9A105" w14:textId="77777777" w:rsidR="00A238BA" w:rsidRPr="00A238BA" w:rsidRDefault="00A238BA" w:rsidP="00A238BA">
      <w:pPr>
        <w:rPr>
          <w:i/>
          <w:iCs/>
        </w:rPr>
      </w:pPr>
      <w:r w:rsidRPr="00A238BA">
        <w:rPr>
          <w:i/>
          <w:iCs/>
        </w:rPr>
        <w:t>“Lower status of the population” generally refers to individuals or groups with less social and economic power, influence, and opportunities compared to those with higher status</w:t>
      </w:r>
    </w:p>
    <w:p w14:paraId="42D33BAC" w14:textId="77777777" w:rsidR="00A238BA" w:rsidRPr="00A238BA" w:rsidRDefault="00A238BA" w:rsidP="00A238BA">
      <w:r w:rsidRPr="00A238BA">
        <w:t xml:space="preserve">The LSTAT distribution is right </w:t>
      </w:r>
      <w:proofErr w:type="gramStart"/>
      <w:r w:rsidRPr="00A238BA">
        <w:t>skewed .</w:t>
      </w:r>
      <w:proofErr w:type="gramEnd"/>
      <w:r w:rsidRPr="00A238BA">
        <w:t xml:space="preserve"> Majority of the count is between 5–15 and these are Low percentage LSTAT </w:t>
      </w:r>
      <w:proofErr w:type="gramStart"/>
      <w:r w:rsidRPr="00A238BA">
        <w:t>area .</w:t>
      </w:r>
      <w:proofErr w:type="gramEnd"/>
      <w:r w:rsidRPr="00A238BA">
        <w:t xml:space="preserve"> Hence most of the area population are having low social and economic condition</w:t>
      </w:r>
    </w:p>
    <w:p w14:paraId="711519BA" w14:textId="77777777" w:rsidR="00A238BA" w:rsidRDefault="00A238BA" w:rsidP="00A238BA">
      <w:pPr>
        <w:rPr>
          <w:b/>
          <w:bCs/>
        </w:rPr>
      </w:pPr>
    </w:p>
    <w:p w14:paraId="0CF54F56" w14:textId="77777777" w:rsidR="00A238BA" w:rsidRDefault="00A238BA" w:rsidP="00A238BA">
      <w:pPr>
        <w:rPr>
          <w:b/>
          <w:bCs/>
        </w:rPr>
      </w:pPr>
    </w:p>
    <w:p w14:paraId="7686A1F5" w14:textId="77777777" w:rsidR="00A238BA" w:rsidRDefault="00A238BA" w:rsidP="00A238BA">
      <w:pPr>
        <w:rPr>
          <w:b/>
          <w:bCs/>
        </w:rPr>
      </w:pPr>
    </w:p>
    <w:p w14:paraId="6CCC35DE" w14:textId="77777777" w:rsidR="00A238BA" w:rsidRDefault="00A238BA" w:rsidP="00A238BA">
      <w:pPr>
        <w:rPr>
          <w:b/>
          <w:bCs/>
        </w:rPr>
      </w:pPr>
    </w:p>
    <w:p w14:paraId="1370EF2F" w14:textId="77777777" w:rsidR="00A238BA" w:rsidRDefault="00A238BA" w:rsidP="00A238BA">
      <w:pPr>
        <w:rPr>
          <w:b/>
          <w:bCs/>
        </w:rPr>
      </w:pPr>
    </w:p>
    <w:p w14:paraId="56780AAF" w14:textId="77777777" w:rsidR="00A238BA" w:rsidRDefault="00A238BA" w:rsidP="00A238BA">
      <w:pPr>
        <w:rPr>
          <w:b/>
          <w:bCs/>
        </w:rPr>
      </w:pPr>
    </w:p>
    <w:p w14:paraId="40EA5C59" w14:textId="77777777" w:rsidR="00A238BA" w:rsidRDefault="00A238BA" w:rsidP="00A238BA">
      <w:pPr>
        <w:rPr>
          <w:b/>
          <w:bCs/>
        </w:rPr>
      </w:pPr>
    </w:p>
    <w:p w14:paraId="7ABBBD99" w14:textId="77777777" w:rsidR="00A238BA" w:rsidRDefault="00A238BA" w:rsidP="00A238BA">
      <w:pPr>
        <w:rPr>
          <w:b/>
          <w:bCs/>
        </w:rPr>
      </w:pPr>
    </w:p>
    <w:p w14:paraId="4761EE40" w14:textId="77777777" w:rsidR="00A238BA" w:rsidRDefault="00A238BA" w:rsidP="00A238BA">
      <w:pPr>
        <w:rPr>
          <w:b/>
          <w:bCs/>
        </w:rPr>
      </w:pPr>
    </w:p>
    <w:p w14:paraId="3CA4FCD1" w14:textId="0F659716" w:rsidR="00A238BA" w:rsidRPr="00A238BA" w:rsidRDefault="00A238BA" w:rsidP="00A238BA">
      <w:r w:rsidRPr="00A238BA">
        <w:rPr>
          <w:b/>
          <w:bCs/>
        </w:rPr>
        <w:lastRenderedPageBreak/>
        <w:t>Univariate Analysis of MEDV</w:t>
      </w:r>
    </w:p>
    <w:p w14:paraId="2083B4C5" w14:textId="77777777" w:rsidR="00A238BA" w:rsidRPr="00A238BA" w:rsidRDefault="00A238BA" w:rsidP="00A238BA">
      <w:r w:rsidRPr="00A238BA">
        <w:drawing>
          <wp:inline distT="0" distB="0" distL="0" distR="0" wp14:anchorId="1363A930" wp14:editId="715E4B7C">
            <wp:extent cx="5731510" cy="37268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26815"/>
                    </a:xfrm>
                    <a:prstGeom prst="rect">
                      <a:avLst/>
                    </a:prstGeom>
                    <a:noFill/>
                    <a:ln>
                      <a:noFill/>
                    </a:ln>
                  </pic:spPr>
                </pic:pic>
              </a:graphicData>
            </a:graphic>
          </wp:inline>
        </w:drawing>
      </w:r>
    </w:p>
    <w:p w14:paraId="77BAB10C" w14:textId="77777777" w:rsidR="00A238BA" w:rsidRPr="00A238BA" w:rsidRDefault="00A238BA" w:rsidP="00A238BA">
      <w:r w:rsidRPr="00A238BA">
        <w:rPr>
          <w:b/>
          <w:bCs/>
        </w:rPr>
        <w:t>## Inference</w:t>
      </w:r>
      <w:r w:rsidRPr="00A238BA">
        <w:t> MEDV — Median value of owner-occupied homes in $1000's</w:t>
      </w:r>
    </w:p>
    <w:p w14:paraId="5026FE23" w14:textId="77777777" w:rsidR="00A238BA" w:rsidRPr="00A238BA" w:rsidRDefault="00A238BA" w:rsidP="00A238BA">
      <w:r w:rsidRPr="00A238BA">
        <w:t xml:space="preserve">The distribution is almost normal and is right </w:t>
      </w:r>
      <w:proofErr w:type="gramStart"/>
      <w:r w:rsidRPr="00A238BA">
        <w:t>skewed .Most</w:t>
      </w:r>
      <w:proofErr w:type="gramEnd"/>
      <w:r w:rsidRPr="00A238BA">
        <w:t xml:space="preserve"> of the houses are between `$19k -$24k range .There are few outlier houses more than ‘50k dollar’ are capped at 50k dollar</w:t>
      </w:r>
    </w:p>
    <w:p w14:paraId="02F06A66" w14:textId="77777777" w:rsidR="00A238BA" w:rsidRPr="00A238BA" w:rsidRDefault="00A238BA" w:rsidP="00A238BA">
      <w:r w:rsidRPr="00A238BA">
        <w:t>* </w:t>
      </w:r>
      <w:r w:rsidRPr="00A238BA">
        <w:rPr>
          <w:b/>
          <w:bCs/>
        </w:rPr>
        <w:t xml:space="preserve">This is our target </w:t>
      </w:r>
      <w:proofErr w:type="spellStart"/>
      <w:r w:rsidRPr="00A238BA">
        <w:rPr>
          <w:b/>
          <w:bCs/>
        </w:rPr>
        <w:t>varaible</w:t>
      </w:r>
      <w:proofErr w:type="spellEnd"/>
      <w:r w:rsidRPr="00A238BA">
        <w:rPr>
          <w:b/>
          <w:bCs/>
        </w:rPr>
        <w:t xml:space="preserve"> / dependent variable/ Response variable</w:t>
      </w:r>
    </w:p>
    <w:p w14:paraId="3018E03B" w14:textId="77777777" w:rsidR="00A238BA" w:rsidRDefault="00A238BA" w:rsidP="00A238BA">
      <w:pPr>
        <w:rPr>
          <w:b/>
          <w:bCs/>
        </w:rPr>
      </w:pPr>
    </w:p>
    <w:p w14:paraId="66FC0C14" w14:textId="77777777" w:rsidR="00A238BA" w:rsidRDefault="00A238BA" w:rsidP="00A238BA">
      <w:pPr>
        <w:rPr>
          <w:b/>
          <w:bCs/>
        </w:rPr>
      </w:pPr>
    </w:p>
    <w:p w14:paraId="33A106BE" w14:textId="77777777" w:rsidR="00A238BA" w:rsidRDefault="00A238BA" w:rsidP="00A238BA">
      <w:pPr>
        <w:rPr>
          <w:b/>
          <w:bCs/>
        </w:rPr>
      </w:pPr>
    </w:p>
    <w:p w14:paraId="7E724463" w14:textId="77777777" w:rsidR="00A238BA" w:rsidRDefault="00A238BA" w:rsidP="00A238BA">
      <w:pPr>
        <w:rPr>
          <w:b/>
          <w:bCs/>
        </w:rPr>
      </w:pPr>
    </w:p>
    <w:p w14:paraId="75A5E7F4" w14:textId="77777777" w:rsidR="00A238BA" w:rsidRDefault="00A238BA" w:rsidP="00A238BA">
      <w:pPr>
        <w:rPr>
          <w:b/>
          <w:bCs/>
        </w:rPr>
      </w:pPr>
    </w:p>
    <w:p w14:paraId="0770B7D1" w14:textId="77777777" w:rsidR="00A238BA" w:rsidRDefault="00A238BA" w:rsidP="00A238BA">
      <w:pPr>
        <w:rPr>
          <w:b/>
          <w:bCs/>
        </w:rPr>
      </w:pPr>
    </w:p>
    <w:p w14:paraId="1D0DA317" w14:textId="77777777" w:rsidR="00A238BA" w:rsidRDefault="00A238BA" w:rsidP="00A238BA">
      <w:pPr>
        <w:rPr>
          <w:b/>
          <w:bCs/>
        </w:rPr>
      </w:pPr>
    </w:p>
    <w:p w14:paraId="53F5E4A7" w14:textId="77777777" w:rsidR="00A238BA" w:rsidRDefault="00A238BA" w:rsidP="00A238BA">
      <w:pPr>
        <w:rPr>
          <w:b/>
          <w:bCs/>
        </w:rPr>
      </w:pPr>
    </w:p>
    <w:p w14:paraId="2A751AA8" w14:textId="77777777" w:rsidR="00A238BA" w:rsidRDefault="00A238BA" w:rsidP="00A238BA">
      <w:pPr>
        <w:rPr>
          <w:b/>
          <w:bCs/>
        </w:rPr>
      </w:pPr>
    </w:p>
    <w:p w14:paraId="4A373504" w14:textId="77777777" w:rsidR="00A238BA" w:rsidRDefault="00A238BA" w:rsidP="00A238BA">
      <w:pPr>
        <w:rPr>
          <w:b/>
          <w:bCs/>
        </w:rPr>
      </w:pPr>
    </w:p>
    <w:p w14:paraId="7FA07D43" w14:textId="77777777" w:rsidR="00A238BA" w:rsidRDefault="00A238BA" w:rsidP="00A238BA">
      <w:pPr>
        <w:rPr>
          <w:b/>
          <w:bCs/>
        </w:rPr>
      </w:pPr>
    </w:p>
    <w:p w14:paraId="5C2E6AD3" w14:textId="42F9AE4C" w:rsidR="00A238BA" w:rsidRPr="00A238BA" w:rsidRDefault="00A238BA" w:rsidP="00A238BA">
      <w:pPr>
        <w:rPr>
          <w:b/>
          <w:bCs/>
        </w:rPr>
      </w:pPr>
      <w:r w:rsidRPr="00A238BA">
        <w:rPr>
          <w:b/>
          <w:bCs/>
        </w:rPr>
        <w:lastRenderedPageBreak/>
        <w:t>Bivariate Analysis</w:t>
      </w:r>
    </w:p>
    <w:p w14:paraId="7BC4FB17" w14:textId="77777777" w:rsidR="00A238BA" w:rsidRPr="00A238BA" w:rsidRDefault="00A238BA" w:rsidP="00A238BA">
      <w:pPr>
        <w:rPr>
          <w:i/>
          <w:iCs/>
        </w:rPr>
      </w:pPr>
      <w:r w:rsidRPr="00A238BA">
        <w:rPr>
          <w:i/>
          <w:iCs/>
        </w:rPr>
        <w:t>Bivariate analysis is a statistical method that investigates the relationship between two variables. It examines how changes in one variable are associated with changes in another. This analysis helps determine if there’s a statistical association, the strength of that association, and whether one variable can be predicted from the other.</w:t>
      </w:r>
    </w:p>
    <w:p w14:paraId="4EE19B6A" w14:textId="77777777" w:rsidR="00A238BA" w:rsidRPr="00A238BA" w:rsidRDefault="00A238BA" w:rsidP="00A238BA">
      <w:pPr>
        <w:rPr>
          <w:b/>
          <w:bCs/>
        </w:rPr>
      </w:pPr>
      <w:r w:rsidRPr="00A238BA">
        <w:rPr>
          <w:b/>
          <w:bCs/>
        </w:rPr>
        <w:t>Pair plot</w:t>
      </w:r>
    </w:p>
    <w:p w14:paraId="4014074D" w14:textId="77777777" w:rsidR="00A238BA" w:rsidRPr="00A238BA" w:rsidRDefault="00A238BA" w:rsidP="00A238BA">
      <w:r w:rsidRPr="00A238BA">
        <w:drawing>
          <wp:inline distT="0" distB="0" distL="0" distR="0" wp14:anchorId="4982C4F7" wp14:editId="38CB0761">
            <wp:extent cx="5731510" cy="57315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FE048EB" w14:textId="77777777" w:rsidR="00A238BA" w:rsidRDefault="00A238BA" w:rsidP="00A238BA">
      <w:pPr>
        <w:rPr>
          <w:b/>
          <w:bCs/>
        </w:rPr>
      </w:pPr>
    </w:p>
    <w:p w14:paraId="233A73D1" w14:textId="77777777" w:rsidR="00A238BA" w:rsidRDefault="00A238BA" w:rsidP="00A238BA">
      <w:pPr>
        <w:rPr>
          <w:b/>
          <w:bCs/>
        </w:rPr>
      </w:pPr>
    </w:p>
    <w:p w14:paraId="2149EA15" w14:textId="77777777" w:rsidR="00A238BA" w:rsidRDefault="00A238BA" w:rsidP="00A238BA">
      <w:pPr>
        <w:rPr>
          <w:b/>
          <w:bCs/>
        </w:rPr>
      </w:pPr>
    </w:p>
    <w:p w14:paraId="15F5BF6C" w14:textId="77777777" w:rsidR="00A238BA" w:rsidRDefault="00A238BA" w:rsidP="00A238BA">
      <w:pPr>
        <w:rPr>
          <w:b/>
          <w:bCs/>
        </w:rPr>
      </w:pPr>
    </w:p>
    <w:p w14:paraId="5B68EDFC" w14:textId="2BA5E2AD" w:rsidR="00A238BA" w:rsidRPr="00A238BA" w:rsidRDefault="00A238BA" w:rsidP="00A238BA">
      <w:pPr>
        <w:rPr>
          <w:b/>
          <w:bCs/>
        </w:rPr>
      </w:pPr>
      <w:r w:rsidRPr="00A238BA">
        <w:rPr>
          <w:b/>
          <w:bCs/>
        </w:rPr>
        <w:lastRenderedPageBreak/>
        <w:t>Correlation Matrix</w:t>
      </w:r>
    </w:p>
    <w:p w14:paraId="637ED4A8" w14:textId="77777777" w:rsidR="00A238BA" w:rsidRPr="00A238BA" w:rsidRDefault="00A238BA" w:rsidP="00A238BA">
      <w:r w:rsidRPr="00A238BA">
        <w:drawing>
          <wp:inline distT="0" distB="0" distL="0" distR="0" wp14:anchorId="5FE6F14C" wp14:editId="39C3E161">
            <wp:extent cx="5731510" cy="28562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13B11164" w14:textId="77777777" w:rsidR="00A238BA" w:rsidRPr="00A238BA" w:rsidRDefault="00A238BA" w:rsidP="00A238BA">
      <w:r w:rsidRPr="00A238BA">
        <w:rPr>
          <w:b/>
          <w:bCs/>
        </w:rPr>
        <w:t>## Inference</w:t>
      </w:r>
    </w:p>
    <w:p w14:paraId="0AF4F370" w14:textId="77777777" w:rsidR="00A238BA" w:rsidRPr="00A238BA" w:rsidRDefault="00A238BA" w:rsidP="00A238BA">
      <w:r w:rsidRPr="00A238BA">
        <w:t xml:space="preserve">* </w:t>
      </w:r>
      <w:proofErr w:type="gramStart"/>
      <w:r w:rsidRPr="00A238BA">
        <w:t>MEDV :</w:t>
      </w:r>
      <w:proofErr w:type="gramEnd"/>
      <w:r w:rsidRPr="00A238BA">
        <w:t xml:space="preserve"> few columns like RM and LSTAT have strong correlation with MDEV ,NOx , PTRATIO also have good correlation with MDEV which would mean this predictors will play a vital role in predicting the </w:t>
      </w:r>
      <w:proofErr w:type="spellStart"/>
      <w:r w:rsidRPr="00A238BA">
        <w:t>the</w:t>
      </w:r>
      <w:proofErr w:type="spellEnd"/>
      <w:r w:rsidRPr="00A238BA">
        <w:t xml:space="preserve"> Median home value</w:t>
      </w:r>
    </w:p>
    <w:p w14:paraId="722BB573" w14:textId="77777777" w:rsidR="00A238BA" w:rsidRPr="00A238BA" w:rsidRDefault="00A238BA" w:rsidP="00A238BA">
      <w:r w:rsidRPr="00A238BA">
        <w:t xml:space="preserve">* Few of the predictors or independent variables are strongly correlated to each </w:t>
      </w:r>
      <w:proofErr w:type="gramStart"/>
      <w:r w:rsidRPr="00A238BA">
        <w:t>other ,</w:t>
      </w:r>
      <w:proofErr w:type="gramEnd"/>
      <w:r w:rsidRPr="00A238BA">
        <w:t xml:space="preserve"> which indicates multicollinearity is present , hence we might have to drop few independent variables or combine them to create a new one</w:t>
      </w:r>
    </w:p>
    <w:p w14:paraId="6BF43F9B" w14:textId="77777777" w:rsidR="00A238BA" w:rsidRDefault="00A238BA" w:rsidP="00A238BA">
      <w:pPr>
        <w:rPr>
          <w:b/>
          <w:bCs/>
        </w:rPr>
      </w:pPr>
    </w:p>
    <w:p w14:paraId="6A82068D" w14:textId="77777777" w:rsidR="00A238BA" w:rsidRDefault="00A238BA" w:rsidP="00A238BA">
      <w:pPr>
        <w:rPr>
          <w:b/>
          <w:bCs/>
        </w:rPr>
      </w:pPr>
    </w:p>
    <w:p w14:paraId="1AD7B4DB" w14:textId="77777777" w:rsidR="00A238BA" w:rsidRDefault="00A238BA" w:rsidP="00A238BA">
      <w:pPr>
        <w:rPr>
          <w:b/>
          <w:bCs/>
        </w:rPr>
      </w:pPr>
    </w:p>
    <w:p w14:paraId="5F5304E0" w14:textId="77777777" w:rsidR="00A238BA" w:rsidRDefault="00A238BA" w:rsidP="00A238BA">
      <w:pPr>
        <w:rPr>
          <w:b/>
          <w:bCs/>
        </w:rPr>
      </w:pPr>
    </w:p>
    <w:p w14:paraId="7E35244B" w14:textId="77777777" w:rsidR="00A238BA" w:rsidRDefault="00A238BA" w:rsidP="00A238BA">
      <w:pPr>
        <w:rPr>
          <w:b/>
          <w:bCs/>
        </w:rPr>
      </w:pPr>
    </w:p>
    <w:p w14:paraId="3BA6562F" w14:textId="77777777" w:rsidR="00A238BA" w:rsidRDefault="00A238BA" w:rsidP="00A238BA">
      <w:pPr>
        <w:rPr>
          <w:b/>
          <w:bCs/>
        </w:rPr>
      </w:pPr>
    </w:p>
    <w:p w14:paraId="2F26018A" w14:textId="77777777" w:rsidR="00A238BA" w:rsidRDefault="00A238BA" w:rsidP="00A238BA">
      <w:pPr>
        <w:rPr>
          <w:b/>
          <w:bCs/>
        </w:rPr>
      </w:pPr>
    </w:p>
    <w:p w14:paraId="40B95041" w14:textId="77777777" w:rsidR="00A238BA" w:rsidRDefault="00A238BA" w:rsidP="00A238BA">
      <w:pPr>
        <w:rPr>
          <w:b/>
          <w:bCs/>
        </w:rPr>
      </w:pPr>
    </w:p>
    <w:p w14:paraId="1C80F382" w14:textId="77777777" w:rsidR="00A238BA" w:rsidRDefault="00A238BA" w:rsidP="00A238BA">
      <w:pPr>
        <w:rPr>
          <w:b/>
          <w:bCs/>
        </w:rPr>
      </w:pPr>
    </w:p>
    <w:p w14:paraId="1F55006D" w14:textId="77777777" w:rsidR="00A238BA" w:rsidRDefault="00A238BA" w:rsidP="00A238BA">
      <w:pPr>
        <w:rPr>
          <w:b/>
          <w:bCs/>
        </w:rPr>
      </w:pPr>
    </w:p>
    <w:p w14:paraId="20865A5E" w14:textId="77777777" w:rsidR="00A238BA" w:rsidRDefault="00A238BA" w:rsidP="00A238BA">
      <w:pPr>
        <w:rPr>
          <w:b/>
          <w:bCs/>
        </w:rPr>
      </w:pPr>
    </w:p>
    <w:p w14:paraId="4FC6A239" w14:textId="77777777" w:rsidR="00A238BA" w:rsidRDefault="00A238BA" w:rsidP="00A238BA">
      <w:pPr>
        <w:rPr>
          <w:b/>
          <w:bCs/>
        </w:rPr>
      </w:pPr>
    </w:p>
    <w:p w14:paraId="11DCEB99" w14:textId="5D4589DC" w:rsidR="00A238BA" w:rsidRPr="00A238BA" w:rsidRDefault="00A238BA" w:rsidP="00A238BA">
      <w:pPr>
        <w:rPr>
          <w:b/>
          <w:bCs/>
          <w:sz w:val="50"/>
          <w:szCs w:val="50"/>
        </w:rPr>
      </w:pPr>
      <w:r w:rsidRPr="00A238BA">
        <w:rPr>
          <w:b/>
          <w:bCs/>
          <w:sz w:val="50"/>
          <w:szCs w:val="50"/>
        </w:rPr>
        <w:lastRenderedPageBreak/>
        <w:t>Outlier Treatment</w:t>
      </w:r>
    </w:p>
    <w:p w14:paraId="634718EF" w14:textId="77777777" w:rsidR="00A238BA" w:rsidRPr="00A238BA" w:rsidRDefault="00A238BA" w:rsidP="00A238BA">
      <w:r w:rsidRPr="00A238BA">
        <w:t>The data has outlier in most of the columns</w:t>
      </w:r>
    </w:p>
    <w:p w14:paraId="39946630" w14:textId="77777777" w:rsidR="00A238BA" w:rsidRPr="00A238BA" w:rsidRDefault="00A238BA" w:rsidP="00A238BA">
      <w:pPr>
        <w:rPr>
          <w:i/>
          <w:iCs/>
        </w:rPr>
      </w:pPr>
      <w:r w:rsidRPr="00A238BA">
        <w:rPr>
          <w:i/>
          <w:iCs/>
        </w:rPr>
        <w:t>Detecting Outlier with IQR</w:t>
      </w:r>
    </w:p>
    <w:p w14:paraId="0D20FF5B" w14:textId="77777777" w:rsidR="00A238BA" w:rsidRPr="00A238BA" w:rsidRDefault="00A238BA" w:rsidP="00A238BA">
      <w:pPr>
        <w:rPr>
          <w:i/>
          <w:iCs/>
        </w:rPr>
      </w:pPr>
      <w:r w:rsidRPr="00A238BA">
        <w:rPr>
          <w:i/>
          <w:iCs/>
        </w:rPr>
        <w:t>IQR is used to </w:t>
      </w:r>
      <w:r w:rsidRPr="00A238BA">
        <w:rPr>
          <w:b/>
          <w:bCs/>
          <w:i/>
          <w:iCs/>
        </w:rPr>
        <w:t>measure variability</w:t>
      </w:r>
      <w:r w:rsidRPr="00A238BA">
        <w:rPr>
          <w:i/>
          <w:iCs/>
        </w:rPr>
        <w:t> by dividing a data set into quartiles. The data is sorted in ascending order and then we split it into 4 equal parts. The values Q1 (25th percentile), Q2 (50th percentile or median) and Q3 (75th percentile) separate dataset in 4 equal parts.</w:t>
      </w:r>
    </w:p>
    <w:p w14:paraId="45F0F736" w14:textId="77777777" w:rsidR="00A238BA" w:rsidRPr="00A238BA" w:rsidRDefault="00A238BA" w:rsidP="00A238BA">
      <w:pPr>
        <w:rPr>
          <w:i/>
          <w:iCs/>
        </w:rPr>
      </w:pPr>
      <w:r w:rsidRPr="00A238BA">
        <w:rPr>
          <w:i/>
          <w:iCs/>
        </w:rPr>
        <w:t>If a dataset has </w:t>
      </w:r>
      <w:r w:rsidRPr="00A238BA">
        <w:t>2n or 2n+1</w:t>
      </w:r>
      <w:r w:rsidRPr="00A238BA">
        <w:rPr>
          <w:i/>
          <w:iCs/>
        </w:rPr>
        <w:t> data points, then</w:t>
      </w:r>
    </w:p>
    <w:p w14:paraId="4848B273" w14:textId="77777777" w:rsidR="00A238BA" w:rsidRPr="00A238BA" w:rsidRDefault="00A238BA" w:rsidP="00A238BA">
      <w:pPr>
        <w:rPr>
          <w:i/>
          <w:iCs/>
        </w:rPr>
      </w:pPr>
      <w:r w:rsidRPr="00A238BA">
        <w:rPr>
          <w:i/>
          <w:iCs/>
        </w:rPr>
        <w:t>Q2 = median of the dataset.</w:t>
      </w:r>
    </w:p>
    <w:p w14:paraId="27F2CBD5" w14:textId="77777777" w:rsidR="00A238BA" w:rsidRPr="00A238BA" w:rsidRDefault="00A238BA" w:rsidP="00A238BA">
      <w:pPr>
        <w:rPr>
          <w:i/>
          <w:iCs/>
        </w:rPr>
      </w:pPr>
      <w:r w:rsidRPr="00A238BA">
        <w:rPr>
          <w:i/>
          <w:iCs/>
        </w:rPr>
        <w:t>Q1 = median of n smallest data points.</w:t>
      </w:r>
    </w:p>
    <w:p w14:paraId="28826CFE" w14:textId="77777777" w:rsidR="00A238BA" w:rsidRPr="00A238BA" w:rsidRDefault="00A238BA" w:rsidP="00A238BA">
      <w:pPr>
        <w:rPr>
          <w:i/>
          <w:iCs/>
        </w:rPr>
      </w:pPr>
      <w:r w:rsidRPr="00A238BA">
        <w:rPr>
          <w:i/>
          <w:iCs/>
        </w:rPr>
        <w:t>Q3 = median of n highest data points.</w:t>
      </w:r>
    </w:p>
    <w:p w14:paraId="2E9C121C" w14:textId="77777777" w:rsidR="00A238BA" w:rsidRPr="00A238BA" w:rsidRDefault="00A238BA" w:rsidP="00A238BA">
      <w:pPr>
        <w:rPr>
          <w:i/>
          <w:iCs/>
        </w:rPr>
      </w:pPr>
      <w:r w:rsidRPr="00A238BA">
        <w:rPr>
          <w:i/>
          <w:iCs/>
        </w:rPr>
        <w:t>The IQR is calculated as: </w:t>
      </w:r>
      <w:r w:rsidRPr="00A238BA">
        <w:rPr>
          <w:b/>
          <w:bCs/>
          <w:i/>
          <w:iCs/>
        </w:rPr>
        <w:t>IQR=Q3−Q1 = Q3 — Q1</w:t>
      </w:r>
    </w:p>
    <w:p w14:paraId="346F7ABD" w14:textId="77777777" w:rsidR="00A238BA" w:rsidRPr="00A238BA" w:rsidRDefault="00A238BA" w:rsidP="00A238BA">
      <w:pPr>
        <w:rPr>
          <w:i/>
          <w:iCs/>
        </w:rPr>
      </w:pPr>
      <w:r w:rsidRPr="00A238BA">
        <w:rPr>
          <w:b/>
          <w:bCs/>
          <w:i/>
          <w:iCs/>
        </w:rPr>
        <w:t>Data points that fall below Q1−1.5×IQR or above Q3+1.5×IQR are considered outliers</w:t>
      </w:r>
    </w:p>
    <w:p w14:paraId="33C471D6" w14:textId="77777777" w:rsidR="00A238BA" w:rsidRPr="00A238BA" w:rsidRDefault="00A238BA" w:rsidP="00A238BA">
      <w:r w:rsidRPr="00A238BA">
        <w:drawing>
          <wp:inline distT="0" distB="0" distL="0" distR="0" wp14:anchorId="2AAA07E1" wp14:editId="57FCFAB5">
            <wp:extent cx="5731510" cy="3006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124FFC08" w14:textId="77777777" w:rsidR="00A238BA" w:rsidRPr="00A238BA" w:rsidRDefault="00A238BA" w:rsidP="00A238BA">
      <w:pPr>
        <w:rPr>
          <w:b/>
          <w:bCs/>
          <w:sz w:val="40"/>
          <w:szCs w:val="40"/>
        </w:rPr>
      </w:pPr>
      <w:r w:rsidRPr="00A238BA">
        <w:rPr>
          <w:b/>
          <w:bCs/>
          <w:sz w:val="40"/>
          <w:szCs w:val="40"/>
        </w:rPr>
        <w:t>After Outlier Treatment</w:t>
      </w:r>
    </w:p>
    <w:p w14:paraId="218477DB" w14:textId="77777777" w:rsidR="00A238BA" w:rsidRPr="00A238BA" w:rsidRDefault="00A238BA" w:rsidP="00A238BA">
      <w:r w:rsidRPr="00A238BA">
        <w:lastRenderedPageBreak/>
        <w:drawing>
          <wp:inline distT="0" distB="0" distL="0" distR="0" wp14:anchorId="1F2AE5E5" wp14:editId="4BC24A7F">
            <wp:extent cx="5731510" cy="32486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1F6C1D4" w14:textId="77777777" w:rsidR="00A238BA" w:rsidRPr="00A238BA" w:rsidRDefault="00A238BA" w:rsidP="00A238BA">
      <w:proofErr w:type="gramStart"/>
      <w:r w:rsidRPr="00A238BA">
        <w:rPr>
          <w:b/>
          <w:bCs/>
        </w:rPr>
        <w:t>Conclusion</w:t>
      </w:r>
      <w:r w:rsidRPr="00A238BA">
        <w:t> :</w:t>
      </w:r>
      <w:proofErr w:type="gramEnd"/>
      <w:r w:rsidRPr="00A238BA">
        <w:t xml:space="preserve"> all the outliers from every column are removed</w:t>
      </w:r>
    </w:p>
    <w:p w14:paraId="48A12C40" w14:textId="77777777" w:rsidR="00A238BA" w:rsidRDefault="00A238BA" w:rsidP="00A238BA">
      <w:pPr>
        <w:rPr>
          <w:b/>
          <w:bCs/>
        </w:rPr>
      </w:pPr>
    </w:p>
    <w:p w14:paraId="201E905B" w14:textId="77777777" w:rsidR="00A238BA" w:rsidRDefault="00A238BA" w:rsidP="00A238BA">
      <w:pPr>
        <w:rPr>
          <w:b/>
          <w:bCs/>
        </w:rPr>
      </w:pPr>
    </w:p>
    <w:p w14:paraId="176C08EC" w14:textId="77777777" w:rsidR="00A238BA" w:rsidRPr="00A238BA" w:rsidRDefault="00A238BA" w:rsidP="00A238BA">
      <w:pPr>
        <w:rPr>
          <w:b/>
          <w:bCs/>
          <w:sz w:val="50"/>
          <w:szCs w:val="50"/>
        </w:rPr>
      </w:pPr>
    </w:p>
    <w:p w14:paraId="2276E7D7" w14:textId="4F94B837" w:rsidR="00A238BA" w:rsidRPr="00A238BA" w:rsidRDefault="00A238BA" w:rsidP="00A238BA">
      <w:pPr>
        <w:rPr>
          <w:b/>
          <w:bCs/>
          <w:sz w:val="50"/>
          <w:szCs w:val="50"/>
        </w:rPr>
      </w:pPr>
      <w:r w:rsidRPr="00A238BA">
        <w:rPr>
          <w:b/>
          <w:bCs/>
          <w:sz w:val="50"/>
          <w:szCs w:val="50"/>
        </w:rPr>
        <w:t>Train and Test Split</w:t>
      </w:r>
    </w:p>
    <w:p w14:paraId="46A8E677" w14:textId="77777777" w:rsidR="00A238BA" w:rsidRPr="00A238BA" w:rsidRDefault="00A238BA" w:rsidP="00A238BA">
      <w:pPr>
        <w:rPr>
          <w:i/>
          <w:iCs/>
        </w:rPr>
      </w:pPr>
      <w:r w:rsidRPr="00A238BA">
        <w:rPr>
          <w:i/>
          <w:iCs/>
        </w:rPr>
        <w:t>The </w:t>
      </w:r>
      <w:proofErr w:type="spellStart"/>
      <w:r w:rsidRPr="00A238BA">
        <w:rPr>
          <w:b/>
          <w:bCs/>
          <w:i/>
          <w:iCs/>
        </w:rPr>
        <w:t>train_test_</w:t>
      </w:r>
      <w:proofErr w:type="gramStart"/>
      <w:r w:rsidRPr="00A238BA">
        <w:rPr>
          <w:b/>
          <w:bCs/>
          <w:i/>
          <w:iCs/>
        </w:rPr>
        <w:t>split</w:t>
      </w:r>
      <w:proofErr w:type="spellEnd"/>
      <w:r w:rsidRPr="00A238BA">
        <w:rPr>
          <w:b/>
          <w:bCs/>
          <w:i/>
          <w:iCs/>
        </w:rPr>
        <w:t>(</w:t>
      </w:r>
      <w:proofErr w:type="gramEnd"/>
      <w:r w:rsidRPr="00A238BA">
        <w:rPr>
          <w:b/>
          <w:bCs/>
          <w:i/>
          <w:iCs/>
        </w:rPr>
        <w:t>)</w:t>
      </w:r>
      <w:r w:rsidRPr="00A238BA">
        <w:rPr>
          <w:i/>
          <w:iCs/>
        </w:rPr>
        <w:t> method from </w:t>
      </w:r>
      <w:proofErr w:type="spellStart"/>
      <w:r w:rsidRPr="00A238BA">
        <w:rPr>
          <w:b/>
          <w:bCs/>
          <w:i/>
          <w:iCs/>
        </w:rPr>
        <w:t>sklearn.model</w:t>
      </w:r>
      <w:proofErr w:type="spellEnd"/>
      <w:r w:rsidRPr="00A238BA">
        <w:rPr>
          <w:b/>
          <w:bCs/>
          <w:i/>
          <w:iCs/>
        </w:rPr>
        <w:t> </w:t>
      </w:r>
      <w:r w:rsidRPr="00A238BA">
        <w:rPr>
          <w:i/>
          <w:iCs/>
        </w:rPr>
        <w:t xml:space="preserve">is used to split our data into train and test sets. First, we need to divide our data into features (X) and labels (y). The </w:t>
      </w:r>
      <w:proofErr w:type="spellStart"/>
      <w:r w:rsidRPr="00A238BA">
        <w:rPr>
          <w:i/>
          <w:iCs/>
        </w:rPr>
        <w:t>dataframe</w:t>
      </w:r>
      <w:proofErr w:type="spellEnd"/>
      <w:r w:rsidRPr="00A238BA">
        <w:rPr>
          <w:i/>
          <w:iCs/>
        </w:rPr>
        <w:t xml:space="preserve"> gets divided into </w:t>
      </w:r>
      <w:proofErr w:type="spellStart"/>
      <w:r w:rsidRPr="00A238BA">
        <w:rPr>
          <w:i/>
          <w:iCs/>
        </w:rPr>
        <w:t>X_train</w:t>
      </w:r>
      <w:proofErr w:type="spellEnd"/>
      <w:r w:rsidRPr="00A238BA">
        <w:rPr>
          <w:i/>
          <w:iCs/>
        </w:rPr>
        <w:t xml:space="preserve">, </w:t>
      </w:r>
      <w:proofErr w:type="spellStart"/>
      <w:r w:rsidRPr="00A238BA">
        <w:rPr>
          <w:i/>
          <w:iCs/>
        </w:rPr>
        <w:t>X_test</w:t>
      </w:r>
      <w:proofErr w:type="spellEnd"/>
      <w:r w:rsidRPr="00A238BA">
        <w:rPr>
          <w:i/>
          <w:iCs/>
        </w:rPr>
        <w:t xml:space="preserve">, </w:t>
      </w:r>
      <w:proofErr w:type="spellStart"/>
      <w:r w:rsidRPr="00A238BA">
        <w:rPr>
          <w:i/>
          <w:iCs/>
        </w:rPr>
        <w:t>y_train</w:t>
      </w:r>
      <w:proofErr w:type="spellEnd"/>
      <w:r w:rsidRPr="00A238BA">
        <w:rPr>
          <w:i/>
          <w:iCs/>
        </w:rPr>
        <w:t xml:space="preserve">, and </w:t>
      </w:r>
      <w:proofErr w:type="spellStart"/>
      <w:r w:rsidRPr="00A238BA">
        <w:rPr>
          <w:i/>
          <w:iCs/>
        </w:rPr>
        <w:t>y_test</w:t>
      </w:r>
      <w:proofErr w:type="spellEnd"/>
      <w:r w:rsidRPr="00A238BA">
        <w:rPr>
          <w:i/>
          <w:iCs/>
        </w:rPr>
        <w:t xml:space="preserve">. </w:t>
      </w:r>
      <w:proofErr w:type="spellStart"/>
      <w:r w:rsidRPr="00A238BA">
        <w:rPr>
          <w:i/>
          <w:iCs/>
        </w:rPr>
        <w:t>X_train</w:t>
      </w:r>
      <w:proofErr w:type="spellEnd"/>
      <w:r w:rsidRPr="00A238BA">
        <w:rPr>
          <w:i/>
          <w:iCs/>
        </w:rPr>
        <w:t xml:space="preserve"> and </w:t>
      </w:r>
      <w:proofErr w:type="spellStart"/>
      <w:r w:rsidRPr="00A238BA">
        <w:rPr>
          <w:i/>
          <w:iCs/>
        </w:rPr>
        <w:t>y_train</w:t>
      </w:r>
      <w:proofErr w:type="spellEnd"/>
      <w:r w:rsidRPr="00A238BA">
        <w:rPr>
          <w:i/>
          <w:iCs/>
        </w:rPr>
        <w:t xml:space="preserve"> sets are used for training and fitting the model. The </w:t>
      </w:r>
      <w:proofErr w:type="spellStart"/>
      <w:r w:rsidRPr="00A238BA">
        <w:rPr>
          <w:i/>
          <w:iCs/>
        </w:rPr>
        <w:t>X_test</w:t>
      </w:r>
      <w:proofErr w:type="spellEnd"/>
      <w:r w:rsidRPr="00A238BA">
        <w:rPr>
          <w:i/>
          <w:iCs/>
        </w:rPr>
        <w:t xml:space="preserve"> and </w:t>
      </w:r>
      <w:proofErr w:type="spellStart"/>
      <w:r w:rsidRPr="00A238BA">
        <w:rPr>
          <w:i/>
          <w:iCs/>
        </w:rPr>
        <w:t>y_test</w:t>
      </w:r>
      <w:proofErr w:type="spellEnd"/>
      <w:r w:rsidRPr="00A238BA">
        <w:rPr>
          <w:i/>
          <w:iCs/>
        </w:rPr>
        <w:t xml:space="preserve"> sets are used for testing the model if it’s predicting the right outputs/labels.</w:t>
      </w:r>
    </w:p>
    <w:p w14:paraId="589E4862" w14:textId="77777777" w:rsidR="00A238BA" w:rsidRPr="00A238BA" w:rsidRDefault="00A238BA" w:rsidP="00A238BA">
      <w:r w:rsidRPr="00A238BA">
        <w:drawing>
          <wp:inline distT="0" distB="0" distL="0" distR="0" wp14:anchorId="77B0CED6" wp14:editId="54FBECBD">
            <wp:extent cx="5731510" cy="8775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77570"/>
                    </a:xfrm>
                    <a:prstGeom prst="rect">
                      <a:avLst/>
                    </a:prstGeom>
                    <a:noFill/>
                    <a:ln>
                      <a:noFill/>
                    </a:ln>
                  </pic:spPr>
                </pic:pic>
              </a:graphicData>
            </a:graphic>
          </wp:inline>
        </w:drawing>
      </w:r>
    </w:p>
    <w:p w14:paraId="4B4BB9AF" w14:textId="77777777" w:rsidR="00A238BA" w:rsidRPr="00A238BA" w:rsidRDefault="00A238BA" w:rsidP="00A238BA">
      <w:pPr>
        <w:rPr>
          <w:b/>
          <w:bCs/>
          <w:sz w:val="50"/>
          <w:szCs w:val="50"/>
        </w:rPr>
      </w:pPr>
      <w:r w:rsidRPr="00A238BA">
        <w:rPr>
          <w:b/>
          <w:bCs/>
          <w:sz w:val="50"/>
          <w:szCs w:val="50"/>
        </w:rPr>
        <w:t>Training the Linear Regression Model</w:t>
      </w:r>
    </w:p>
    <w:p w14:paraId="331F3F7F" w14:textId="77777777" w:rsidR="00A238BA" w:rsidRPr="00A238BA" w:rsidRDefault="00A238BA" w:rsidP="00A238BA">
      <w:pPr>
        <w:rPr>
          <w:i/>
          <w:iCs/>
        </w:rPr>
      </w:pPr>
      <w:r w:rsidRPr="00A238BA">
        <w:rPr>
          <w:i/>
          <w:iCs/>
        </w:rPr>
        <w:t>Model training is the machine learning (ML) step where the “learning” occurs. In machine learning, learning involves adjusting the parameters of an ML model. These parameters include the </w:t>
      </w:r>
      <w:hyperlink r:id="rId29" w:anchor="How+neural+networks+work" w:tgtFrame="_blank" w:history="1">
        <w:r w:rsidRPr="00A238BA">
          <w:rPr>
            <w:rStyle w:val="Hyperlink"/>
            <w:i/>
            <w:iCs/>
          </w:rPr>
          <w:t>weights and biases</w:t>
        </w:r>
      </w:hyperlink>
      <w:r w:rsidRPr="00A238BA">
        <w:rPr>
          <w:i/>
          <w:iCs/>
        </w:rPr>
        <w:t xml:space="preserve"> in the mathematical functions that make up their algorithms. </w:t>
      </w:r>
      <w:r w:rsidRPr="00A238BA">
        <w:rPr>
          <w:i/>
          <w:iCs/>
        </w:rPr>
        <w:lastRenderedPageBreak/>
        <w:t>The goal of this adjustment is to produce more accurate outputs. The specific values for these weights and biases, which are the end result of model training, are the tangible manifestation of a model’s “knowledge.”</w:t>
      </w:r>
    </w:p>
    <w:p w14:paraId="50D3CB92" w14:textId="77777777" w:rsidR="00A238BA" w:rsidRPr="00A238BA" w:rsidRDefault="00A238BA" w:rsidP="00A238BA">
      <w:r w:rsidRPr="00A238BA">
        <w:drawing>
          <wp:inline distT="0" distB="0" distL="0" distR="0" wp14:anchorId="5FB5F862" wp14:editId="6306ACC1">
            <wp:extent cx="4732020" cy="1440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1440180"/>
                    </a:xfrm>
                    <a:prstGeom prst="rect">
                      <a:avLst/>
                    </a:prstGeom>
                    <a:noFill/>
                    <a:ln>
                      <a:noFill/>
                    </a:ln>
                  </pic:spPr>
                </pic:pic>
              </a:graphicData>
            </a:graphic>
          </wp:inline>
        </w:drawing>
      </w:r>
    </w:p>
    <w:p w14:paraId="6835711C" w14:textId="77777777" w:rsidR="00A238BA" w:rsidRPr="00A238BA" w:rsidRDefault="00A238BA" w:rsidP="00A238BA">
      <w:pPr>
        <w:rPr>
          <w:b/>
          <w:bCs/>
          <w:sz w:val="50"/>
          <w:szCs w:val="50"/>
        </w:rPr>
      </w:pPr>
      <w:r w:rsidRPr="00A238BA">
        <w:rPr>
          <w:b/>
          <w:bCs/>
          <w:sz w:val="50"/>
          <w:szCs w:val="50"/>
        </w:rPr>
        <w:t>Prediction</w:t>
      </w:r>
    </w:p>
    <w:p w14:paraId="65412D8A" w14:textId="77777777" w:rsidR="00A238BA" w:rsidRPr="00A238BA" w:rsidRDefault="00A238BA" w:rsidP="00A238BA">
      <w:r w:rsidRPr="00A238BA">
        <w:t>We use </w:t>
      </w:r>
      <w:proofErr w:type="spellStart"/>
      <w:r w:rsidRPr="00A238BA">
        <w:t>X_test</w:t>
      </w:r>
      <w:proofErr w:type="spellEnd"/>
      <w:r w:rsidRPr="00A238BA">
        <w:t> to generate predictions stored in </w:t>
      </w:r>
      <w:proofErr w:type="spellStart"/>
      <w:r w:rsidRPr="00A238BA">
        <w:t>y_pred</w:t>
      </w:r>
      <w:proofErr w:type="spellEnd"/>
      <w:r w:rsidRPr="00A238BA">
        <w:t>, which contains the outputs predicted by the model. These predictions are then compared with the actual values in </w:t>
      </w:r>
      <w:proofErr w:type="spellStart"/>
      <w:r w:rsidRPr="00A238BA">
        <w:t>y_test</w:t>
      </w:r>
      <w:proofErr w:type="spellEnd"/>
      <w:r w:rsidRPr="00A238BA">
        <w:t> to evaluate the model's performance and determine its accuracy.</w:t>
      </w:r>
    </w:p>
    <w:p w14:paraId="107CF654" w14:textId="77777777" w:rsidR="00A238BA" w:rsidRPr="00A238BA" w:rsidRDefault="00A238BA" w:rsidP="00A238BA">
      <w:r w:rsidRPr="00A238BA">
        <w:drawing>
          <wp:inline distT="0" distB="0" distL="0" distR="0" wp14:anchorId="121E4A33" wp14:editId="2F113117">
            <wp:extent cx="29337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381000"/>
                    </a:xfrm>
                    <a:prstGeom prst="rect">
                      <a:avLst/>
                    </a:prstGeom>
                    <a:noFill/>
                    <a:ln>
                      <a:noFill/>
                    </a:ln>
                  </pic:spPr>
                </pic:pic>
              </a:graphicData>
            </a:graphic>
          </wp:inline>
        </w:drawing>
      </w:r>
    </w:p>
    <w:p w14:paraId="2502BD46" w14:textId="77777777" w:rsidR="00A238BA" w:rsidRPr="00A238BA" w:rsidRDefault="00A238BA" w:rsidP="00A238BA">
      <w:pPr>
        <w:rPr>
          <w:b/>
          <w:bCs/>
          <w:sz w:val="50"/>
          <w:szCs w:val="50"/>
        </w:rPr>
      </w:pPr>
      <w:r w:rsidRPr="00A238BA">
        <w:rPr>
          <w:b/>
          <w:bCs/>
          <w:sz w:val="50"/>
          <w:szCs w:val="50"/>
        </w:rPr>
        <w:t>Evaluating Model performance</w:t>
      </w:r>
    </w:p>
    <w:p w14:paraId="7523E837" w14:textId="77777777" w:rsidR="00A238BA" w:rsidRPr="00A238BA" w:rsidRDefault="00A238BA" w:rsidP="00A238BA">
      <w:r w:rsidRPr="00A238BA">
        <w:lastRenderedPageBreak/>
        <w:drawing>
          <wp:inline distT="0" distB="0" distL="0" distR="0" wp14:anchorId="4194F96D" wp14:editId="0B319BAC">
            <wp:extent cx="5707380" cy="50673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380" cy="5067300"/>
                    </a:xfrm>
                    <a:prstGeom prst="rect">
                      <a:avLst/>
                    </a:prstGeom>
                    <a:noFill/>
                    <a:ln>
                      <a:noFill/>
                    </a:ln>
                  </pic:spPr>
                </pic:pic>
              </a:graphicData>
            </a:graphic>
          </wp:inline>
        </w:drawing>
      </w:r>
    </w:p>
    <w:p w14:paraId="7D907240" w14:textId="77777777" w:rsidR="00A238BA" w:rsidRPr="00A238BA" w:rsidRDefault="00A238BA" w:rsidP="00A238BA">
      <w:r w:rsidRPr="00A238BA">
        <w:t>Inference</w:t>
      </w:r>
    </w:p>
    <w:p w14:paraId="297BED39" w14:textId="77777777" w:rsidR="00A238BA" w:rsidRPr="00A238BA" w:rsidRDefault="00A238BA" w:rsidP="00A238BA">
      <w:pPr>
        <w:numPr>
          <w:ilvl w:val="0"/>
          <w:numId w:val="1"/>
        </w:numPr>
      </w:pPr>
      <w:r w:rsidRPr="00A238BA">
        <w:t>The model performs well with good generalization.</w:t>
      </w:r>
    </w:p>
    <w:p w14:paraId="124873CF" w14:textId="77777777" w:rsidR="00A238BA" w:rsidRPr="00A238BA" w:rsidRDefault="00A238BA" w:rsidP="00A238BA">
      <w:pPr>
        <w:numPr>
          <w:ilvl w:val="0"/>
          <w:numId w:val="1"/>
        </w:numPr>
      </w:pPr>
      <w:r w:rsidRPr="00A238BA">
        <w:rPr>
          <w:b/>
          <w:bCs/>
        </w:rPr>
        <w:t>R² on training data:</w:t>
      </w:r>
      <w:r w:rsidRPr="00A238BA">
        <w:t> 0.765 → explains ~76.5% of the variance.</w:t>
      </w:r>
    </w:p>
    <w:p w14:paraId="008F8659" w14:textId="77777777" w:rsidR="00A238BA" w:rsidRPr="00A238BA" w:rsidRDefault="00A238BA" w:rsidP="00A238BA">
      <w:pPr>
        <w:numPr>
          <w:ilvl w:val="0"/>
          <w:numId w:val="1"/>
        </w:numPr>
      </w:pPr>
      <w:r w:rsidRPr="00A238BA">
        <w:rPr>
          <w:b/>
          <w:bCs/>
        </w:rPr>
        <w:t>R² on test data:</w:t>
      </w:r>
      <w:r w:rsidRPr="00A238BA">
        <w:t> 0.774 → explains ~77.4% of the variance on unseen data.</w:t>
      </w:r>
    </w:p>
    <w:p w14:paraId="1D21B603" w14:textId="77777777" w:rsidR="00A238BA" w:rsidRPr="00A238BA" w:rsidRDefault="00A238BA" w:rsidP="00A238BA">
      <w:r w:rsidRPr="00A238BA">
        <w:t>Since the test score is slightly higher than the training score, the model is </w:t>
      </w:r>
      <w:r w:rsidRPr="00A238BA">
        <w:rPr>
          <w:b/>
          <w:bCs/>
        </w:rPr>
        <w:t>not overfitting</w:t>
      </w:r>
      <w:r w:rsidRPr="00A238BA">
        <w:t> and is likely well-tuned.</w:t>
      </w:r>
    </w:p>
    <w:p w14:paraId="315054FA" w14:textId="77777777" w:rsidR="00A238BA" w:rsidRPr="00A238BA" w:rsidRDefault="00A238BA" w:rsidP="00A238BA">
      <w:r w:rsidRPr="00A238BA">
        <w:t>Regression Equation:</w:t>
      </w:r>
    </w:p>
    <w:p w14:paraId="71D8CF86" w14:textId="77777777" w:rsidR="00A238BA" w:rsidRPr="00A238BA" w:rsidRDefault="00A238BA" w:rsidP="00A238BA">
      <w:r w:rsidRPr="00A238BA">
        <w:lastRenderedPageBreak/>
        <w:drawing>
          <wp:inline distT="0" distB="0" distL="0" distR="0" wp14:anchorId="092DDD7E" wp14:editId="3F96F39B">
            <wp:extent cx="477012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120" cy="3200400"/>
                    </a:xfrm>
                    <a:prstGeom prst="rect">
                      <a:avLst/>
                    </a:prstGeom>
                    <a:noFill/>
                    <a:ln>
                      <a:noFill/>
                    </a:ln>
                  </pic:spPr>
                </pic:pic>
              </a:graphicData>
            </a:graphic>
          </wp:inline>
        </w:drawing>
      </w:r>
    </w:p>
    <w:p w14:paraId="259E41ED" w14:textId="77777777" w:rsidR="00A238BA" w:rsidRPr="00A238BA" w:rsidRDefault="00A238BA" w:rsidP="00A238BA">
      <w:pPr>
        <w:rPr>
          <w:b/>
          <w:bCs/>
          <w:sz w:val="50"/>
          <w:szCs w:val="50"/>
        </w:rPr>
      </w:pPr>
      <w:r w:rsidRPr="00A238BA">
        <w:rPr>
          <w:b/>
          <w:bCs/>
          <w:sz w:val="50"/>
          <w:szCs w:val="50"/>
        </w:rPr>
        <w:t>Model Summary</w:t>
      </w:r>
    </w:p>
    <w:p w14:paraId="4353F518" w14:textId="77777777" w:rsidR="00A238BA" w:rsidRPr="00A238BA" w:rsidRDefault="00A238BA" w:rsidP="00A238BA">
      <w:r w:rsidRPr="00A238BA">
        <w:t xml:space="preserve">The given linear regression equation predicts a target variable </w:t>
      </w:r>
      <w:proofErr w:type="spellStart"/>
      <w:r w:rsidRPr="00A238BA">
        <w:t>yyy</w:t>
      </w:r>
      <w:proofErr w:type="spellEnd"/>
      <w:r w:rsidRPr="00A238BA">
        <w:t xml:space="preserve"> (likely house price) using multiple predictors. Here’s a summary of the key influences:</w:t>
      </w:r>
    </w:p>
    <w:p w14:paraId="06EE64F3" w14:textId="77777777" w:rsidR="00A238BA" w:rsidRPr="00A238BA" w:rsidRDefault="00A238BA" w:rsidP="00A238BA">
      <w:pPr>
        <w:numPr>
          <w:ilvl w:val="0"/>
          <w:numId w:val="2"/>
        </w:numPr>
      </w:pPr>
      <w:r w:rsidRPr="00A238BA">
        <w:rPr>
          <w:b/>
          <w:bCs/>
        </w:rPr>
        <w:t xml:space="preserve">Positive impact on </w:t>
      </w:r>
      <w:proofErr w:type="spellStart"/>
      <w:r w:rsidRPr="00A238BA">
        <w:rPr>
          <w:b/>
          <w:bCs/>
        </w:rPr>
        <w:t>yyy</w:t>
      </w:r>
      <w:proofErr w:type="spellEnd"/>
      <w:r w:rsidRPr="00A238BA">
        <w:t> (increases the value):</w:t>
      </w:r>
    </w:p>
    <w:p w14:paraId="02A37FD8" w14:textId="77777777" w:rsidR="00A238BA" w:rsidRPr="00A238BA" w:rsidRDefault="00A238BA" w:rsidP="00A238BA">
      <w:pPr>
        <w:numPr>
          <w:ilvl w:val="0"/>
          <w:numId w:val="2"/>
        </w:numPr>
      </w:pPr>
      <w:r w:rsidRPr="00A238BA">
        <w:rPr>
          <w:b/>
          <w:bCs/>
        </w:rPr>
        <w:t>RM (avg. rooms per dwelling):</w:t>
      </w:r>
      <w:r w:rsidRPr="00A238BA">
        <w:t> +2.92 → strong positive effect.</w:t>
      </w:r>
    </w:p>
    <w:p w14:paraId="556C3279" w14:textId="77777777" w:rsidR="00A238BA" w:rsidRPr="00A238BA" w:rsidRDefault="00A238BA" w:rsidP="00A238BA">
      <w:pPr>
        <w:numPr>
          <w:ilvl w:val="0"/>
          <w:numId w:val="2"/>
        </w:numPr>
      </w:pPr>
      <w:r w:rsidRPr="00A238BA">
        <w:rPr>
          <w:b/>
          <w:bCs/>
        </w:rPr>
        <w:t>RAD (accessibility to highways):</w:t>
      </w:r>
      <w:r w:rsidRPr="00A238BA">
        <w:t> +0.25 → small positive effect.</w:t>
      </w:r>
    </w:p>
    <w:p w14:paraId="32D91DDB" w14:textId="77777777" w:rsidR="00A238BA" w:rsidRPr="00A238BA" w:rsidRDefault="00A238BA" w:rsidP="00A238BA">
      <w:pPr>
        <w:numPr>
          <w:ilvl w:val="0"/>
          <w:numId w:val="2"/>
        </w:numPr>
      </w:pPr>
      <w:r w:rsidRPr="00A238BA">
        <w:rPr>
          <w:b/>
          <w:bCs/>
        </w:rPr>
        <w:t xml:space="preserve">Negative impact on </w:t>
      </w:r>
      <w:proofErr w:type="spellStart"/>
      <w:r w:rsidRPr="00A238BA">
        <w:rPr>
          <w:b/>
          <w:bCs/>
        </w:rPr>
        <w:t>yyy</w:t>
      </w:r>
      <w:proofErr w:type="spellEnd"/>
      <w:r w:rsidRPr="00A238BA">
        <w:t> (decreases the value):</w:t>
      </w:r>
    </w:p>
    <w:p w14:paraId="4E5B397E" w14:textId="77777777" w:rsidR="00A238BA" w:rsidRPr="00A238BA" w:rsidRDefault="00A238BA" w:rsidP="00A238BA">
      <w:pPr>
        <w:numPr>
          <w:ilvl w:val="0"/>
          <w:numId w:val="2"/>
        </w:numPr>
      </w:pPr>
      <w:r w:rsidRPr="00A238BA">
        <w:rPr>
          <w:b/>
          <w:bCs/>
        </w:rPr>
        <w:t>NOX (nitric oxide concentration):</w:t>
      </w:r>
      <w:r w:rsidRPr="00A238BA">
        <w:t> −14.44 → strong negative effect.</w:t>
      </w:r>
    </w:p>
    <w:p w14:paraId="1CB975EF" w14:textId="77777777" w:rsidR="00A238BA" w:rsidRPr="00A238BA" w:rsidRDefault="00A238BA" w:rsidP="00A238BA">
      <w:pPr>
        <w:numPr>
          <w:ilvl w:val="0"/>
          <w:numId w:val="2"/>
        </w:numPr>
      </w:pPr>
      <w:r w:rsidRPr="00A238BA">
        <w:rPr>
          <w:b/>
          <w:bCs/>
        </w:rPr>
        <w:t>PTRATIO (pupil-teacher ratio):</w:t>
      </w:r>
      <w:r w:rsidRPr="00A238BA">
        <w:t> −0.95</w:t>
      </w:r>
    </w:p>
    <w:p w14:paraId="11EE1F87" w14:textId="77777777" w:rsidR="00A238BA" w:rsidRPr="00A238BA" w:rsidRDefault="00A238BA" w:rsidP="00A238BA">
      <w:pPr>
        <w:numPr>
          <w:ilvl w:val="0"/>
          <w:numId w:val="2"/>
        </w:numPr>
      </w:pPr>
      <w:r w:rsidRPr="00A238BA">
        <w:rPr>
          <w:b/>
          <w:bCs/>
        </w:rPr>
        <w:t xml:space="preserve">DIS (distance to employment </w:t>
      </w:r>
      <w:proofErr w:type="spellStart"/>
      <w:r w:rsidRPr="00A238BA">
        <w:rPr>
          <w:b/>
          <w:bCs/>
        </w:rPr>
        <w:t>centers</w:t>
      </w:r>
      <w:proofErr w:type="spellEnd"/>
      <w:r w:rsidRPr="00A238BA">
        <w:rPr>
          <w:b/>
          <w:bCs/>
        </w:rPr>
        <w:t>):</w:t>
      </w:r>
      <w:r w:rsidRPr="00A238BA">
        <w:t> −0.97</w:t>
      </w:r>
    </w:p>
    <w:p w14:paraId="773C3F61" w14:textId="77777777" w:rsidR="00A238BA" w:rsidRPr="00A238BA" w:rsidRDefault="00A238BA" w:rsidP="00A238BA">
      <w:pPr>
        <w:numPr>
          <w:ilvl w:val="0"/>
          <w:numId w:val="2"/>
        </w:numPr>
      </w:pPr>
      <w:r w:rsidRPr="00A238BA">
        <w:rPr>
          <w:b/>
          <w:bCs/>
        </w:rPr>
        <w:t>LSTAT (% lower status population):</w:t>
      </w:r>
      <w:r w:rsidRPr="00A238BA">
        <w:t> −0.47</w:t>
      </w:r>
    </w:p>
    <w:p w14:paraId="5D585510" w14:textId="77777777" w:rsidR="00A238BA" w:rsidRPr="00A238BA" w:rsidRDefault="00A238BA" w:rsidP="00A238BA">
      <w:pPr>
        <w:numPr>
          <w:ilvl w:val="0"/>
          <w:numId w:val="2"/>
        </w:numPr>
      </w:pPr>
      <w:r w:rsidRPr="00A238BA">
        <w:rPr>
          <w:b/>
          <w:bCs/>
        </w:rPr>
        <w:t>CRIM (crime rate):</w:t>
      </w:r>
      <w:r w:rsidRPr="00A238BA">
        <w:t> −0.55</w:t>
      </w:r>
    </w:p>
    <w:p w14:paraId="20C42526" w14:textId="77777777" w:rsidR="00A238BA" w:rsidRPr="00A238BA" w:rsidRDefault="00A238BA" w:rsidP="00A238BA">
      <w:pPr>
        <w:numPr>
          <w:ilvl w:val="0"/>
          <w:numId w:val="2"/>
        </w:numPr>
      </w:pPr>
      <w:r w:rsidRPr="00A238BA">
        <w:rPr>
          <w:b/>
          <w:bCs/>
        </w:rPr>
        <w:t>INDUS (industrial proportion):</w:t>
      </w:r>
      <w:r w:rsidRPr="00A238BA">
        <w:t> −0.05</w:t>
      </w:r>
    </w:p>
    <w:p w14:paraId="1FD1F095" w14:textId="77777777" w:rsidR="00A238BA" w:rsidRPr="00A238BA" w:rsidRDefault="00A238BA" w:rsidP="00A238BA">
      <w:pPr>
        <w:numPr>
          <w:ilvl w:val="0"/>
          <w:numId w:val="2"/>
        </w:numPr>
      </w:pPr>
      <w:r w:rsidRPr="00A238BA">
        <w:rPr>
          <w:b/>
          <w:bCs/>
        </w:rPr>
        <w:t>AGE, TAX:</w:t>
      </w:r>
      <w:r w:rsidRPr="00A238BA">
        <w:t> small negative effects</w:t>
      </w:r>
    </w:p>
    <w:p w14:paraId="54074C6F" w14:textId="77777777" w:rsidR="00A238BA" w:rsidRPr="00A238BA" w:rsidRDefault="00A238BA" w:rsidP="00A238BA">
      <w:pPr>
        <w:numPr>
          <w:ilvl w:val="0"/>
          <w:numId w:val="2"/>
        </w:numPr>
      </w:pPr>
      <w:r w:rsidRPr="00A238BA">
        <w:rPr>
          <w:b/>
          <w:bCs/>
        </w:rPr>
        <w:t>No effect:</w:t>
      </w:r>
      <w:r w:rsidRPr="00A238BA">
        <w:t> Coefficients of 0 for </w:t>
      </w:r>
      <w:r w:rsidRPr="00A238BA">
        <w:rPr>
          <w:b/>
          <w:bCs/>
        </w:rPr>
        <w:t>ZN, CHAS, B</w:t>
      </w:r>
      <w:r w:rsidRPr="00A238BA">
        <w:t xml:space="preserve"> → these variables do not influence </w:t>
      </w:r>
      <w:proofErr w:type="spellStart"/>
      <w:r w:rsidRPr="00A238BA">
        <w:t>yyy</w:t>
      </w:r>
      <w:proofErr w:type="spellEnd"/>
      <w:r w:rsidRPr="00A238BA">
        <w:t xml:space="preserve"> in this model.</w:t>
      </w:r>
    </w:p>
    <w:p w14:paraId="1047A197" w14:textId="77777777" w:rsidR="00A238BA" w:rsidRDefault="00A238BA" w:rsidP="00A238BA">
      <w:pPr>
        <w:rPr>
          <w:b/>
          <w:bCs/>
        </w:rPr>
      </w:pPr>
    </w:p>
    <w:p w14:paraId="370C2307" w14:textId="5668DF34" w:rsidR="00A238BA" w:rsidRPr="00A238BA" w:rsidRDefault="00A238BA" w:rsidP="00A238BA">
      <w:pPr>
        <w:rPr>
          <w:sz w:val="50"/>
          <w:szCs w:val="50"/>
        </w:rPr>
      </w:pPr>
      <w:r w:rsidRPr="00A238BA">
        <w:rPr>
          <w:b/>
          <w:bCs/>
          <w:sz w:val="50"/>
          <w:szCs w:val="50"/>
        </w:rPr>
        <w:lastRenderedPageBreak/>
        <w:t>Conclusion:</w:t>
      </w:r>
    </w:p>
    <w:p w14:paraId="67A8A22D" w14:textId="77777777" w:rsidR="00A238BA" w:rsidRPr="00A238BA" w:rsidRDefault="00A238BA" w:rsidP="00A238BA">
      <w:pPr>
        <w:numPr>
          <w:ilvl w:val="0"/>
          <w:numId w:val="3"/>
        </w:numPr>
      </w:pPr>
      <w:r w:rsidRPr="00A238BA">
        <w:t>The number of rooms (</w:t>
      </w:r>
      <w:r w:rsidRPr="00A238BA">
        <w:rPr>
          <w:b/>
          <w:bCs/>
        </w:rPr>
        <w:t>RM</w:t>
      </w:r>
      <w:r w:rsidRPr="00A238BA">
        <w:t>) boosts house value significantly.</w:t>
      </w:r>
    </w:p>
    <w:p w14:paraId="4B6281FF" w14:textId="77777777" w:rsidR="00A238BA" w:rsidRPr="00A238BA" w:rsidRDefault="00A238BA" w:rsidP="00A238BA">
      <w:pPr>
        <w:numPr>
          <w:ilvl w:val="0"/>
          <w:numId w:val="3"/>
        </w:numPr>
      </w:pPr>
      <w:r w:rsidRPr="00A238BA">
        <w:t>High pollution (</w:t>
      </w:r>
      <w:r w:rsidRPr="00A238BA">
        <w:rPr>
          <w:b/>
          <w:bCs/>
        </w:rPr>
        <w:t>NOX</w:t>
      </w:r>
      <w:r w:rsidRPr="00A238BA">
        <w:t>) and socioeconomic indicators like </w:t>
      </w:r>
      <w:r w:rsidRPr="00A238BA">
        <w:rPr>
          <w:b/>
          <w:bCs/>
        </w:rPr>
        <w:t>LSTAT</w:t>
      </w:r>
      <w:r w:rsidRPr="00A238BA">
        <w:t> and </w:t>
      </w:r>
      <w:r w:rsidRPr="00A238BA">
        <w:rPr>
          <w:b/>
          <w:bCs/>
        </w:rPr>
        <w:t>CRIM</w:t>
      </w:r>
      <w:r w:rsidRPr="00A238BA">
        <w:t> reduce it.</w:t>
      </w:r>
    </w:p>
    <w:p w14:paraId="1D21F1D3" w14:textId="77777777" w:rsidR="00A238BA" w:rsidRPr="00A238BA" w:rsidRDefault="00A238BA" w:rsidP="00A238BA">
      <w:pPr>
        <w:numPr>
          <w:ilvl w:val="0"/>
          <w:numId w:val="3"/>
        </w:numPr>
      </w:pPr>
      <w:r w:rsidRPr="00A238BA">
        <w:t>Some variables are statistically insignificant in this model.</w:t>
      </w:r>
    </w:p>
    <w:p w14:paraId="3A46EB7E" w14:textId="77777777" w:rsidR="00A238BA" w:rsidRPr="00A238BA" w:rsidRDefault="00A238BA" w:rsidP="00A238BA">
      <w:pPr>
        <w:rPr>
          <w:sz w:val="50"/>
          <w:szCs w:val="50"/>
        </w:rPr>
      </w:pPr>
      <w:r w:rsidRPr="00A238BA">
        <w:rPr>
          <w:b/>
          <w:bCs/>
          <w:sz w:val="50"/>
          <w:szCs w:val="50"/>
        </w:rPr>
        <w:t>Suggestions for Home buyers</w:t>
      </w:r>
    </w:p>
    <w:p w14:paraId="4DC51152" w14:textId="77777777" w:rsidR="00A238BA" w:rsidRPr="00A238BA" w:rsidRDefault="00A238BA" w:rsidP="00A238BA">
      <w:r w:rsidRPr="00A238BA">
        <w:t>(RM</w:t>
      </w:r>
      <w:proofErr w:type="gramStart"/>
      <w:r w:rsidRPr="00A238BA">
        <w:t>) :</w:t>
      </w:r>
      <w:proofErr w:type="gramEnd"/>
      <w:r w:rsidRPr="00A238BA">
        <w:t xml:space="preserve"> Aim for properties with </w:t>
      </w:r>
      <w:r w:rsidRPr="00A238BA">
        <w:rPr>
          <w:b/>
          <w:bCs/>
        </w:rPr>
        <w:t>more rooms for better value and resale</w:t>
      </w:r>
      <w:r w:rsidRPr="00A238BA">
        <w:br/>
        <w:t>(DIS) : Distance from employment , </w:t>
      </w:r>
      <w:r w:rsidRPr="00A238BA">
        <w:rPr>
          <w:b/>
          <w:bCs/>
        </w:rPr>
        <w:t>look for areas that are near to Employment area</w:t>
      </w:r>
      <w:r w:rsidRPr="00A238BA">
        <w:br/>
        <w:t>(PTRATIO) : Lower pupil to teacher ratio indicates better school , which drive the house demand , </w:t>
      </w:r>
      <w:r w:rsidRPr="00A238BA">
        <w:rPr>
          <w:b/>
          <w:bCs/>
        </w:rPr>
        <w:t>Look for schools with good education quality</w:t>
      </w:r>
    </w:p>
    <w:p w14:paraId="1C365ABF" w14:textId="145C1D37" w:rsidR="00A238BA" w:rsidRPr="00A238BA" w:rsidRDefault="00A238BA" w:rsidP="00A238BA">
      <w:r w:rsidRPr="00A238BA">
        <w:t>(CRIM) : Crime rate effects the home value negatively , </w:t>
      </w:r>
      <w:r w:rsidRPr="00A238BA">
        <w:rPr>
          <w:b/>
          <w:bCs/>
        </w:rPr>
        <w:t>avoid the areas with high crime rate</w:t>
      </w:r>
      <w:r w:rsidRPr="00A238BA">
        <w:br/>
        <w:t>(NOXO : </w:t>
      </w:r>
      <w:r w:rsidRPr="00A238BA">
        <w:rPr>
          <w:b/>
          <w:bCs/>
        </w:rPr>
        <w:t xml:space="preserve">Avoid the areas with high Nitrogen oxide </w:t>
      </w:r>
      <w:r w:rsidRPr="00A238BA">
        <w:rPr>
          <w:b/>
          <w:bCs/>
        </w:rPr>
        <w:t>concentration</w:t>
      </w:r>
      <w:r w:rsidRPr="00A238BA">
        <w:t> , which reduces the property value</w:t>
      </w:r>
      <w:r w:rsidRPr="00A238BA">
        <w:br/>
        <w:t>LSTAT : </w:t>
      </w:r>
      <w:r w:rsidRPr="00A238BA">
        <w:rPr>
          <w:b/>
          <w:bCs/>
        </w:rPr>
        <w:t>Look for the areas with low LSTAT va</w:t>
      </w:r>
      <w:r w:rsidRPr="00A238BA">
        <w:t>lues (% of lower status population)</w:t>
      </w:r>
    </w:p>
    <w:p w14:paraId="6C4410B3" w14:textId="0483FAA1" w:rsidR="00A238BA" w:rsidRPr="00A238BA" w:rsidRDefault="00A238BA" w:rsidP="00A238BA">
      <w:pPr>
        <w:rPr>
          <w:sz w:val="50"/>
          <w:szCs w:val="50"/>
        </w:rPr>
      </w:pPr>
      <w:r w:rsidRPr="00A238BA">
        <w:rPr>
          <w:b/>
          <w:bCs/>
          <w:sz w:val="50"/>
          <w:szCs w:val="50"/>
        </w:rPr>
        <w:t xml:space="preserve">Author’s </w:t>
      </w:r>
      <w:r w:rsidRPr="00A238BA">
        <w:rPr>
          <w:b/>
          <w:bCs/>
          <w:sz w:val="50"/>
          <w:szCs w:val="50"/>
        </w:rPr>
        <w:t>Thoughts:</w:t>
      </w:r>
    </w:p>
    <w:p w14:paraId="0A418F87" w14:textId="14A8FCF3" w:rsidR="00A238BA" w:rsidRPr="00A238BA" w:rsidRDefault="00A238BA" w:rsidP="00A238BA">
      <w:pPr>
        <w:numPr>
          <w:ilvl w:val="0"/>
          <w:numId w:val="4"/>
        </w:numPr>
      </w:pPr>
      <w:r w:rsidRPr="00A238BA">
        <w:t xml:space="preserve">If </w:t>
      </w:r>
      <w:r>
        <w:t>you</w:t>
      </w:r>
      <w:r w:rsidRPr="00A238BA">
        <w:t xml:space="preserve"> like </w:t>
      </w:r>
      <w:r>
        <w:t xml:space="preserve">the post, </w:t>
      </w:r>
      <w:r w:rsidRPr="00A238BA">
        <w:t>please like the post</w:t>
      </w:r>
    </w:p>
    <w:p w14:paraId="102BE21F" w14:textId="491F73B6" w:rsidR="00A238BA" w:rsidRPr="00A238BA" w:rsidRDefault="00A238BA" w:rsidP="00A238BA">
      <w:pPr>
        <w:numPr>
          <w:ilvl w:val="0"/>
          <w:numId w:val="4"/>
        </w:numPr>
      </w:pPr>
      <w:r w:rsidRPr="00A238BA">
        <w:t>There are</w:t>
      </w:r>
      <w:r w:rsidRPr="00A238BA">
        <w:t xml:space="preserve"> many advance techniques such as </w:t>
      </w:r>
      <w:r w:rsidRPr="00A238BA">
        <w:t>(Lasso</w:t>
      </w:r>
      <w:r w:rsidRPr="00A238BA">
        <w:t xml:space="preserve"> and </w:t>
      </w:r>
      <w:r w:rsidRPr="00A238BA">
        <w:t>ridge)</w:t>
      </w:r>
      <w:r w:rsidRPr="00A238BA">
        <w:t xml:space="preserve"> to increase the accuracy of the model that will be posted in separate post</w:t>
      </w:r>
    </w:p>
    <w:p w14:paraId="7E8E7BF3" w14:textId="5B505E2D" w:rsidR="00A238BA" w:rsidRPr="00A238BA" w:rsidRDefault="00A238BA" w:rsidP="00A238BA">
      <w:pPr>
        <w:numPr>
          <w:ilvl w:val="0"/>
          <w:numId w:val="4"/>
        </w:numPr>
      </w:pPr>
      <w:r w:rsidRPr="00A238BA">
        <w:t xml:space="preserve">Another post about the CLRM </w:t>
      </w:r>
      <w:r w:rsidRPr="00A238BA">
        <w:t>(Classical</w:t>
      </w:r>
      <w:r w:rsidRPr="00A238BA">
        <w:t xml:space="preserve"> Linear regression </w:t>
      </w:r>
      <w:r w:rsidRPr="00A238BA">
        <w:t>model)</w:t>
      </w:r>
      <w:r w:rsidRPr="00A238BA">
        <w:t xml:space="preserve"> will also be posted</w:t>
      </w:r>
    </w:p>
    <w:p w14:paraId="3B361E6D" w14:textId="77777777" w:rsidR="00A238BA" w:rsidRDefault="00A238BA"/>
    <w:sectPr w:rsidR="00A238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E1C26"/>
    <w:multiLevelType w:val="multilevel"/>
    <w:tmpl w:val="10C2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F83C21"/>
    <w:multiLevelType w:val="multilevel"/>
    <w:tmpl w:val="FDB6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563913"/>
    <w:multiLevelType w:val="multilevel"/>
    <w:tmpl w:val="A1B2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F96915"/>
    <w:multiLevelType w:val="multilevel"/>
    <w:tmpl w:val="2646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944401">
    <w:abstractNumId w:val="0"/>
  </w:num>
  <w:num w:numId="2" w16cid:durableId="514542268">
    <w:abstractNumId w:val="3"/>
  </w:num>
  <w:num w:numId="3" w16cid:durableId="2023167909">
    <w:abstractNumId w:val="2"/>
  </w:num>
  <w:num w:numId="4" w16cid:durableId="401686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8BA"/>
    <w:rsid w:val="00A00B11"/>
    <w:rsid w:val="00A23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8FAE"/>
  <w15:chartTrackingRefBased/>
  <w15:docId w15:val="{6017B0B3-A7D7-4406-A3F4-BF0AED724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8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8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8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8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8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8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8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8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8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8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8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8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8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8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8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8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8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8BA"/>
    <w:rPr>
      <w:rFonts w:eastAsiaTheme="majorEastAsia" w:cstheme="majorBidi"/>
      <w:color w:val="272727" w:themeColor="text1" w:themeTint="D8"/>
    </w:rPr>
  </w:style>
  <w:style w:type="paragraph" w:styleId="Title">
    <w:name w:val="Title"/>
    <w:basedOn w:val="Normal"/>
    <w:next w:val="Normal"/>
    <w:link w:val="TitleChar"/>
    <w:uiPriority w:val="10"/>
    <w:qFormat/>
    <w:rsid w:val="00A23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8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8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8BA"/>
    <w:pPr>
      <w:spacing w:before="160"/>
      <w:jc w:val="center"/>
    </w:pPr>
    <w:rPr>
      <w:i/>
      <w:iCs/>
      <w:color w:val="404040" w:themeColor="text1" w:themeTint="BF"/>
    </w:rPr>
  </w:style>
  <w:style w:type="character" w:customStyle="1" w:styleId="QuoteChar">
    <w:name w:val="Quote Char"/>
    <w:basedOn w:val="DefaultParagraphFont"/>
    <w:link w:val="Quote"/>
    <w:uiPriority w:val="29"/>
    <w:rsid w:val="00A238BA"/>
    <w:rPr>
      <w:i/>
      <w:iCs/>
      <w:color w:val="404040" w:themeColor="text1" w:themeTint="BF"/>
    </w:rPr>
  </w:style>
  <w:style w:type="paragraph" w:styleId="ListParagraph">
    <w:name w:val="List Paragraph"/>
    <w:basedOn w:val="Normal"/>
    <w:uiPriority w:val="34"/>
    <w:qFormat/>
    <w:rsid w:val="00A238BA"/>
    <w:pPr>
      <w:ind w:left="720"/>
      <w:contextualSpacing/>
    </w:pPr>
  </w:style>
  <w:style w:type="character" w:styleId="IntenseEmphasis">
    <w:name w:val="Intense Emphasis"/>
    <w:basedOn w:val="DefaultParagraphFont"/>
    <w:uiPriority w:val="21"/>
    <w:qFormat/>
    <w:rsid w:val="00A238BA"/>
    <w:rPr>
      <w:i/>
      <w:iCs/>
      <w:color w:val="0F4761" w:themeColor="accent1" w:themeShade="BF"/>
    </w:rPr>
  </w:style>
  <w:style w:type="paragraph" w:styleId="IntenseQuote">
    <w:name w:val="Intense Quote"/>
    <w:basedOn w:val="Normal"/>
    <w:next w:val="Normal"/>
    <w:link w:val="IntenseQuoteChar"/>
    <w:uiPriority w:val="30"/>
    <w:qFormat/>
    <w:rsid w:val="00A238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8BA"/>
    <w:rPr>
      <w:i/>
      <w:iCs/>
      <w:color w:val="0F4761" w:themeColor="accent1" w:themeShade="BF"/>
    </w:rPr>
  </w:style>
  <w:style w:type="character" w:styleId="IntenseReference">
    <w:name w:val="Intense Reference"/>
    <w:basedOn w:val="DefaultParagraphFont"/>
    <w:uiPriority w:val="32"/>
    <w:qFormat/>
    <w:rsid w:val="00A238BA"/>
    <w:rPr>
      <w:b/>
      <w:bCs/>
      <w:smallCaps/>
      <w:color w:val="0F4761" w:themeColor="accent1" w:themeShade="BF"/>
      <w:spacing w:val="5"/>
    </w:rPr>
  </w:style>
  <w:style w:type="character" w:styleId="Hyperlink">
    <w:name w:val="Hyperlink"/>
    <w:basedOn w:val="DefaultParagraphFont"/>
    <w:uiPriority w:val="99"/>
    <w:unhideWhenUsed/>
    <w:rsid w:val="00A238BA"/>
    <w:rPr>
      <w:color w:val="467886" w:themeColor="hyperlink"/>
      <w:u w:val="single"/>
    </w:rPr>
  </w:style>
  <w:style w:type="character" w:styleId="UnresolvedMention">
    <w:name w:val="Unresolved Mention"/>
    <w:basedOn w:val="DefaultParagraphFont"/>
    <w:uiPriority w:val="99"/>
    <w:semiHidden/>
    <w:unhideWhenUsed/>
    <w:rsid w:val="00A23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55497">
      <w:bodyDiv w:val="1"/>
      <w:marLeft w:val="0"/>
      <w:marRight w:val="0"/>
      <w:marTop w:val="0"/>
      <w:marBottom w:val="0"/>
      <w:divBdr>
        <w:top w:val="none" w:sz="0" w:space="0" w:color="auto"/>
        <w:left w:val="none" w:sz="0" w:space="0" w:color="auto"/>
        <w:bottom w:val="none" w:sz="0" w:space="0" w:color="auto"/>
        <w:right w:val="none" w:sz="0" w:space="0" w:color="auto"/>
      </w:divBdr>
      <w:divsChild>
        <w:div w:id="1999110500">
          <w:marLeft w:val="0"/>
          <w:marRight w:val="0"/>
          <w:marTop w:val="0"/>
          <w:marBottom w:val="0"/>
          <w:divBdr>
            <w:top w:val="none" w:sz="0" w:space="0" w:color="auto"/>
            <w:left w:val="none" w:sz="0" w:space="0" w:color="auto"/>
            <w:bottom w:val="none" w:sz="0" w:space="0" w:color="auto"/>
            <w:right w:val="none" w:sz="0" w:space="0" w:color="auto"/>
          </w:divBdr>
          <w:divsChild>
            <w:div w:id="1202547572">
              <w:marLeft w:val="0"/>
              <w:marRight w:val="0"/>
              <w:marTop w:val="0"/>
              <w:marBottom w:val="0"/>
              <w:divBdr>
                <w:top w:val="none" w:sz="0" w:space="0" w:color="auto"/>
                <w:left w:val="none" w:sz="0" w:space="0" w:color="auto"/>
                <w:bottom w:val="none" w:sz="0" w:space="0" w:color="auto"/>
                <w:right w:val="none" w:sz="0" w:space="0" w:color="auto"/>
              </w:divBdr>
              <w:divsChild>
                <w:div w:id="2081753060">
                  <w:marLeft w:val="0"/>
                  <w:marRight w:val="0"/>
                  <w:marTop w:val="0"/>
                  <w:marBottom w:val="0"/>
                  <w:divBdr>
                    <w:top w:val="none" w:sz="0" w:space="0" w:color="auto"/>
                    <w:left w:val="none" w:sz="0" w:space="0" w:color="auto"/>
                    <w:bottom w:val="none" w:sz="0" w:space="0" w:color="auto"/>
                    <w:right w:val="none" w:sz="0" w:space="0" w:color="auto"/>
                  </w:divBdr>
                  <w:divsChild>
                    <w:div w:id="1450855776">
                      <w:marLeft w:val="0"/>
                      <w:marRight w:val="0"/>
                      <w:marTop w:val="0"/>
                      <w:marBottom w:val="0"/>
                      <w:divBdr>
                        <w:top w:val="none" w:sz="0" w:space="0" w:color="auto"/>
                        <w:left w:val="none" w:sz="0" w:space="0" w:color="auto"/>
                        <w:bottom w:val="none" w:sz="0" w:space="0" w:color="auto"/>
                        <w:right w:val="none" w:sz="0" w:space="0" w:color="auto"/>
                      </w:divBdr>
                      <w:divsChild>
                        <w:div w:id="1705057882">
                          <w:marLeft w:val="0"/>
                          <w:marRight w:val="0"/>
                          <w:marTop w:val="0"/>
                          <w:marBottom w:val="0"/>
                          <w:divBdr>
                            <w:top w:val="none" w:sz="0" w:space="0" w:color="auto"/>
                            <w:left w:val="none" w:sz="0" w:space="0" w:color="auto"/>
                            <w:bottom w:val="none" w:sz="0" w:space="0" w:color="auto"/>
                            <w:right w:val="none" w:sz="0" w:space="0" w:color="auto"/>
                          </w:divBdr>
                          <w:divsChild>
                            <w:div w:id="1638877698">
                              <w:marLeft w:val="0"/>
                              <w:marRight w:val="0"/>
                              <w:marTop w:val="0"/>
                              <w:marBottom w:val="0"/>
                              <w:divBdr>
                                <w:top w:val="none" w:sz="0" w:space="0" w:color="auto"/>
                                <w:left w:val="none" w:sz="0" w:space="0" w:color="auto"/>
                                <w:bottom w:val="none" w:sz="0" w:space="0" w:color="auto"/>
                                <w:right w:val="none" w:sz="0" w:space="0" w:color="auto"/>
                              </w:divBdr>
                              <w:divsChild>
                                <w:div w:id="2037610615">
                                  <w:marLeft w:val="0"/>
                                  <w:marRight w:val="0"/>
                                  <w:marTop w:val="0"/>
                                  <w:marBottom w:val="0"/>
                                  <w:divBdr>
                                    <w:top w:val="none" w:sz="0" w:space="0" w:color="auto"/>
                                    <w:left w:val="none" w:sz="0" w:space="0" w:color="auto"/>
                                    <w:bottom w:val="none" w:sz="0" w:space="0" w:color="auto"/>
                                    <w:right w:val="none" w:sz="0" w:space="0" w:color="auto"/>
                                  </w:divBdr>
                                  <w:divsChild>
                                    <w:div w:id="1170683137">
                                      <w:marLeft w:val="0"/>
                                      <w:marRight w:val="0"/>
                                      <w:marTop w:val="0"/>
                                      <w:marBottom w:val="0"/>
                                      <w:divBdr>
                                        <w:top w:val="none" w:sz="0" w:space="0" w:color="auto"/>
                                        <w:left w:val="none" w:sz="0" w:space="0" w:color="auto"/>
                                        <w:bottom w:val="none" w:sz="0" w:space="0" w:color="auto"/>
                                        <w:right w:val="none" w:sz="0" w:space="0" w:color="auto"/>
                                      </w:divBdr>
                                      <w:divsChild>
                                        <w:div w:id="200636339">
                                          <w:marLeft w:val="0"/>
                                          <w:marRight w:val="0"/>
                                          <w:marTop w:val="0"/>
                                          <w:marBottom w:val="0"/>
                                          <w:divBdr>
                                            <w:top w:val="none" w:sz="0" w:space="0" w:color="auto"/>
                                            <w:left w:val="none" w:sz="0" w:space="0" w:color="auto"/>
                                            <w:bottom w:val="none" w:sz="0" w:space="0" w:color="auto"/>
                                            <w:right w:val="none" w:sz="0" w:space="0" w:color="auto"/>
                                          </w:divBdr>
                                          <w:divsChild>
                                            <w:div w:id="262231623">
                                              <w:marLeft w:val="0"/>
                                              <w:marRight w:val="0"/>
                                              <w:marTop w:val="0"/>
                                              <w:marBottom w:val="0"/>
                                              <w:divBdr>
                                                <w:top w:val="none" w:sz="0" w:space="0" w:color="auto"/>
                                                <w:left w:val="none" w:sz="0" w:space="0" w:color="auto"/>
                                                <w:bottom w:val="none" w:sz="0" w:space="0" w:color="auto"/>
                                                <w:right w:val="none" w:sz="0" w:space="0" w:color="auto"/>
                                              </w:divBdr>
                                              <w:divsChild>
                                                <w:div w:id="135336905">
                                                  <w:marLeft w:val="0"/>
                                                  <w:marRight w:val="0"/>
                                                  <w:marTop w:val="0"/>
                                                  <w:marBottom w:val="0"/>
                                                  <w:divBdr>
                                                    <w:top w:val="single" w:sz="12" w:space="0" w:color="FFFFFF"/>
                                                    <w:left w:val="single" w:sz="12" w:space="0" w:color="FFFFFF"/>
                                                    <w:bottom w:val="single" w:sz="12" w:space="0" w:color="FFFFFF"/>
                                                    <w:right w:val="single" w:sz="12" w:space="0" w:color="FFFFFF"/>
                                                  </w:divBdr>
                                                  <w:divsChild>
                                                    <w:div w:id="1553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964905">
                                  <w:marLeft w:val="0"/>
                                  <w:marRight w:val="0"/>
                                  <w:marTop w:val="0"/>
                                  <w:marBottom w:val="30"/>
                                  <w:divBdr>
                                    <w:top w:val="none" w:sz="0" w:space="0" w:color="auto"/>
                                    <w:left w:val="none" w:sz="0" w:space="0" w:color="auto"/>
                                    <w:bottom w:val="none" w:sz="0" w:space="0" w:color="auto"/>
                                    <w:right w:val="none" w:sz="0" w:space="0" w:color="auto"/>
                                  </w:divBdr>
                                  <w:divsChild>
                                    <w:div w:id="999890023">
                                      <w:marLeft w:val="0"/>
                                      <w:marRight w:val="0"/>
                                      <w:marTop w:val="0"/>
                                      <w:marBottom w:val="0"/>
                                      <w:divBdr>
                                        <w:top w:val="none" w:sz="0" w:space="0" w:color="auto"/>
                                        <w:left w:val="none" w:sz="0" w:space="0" w:color="auto"/>
                                        <w:bottom w:val="none" w:sz="0" w:space="0" w:color="auto"/>
                                        <w:right w:val="none" w:sz="0" w:space="0" w:color="auto"/>
                                      </w:divBdr>
                                      <w:divsChild>
                                        <w:div w:id="1631665318">
                                          <w:marLeft w:val="0"/>
                                          <w:marRight w:val="0"/>
                                          <w:marTop w:val="0"/>
                                          <w:marBottom w:val="0"/>
                                          <w:divBdr>
                                            <w:top w:val="none" w:sz="0" w:space="0" w:color="auto"/>
                                            <w:left w:val="none" w:sz="0" w:space="0" w:color="auto"/>
                                            <w:bottom w:val="none" w:sz="0" w:space="0" w:color="auto"/>
                                            <w:right w:val="none" w:sz="0" w:space="0" w:color="auto"/>
                                          </w:divBdr>
                                          <w:divsChild>
                                            <w:div w:id="1588010">
                                              <w:marLeft w:val="0"/>
                                              <w:marRight w:val="0"/>
                                              <w:marTop w:val="0"/>
                                              <w:marBottom w:val="0"/>
                                              <w:divBdr>
                                                <w:top w:val="none" w:sz="0" w:space="0" w:color="auto"/>
                                                <w:left w:val="none" w:sz="0" w:space="0" w:color="auto"/>
                                                <w:bottom w:val="none" w:sz="0" w:space="0" w:color="auto"/>
                                                <w:right w:val="none" w:sz="0" w:space="0" w:color="auto"/>
                                              </w:divBdr>
                                              <w:divsChild>
                                                <w:div w:id="1504929038">
                                                  <w:marLeft w:val="0"/>
                                                  <w:marRight w:val="0"/>
                                                  <w:marTop w:val="0"/>
                                                  <w:marBottom w:val="0"/>
                                                  <w:divBdr>
                                                    <w:top w:val="none" w:sz="0" w:space="0" w:color="auto"/>
                                                    <w:left w:val="none" w:sz="0" w:space="0" w:color="auto"/>
                                                    <w:bottom w:val="none" w:sz="0" w:space="0" w:color="auto"/>
                                                    <w:right w:val="none" w:sz="0" w:space="0" w:color="auto"/>
                                                  </w:divBdr>
                                                  <w:divsChild>
                                                    <w:div w:id="3891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700352">
                              <w:marLeft w:val="0"/>
                              <w:marRight w:val="0"/>
                              <w:marTop w:val="0"/>
                              <w:marBottom w:val="0"/>
                              <w:divBdr>
                                <w:top w:val="none" w:sz="0" w:space="0" w:color="auto"/>
                                <w:left w:val="none" w:sz="0" w:space="0" w:color="auto"/>
                                <w:bottom w:val="none" w:sz="0" w:space="0" w:color="auto"/>
                                <w:right w:val="none" w:sz="0" w:space="0" w:color="auto"/>
                              </w:divBdr>
                              <w:divsChild>
                                <w:div w:id="1529248858">
                                  <w:marLeft w:val="0"/>
                                  <w:marRight w:val="0"/>
                                  <w:marTop w:val="0"/>
                                  <w:marBottom w:val="0"/>
                                  <w:divBdr>
                                    <w:top w:val="none" w:sz="0" w:space="0" w:color="auto"/>
                                    <w:left w:val="none" w:sz="0" w:space="0" w:color="auto"/>
                                    <w:bottom w:val="none" w:sz="0" w:space="0" w:color="auto"/>
                                    <w:right w:val="none" w:sz="0" w:space="0" w:color="auto"/>
                                  </w:divBdr>
                                  <w:divsChild>
                                    <w:div w:id="11934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4633">
                          <w:marLeft w:val="0"/>
                          <w:marRight w:val="0"/>
                          <w:marTop w:val="480"/>
                          <w:marBottom w:val="0"/>
                          <w:divBdr>
                            <w:top w:val="single" w:sz="6" w:space="2" w:color="F2F2F2"/>
                            <w:left w:val="none" w:sz="0" w:space="0" w:color="auto"/>
                            <w:bottom w:val="single" w:sz="6" w:space="2" w:color="F2F2F2"/>
                            <w:right w:val="none" w:sz="0" w:space="0" w:color="auto"/>
                          </w:divBdr>
                          <w:divsChild>
                            <w:div w:id="849415579">
                              <w:marLeft w:val="0"/>
                              <w:marRight w:val="0"/>
                              <w:marTop w:val="0"/>
                              <w:marBottom w:val="0"/>
                              <w:divBdr>
                                <w:top w:val="none" w:sz="0" w:space="0" w:color="auto"/>
                                <w:left w:val="none" w:sz="0" w:space="0" w:color="auto"/>
                                <w:bottom w:val="none" w:sz="0" w:space="0" w:color="auto"/>
                                <w:right w:val="none" w:sz="0" w:space="0" w:color="auto"/>
                              </w:divBdr>
                              <w:divsChild>
                                <w:div w:id="1317536502">
                                  <w:marLeft w:val="0"/>
                                  <w:marRight w:val="360"/>
                                  <w:marTop w:val="0"/>
                                  <w:marBottom w:val="0"/>
                                  <w:divBdr>
                                    <w:top w:val="none" w:sz="0" w:space="0" w:color="auto"/>
                                    <w:left w:val="none" w:sz="0" w:space="0" w:color="auto"/>
                                    <w:bottom w:val="none" w:sz="0" w:space="0" w:color="auto"/>
                                    <w:right w:val="none" w:sz="0" w:space="0" w:color="auto"/>
                                  </w:divBdr>
                                  <w:divsChild>
                                    <w:div w:id="1802192029">
                                      <w:marLeft w:val="0"/>
                                      <w:marRight w:val="0"/>
                                      <w:marTop w:val="0"/>
                                      <w:marBottom w:val="0"/>
                                      <w:divBdr>
                                        <w:top w:val="none" w:sz="0" w:space="0" w:color="auto"/>
                                        <w:left w:val="none" w:sz="0" w:space="0" w:color="auto"/>
                                        <w:bottom w:val="none" w:sz="0" w:space="0" w:color="auto"/>
                                        <w:right w:val="none" w:sz="0" w:space="0" w:color="auto"/>
                                      </w:divBdr>
                                      <w:divsChild>
                                        <w:div w:id="305283046">
                                          <w:marLeft w:val="0"/>
                                          <w:marRight w:val="0"/>
                                          <w:marTop w:val="0"/>
                                          <w:marBottom w:val="0"/>
                                          <w:divBdr>
                                            <w:top w:val="none" w:sz="0" w:space="0" w:color="auto"/>
                                            <w:left w:val="none" w:sz="0" w:space="0" w:color="auto"/>
                                            <w:bottom w:val="none" w:sz="0" w:space="0" w:color="auto"/>
                                            <w:right w:val="none" w:sz="0" w:space="0" w:color="auto"/>
                                          </w:divBdr>
                                          <w:divsChild>
                                            <w:div w:id="1344480879">
                                              <w:marLeft w:val="0"/>
                                              <w:marRight w:val="0"/>
                                              <w:marTop w:val="0"/>
                                              <w:marBottom w:val="0"/>
                                              <w:divBdr>
                                                <w:top w:val="none" w:sz="0" w:space="0" w:color="auto"/>
                                                <w:left w:val="none" w:sz="0" w:space="0" w:color="auto"/>
                                                <w:bottom w:val="none" w:sz="0" w:space="0" w:color="auto"/>
                                                <w:right w:val="none" w:sz="0" w:space="0" w:color="auto"/>
                                              </w:divBdr>
                                              <w:divsChild>
                                                <w:div w:id="169947782">
                                                  <w:marLeft w:val="0"/>
                                                  <w:marRight w:val="0"/>
                                                  <w:marTop w:val="0"/>
                                                  <w:marBottom w:val="0"/>
                                                  <w:divBdr>
                                                    <w:top w:val="none" w:sz="0" w:space="0" w:color="auto"/>
                                                    <w:left w:val="none" w:sz="0" w:space="0" w:color="auto"/>
                                                    <w:bottom w:val="none" w:sz="0" w:space="0" w:color="auto"/>
                                                    <w:right w:val="none" w:sz="0" w:space="0" w:color="auto"/>
                                                  </w:divBdr>
                                                  <w:divsChild>
                                                    <w:div w:id="16635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3853409">
          <w:blockQuote w:val="1"/>
          <w:marLeft w:val="-300"/>
          <w:marRight w:val="0"/>
          <w:marTop w:val="0"/>
          <w:marBottom w:val="0"/>
          <w:divBdr>
            <w:top w:val="none" w:sz="0" w:space="0" w:color="auto"/>
            <w:left w:val="none" w:sz="0" w:space="0" w:color="auto"/>
            <w:bottom w:val="none" w:sz="0" w:space="0" w:color="auto"/>
            <w:right w:val="none" w:sz="0" w:space="0" w:color="auto"/>
          </w:divBdr>
        </w:div>
        <w:div w:id="1202668410">
          <w:marLeft w:val="0"/>
          <w:marRight w:val="0"/>
          <w:marTop w:val="0"/>
          <w:marBottom w:val="0"/>
          <w:divBdr>
            <w:top w:val="none" w:sz="0" w:space="0" w:color="auto"/>
            <w:left w:val="none" w:sz="0" w:space="0" w:color="auto"/>
            <w:bottom w:val="none" w:sz="0" w:space="0" w:color="auto"/>
            <w:right w:val="none" w:sz="0" w:space="0" w:color="auto"/>
          </w:divBdr>
          <w:divsChild>
            <w:div w:id="806749810">
              <w:marLeft w:val="0"/>
              <w:marRight w:val="0"/>
              <w:marTop w:val="0"/>
              <w:marBottom w:val="0"/>
              <w:divBdr>
                <w:top w:val="none" w:sz="0" w:space="0" w:color="auto"/>
                <w:left w:val="none" w:sz="0" w:space="0" w:color="auto"/>
                <w:bottom w:val="none" w:sz="0" w:space="0" w:color="auto"/>
                <w:right w:val="none" w:sz="0" w:space="0" w:color="auto"/>
              </w:divBdr>
            </w:div>
          </w:divsChild>
        </w:div>
        <w:div w:id="901790256">
          <w:marLeft w:val="0"/>
          <w:marRight w:val="0"/>
          <w:marTop w:val="0"/>
          <w:marBottom w:val="0"/>
          <w:divBdr>
            <w:top w:val="none" w:sz="0" w:space="0" w:color="auto"/>
            <w:left w:val="none" w:sz="0" w:space="0" w:color="auto"/>
            <w:bottom w:val="none" w:sz="0" w:space="0" w:color="auto"/>
            <w:right w:val="none" w:sz="0" w:space="0" w:color="auto"/>
          </w:divBdr>
        </w:div>
        <w:div w:id="1580822932">
          <w:marLeft w:val="0"/>
          <w:marRight w:val="0"/>
          <w:marTop w:val="0"/>
          <w:marBottom w:val="0"/>
          <w:divBdr>
            <w:top w:val="none" w:sz="0" w:space="0" w:color="auto"/>
            <w:left w:val="none" w:sz="0" w:space="0" w:color="auto"/>
            <w:bottom w:val="none" w:sz="0" w:space="0" w:color="auto"/>
            <w:right w:val="none" w:sz="0" w:space="0" w:color="auto"/>
          </w:divBdr>
        </w:div>
        <w:div w:id="1336687089">
          <w:marLeft w:val="0"/>
          <w:marRight w:val="0"/>
          <w:marTop w:val="0"/>
          <w:marBottom w:val="0"/>
          <w:divBdr>
            <w:top w:val="none" w:sz="0" w:space="0" w:color="auto"/>
            <w:left w:val="none" w:sz="0" w:space="0" w:color="auto"/>
            <w:bottom w:val="none" w:sz="0" w:space="0" w:color="auto"/>
            <w:right w:val="none" w:sz="0" w:space="0" w:color="auto"/>
          </w:divBdr>
          <w:divsChild>
            <w:div w:id="1860578059">
              <w:marLeft w:val="0"/>
              <w:marRight w:val="0"/>
              <w:marTop w:val="0"/>
              <w:marBottom w:val="0"/>
              <w:divBdr>
                <w:top w:val="none" w:sz="0" w:space="0" w:color="auto"/>
                <w:left w:val="none" w:sz="0" w:space="0" w:color="auto"/>
                <w:bottom w:val="none" w:sz="0" w:space="0" w:color="auto"/>
                <w:right w:val="none" w:sz="0" w:space="0" w:color="auto"/>
              </w:divBdr>
            </w:div>
          </w:divsChild>
        </w:div>
        <w:div w:id="1911034625">
          <w:marLeft w:val="0"/>
          <w:marRight w:val="0"/>
          <w:marTop w:val="0"/>
          <w:marBottom w:val="0"/>
          <w:divBdr>
            <w:top w:val="none" w:sz="0" w:space="0" w:color="auto"/>
            <w:left w:val="none" w:sz="0" w:space="0" w:color="auto"/>
            <w:bottom w:val="none" w:sz="0" w:space="0" w:color="auto"/>
            <w:right w:val="none" w:sz="0" w:space="0" w:color="auto"/>
          </w:divBdr>
          <w:divsChild>
            <w:div w:id="1711564510">
              <w:marLeft w:val="0"/>
              <w:marRight w:val="0"/>
              <w:marTop w:val="0"/>
              <w:marBottom w:val="0"/>
              <w:divBdr>
                <w:top w:val="none" w:sz="0" w:space="0" w:color="auto"/>
                <w:left w:val="none" w:sz="0" w:space="0" w:color="auto"/>
                <w:bottom w:val="none" w:sz="0" w:space="0" w:color="auto"/>
                <w:right w:val="none" w:sz="0" w:space="0" w:color="auto"/>
              </w:divBdr>
            </w:div>
          </w:divsChild>
        </w:div>
        <w:div w:id="662588251">
          <w:blockQuote w:val="1"/>
          <w:marLeft w:val="-300"/>
          <w:marRight w:val="0"/>
          <w:marTop w:val="0"/>
          <w:marBottom w:val="0"/>
          <w:divBdr>
            <w:top w:val="none" w:sz="0" w:space="0" w:color="auto"/>
            <w:left w:val="none" w:sz="0" w:space="0" w:color="auto"/>
            <w:bottom w:val="none" w:sz="0" w:space="0" w:color="auto"/>
            <w:right w:val="none" w:sz="0" w:space="0" w:color="auto"/>
          </w:divBdr>
        </w:div>
        <w:div w:id="697244561">
          <w:marLeft w:val="0"/>
          <w:marRight w:val="0"/>
          <w:marTop w:val="0"/>
          <w:marBottom w:val="0"/>
          <w:divBdr>
            <w:top w:val="none" w:sz="0" w:space="0" w:color="auto"/>
            <w:left w:val="none" w:sz="0" w:space="0" w:color="auto"/>
            <w:bottom w:val="none" w:sz="0" w:space="0" w:color="auto"/>
            <w:right w:val="none" w:sz="0" w:space="0" w:color="auto"/>
          </w:divBdr>
          <w:divsChild>
            <w:div w:id="2001884013">
              <w:marLeft w:val="0"/>
              <w:marRight w:val="0"/>
              <w:marTop w:val="0"/>
              <w:marBottom w:val="0"/>
              <w:divBdr>
                <w:top w:val="none" w:sz="0" w:space="0" w:color="auto"/>
                <w:left w:val="none" w:sz="0" w:space="0" w:color="auto"/>
                <w:bottom w:val="none" w:sz="0" w:space="0" w:color="auto"/>
                <w:right w:val="none" w:sz="0" w:space="0" w:color="auto"/>
              </w:divBdr>
            </w:div>
          </w:divsChild>
        </w:div>
        <w:div w:id="1284271740">
          <w:marLeft w:val="0"/>
          <w:marRight w:val="0"/>
          <w:marTop w:val="0"/>
          <w:marBottom w:val="0"/>
          <w:divBdr>
            <w:top w:val="none" w:sz="0" w:space="0" w:color="auto"/>
            <w:left w:val="none" w:sz="0" w:space="0" w:color="auto"/>
            <w:bottom w:val="none" w:sz="0" w:space="0" w:color="auto"/>
            <w:right w:val="none" w:sz="0" w:space="0" w:color="auto"/>
          </w:divBdr>
          <w:divsChild>
            <w:div w:id="535238546">
              <w:marLeft w:val="0"/>
              <w:marRight w:val="0"/>
              <w:marTop w:val="0"/>
              <w:marBottom w:val="0"/>
              <w:divBdr>
                <w:top w:val="none" w:sz="0" w:space="0" w:color="auto"/>
                <w:left w:val="none" w:sz="0" w:space="0" w:color="auto"/>
                <w:bottom w:val="none" w:sz="0" w:space="0" w:color="auto"/>
                <w:right w:val="none" w:sz="0" w:space="0" w:color="auto"/>
              </w:divBdr>
            </w:div>
          </w:divsChild>
        </w:div>
        <w:div w:id="1575240169">
          <w:marLeft w:val="0"/>
          <w:marRight w:val="0"/>
          <w:marTop w:val="0"/>
          <w:marBottom w:val="0"/>
          <w:divBdr>
            <w:top w:val="none" w:sz="0" w:space="0" w:color="auto"/>
            <w:left w:val="none" w:sz="0" w:space="0" w:color="auto"/>
            <w:bottom w:val="none" w:sz="0" w:space="0" w:color="auto"/>
            <w:right w:val="none" w:sz="0" w:space="0" w:color="auto"/>
          </w:divBdr>
          <w:divsChild>
            <w:div w:id="1185441421">
              <w:marLeft w:val="0"/>
              <w:marRight w:val="0"/>
              <w:marTop w:val="0"/>
              <w:marBottom w:val="0"/>
              <w:divBdr>
                <w:top w:val="none" w:sz="0" w:space="0" w:color="auto"/>
                <w:left w:val="none" w:sz="0" w:space="0" w:color="auto"/>
                <w:bottom w:val="none" w:sz="0" w:space="0" w:color="auto"/>
                <w:right w:val="none" w:sz="0" w:space="0" w:color="auto"/>
              </w:divBdr>
            </w:div>
          </w:divsChild>
        </w:div>
        <w:div w:id="1652175905">
          <w:marLeft w:val="0"/>
          <w:marRight w:val="0"/>
          <w:marTop w:val="0"/>
          <w:marBottom w:val="0"/>
          <w:divBdr>
            <w:top w:val="none" w:sz="0" w:space="0" w:color="auto"/>
            <w:left w:val="none" w:sz="0" w:space="0" w:color="auto"/>
            <w:bottom w:val="none" w:sz="0" w:space="0" w:color="auto"/>
            <w:right w:val="none" w:sz="0" w:space="0" w:color="auto"/>
          </w:divBdr>
          <w:divsChild>
            <w:div w:id="416950904">
              <w:marLeft w:val="0"/>
              <w:marRight w:val="0"/>
              <w:marTop w:val="0"/>
              <w:marBottom w:val="0"/>
              <w:divBdr>
                <w:top w:val="none" w:sz="0" w:space="0" w:color="auto"/>
                <w:left w:val="none" w:sz="0" w:space="0" w:color="auto"/>
                <w:bottom w:val="none" w:sz="0" w:space="0" w:color="auto"/>
                <w:right w:val="none" w:sz="0" w:space="0" w:color="auto"/>
              </w:divBdr>
            </w:div>
          </w:divsChild>
        </w:div>
        <w:div w:id="1187986516">
          <w:marLeft w:val="0"/>
          <w:marRight w:val="0"/>
          <w:marTop w:val="0"/>
          <w:marBottom w:val="0"/>
          <w:divBdr>
            <w:top w:val="none" w:sz="0" w:space="0" w:color="auto"/>
            <w:left w:val="none" w:sz="0" w:space="0" w:color="auto"/>
            <w:bottom w:val="none" w:sz="0" w:space="0" w:color="auto"/>
            <w:right w:val="none" w:sz="0" w:space="0" w:color="auto"/>
          </w:divBdr>
          <w:divsChild>
            <w:div w:id="1699545523">
              <w:marLeft w:val="0"/>
              <w:marRight w:val="0"/>
              <w:marTop w:val="0"/>
              <w:marBottom w:val="0"/>
              <w:divBdr>
                <w:top w:val="none" w:sz="0" w:space="0" w:color="auto"/>
                <w:left w:val="none" w:sz="0" w:space="0" w:color="auto"/>
                <w:bottom w:val="none" w:sz="0" w:space="0" w:color="auto"/>
                <w:right w:val="none" w:sz="0" w:space="0" w:color="auto"/>
              </w:divBdr>
            </w:div>
          </w:divsChild>
        </w:div>
        <w:div w:id="943154673">
          <w:marLeft w:val="0"/>
          <w:marRight w:val="0"/>
          <w:marTop w:val="0"/>
          <w:marBottom w:val="0"/>
          <w:divBdr>
            <w:top w:val="none" w:sz="0" w:space="0" w:color="auto"/>
            <w:left w:val="none" w:sz="0" w:space="0" w:color="auto"/>
            <w:bottom w:val="none" w:sz="0" w:space="0" w:color="auto"/>
            <w:right w:val="none" w:sz="0" w:space="0" w:color="auto"/>
          </w:divBdr>
          <w:divsChild>
            <w:div w:id="234362389">
              <w:marLeft w:val="0"/>
              <w:marRight w:val="0"/>
              <w:marTop w:val="0"/>
              <w:marBottom w:val="0"/>
              <w:divBdr>
                <w:top w:val="none" w:sz="0" w:space="0" w:color="auto"/>
                <w:left w:val="none" w:sz="0" w:space="0" w:color="auto"/>
                <w:bottom w:val="none" w:sz="0" w:space="0" w:color="auto"/>
                <w:right w:val="none" w:sz="0" w:space="0" w:color="auto"/>
              </w:divBdr>
            </w:div>
          </w:divsChild>
        </w:div>
        <w:div w:id="298849840">
          <w:marLeft w:val="0"/>
          <w:marRight w:val="0"/>
          <w:marTop w:val="0"/>
          <w:marBottom w:val="0"/>
          <w:divBdr>
            <w:top w:val="none" w:sz="0" w:space="0" w:color="auto"/>
            <w:left w:val="none" w:sz="0" w:space="0" w:color="auto"/>
            <w:bottom w:val="none" w:sz="0" w:space="0" w:color="auto"/>
            <w:right w:val="none" w:sz="0" w:space="0" w:color="auto"/>
          </w:divBdr>
          <w:divsChild>
            <w:div w:id="1935479486">
              <w:marLeft w:val="0"/>
              <w:marRight w:val="0"/>
              <w:marTop w:val="0"/>
              <w:marBottom w:val="0"/>
              <w:divBdr>
                <w:top w:val="none" w:sz="0" w:space="0" w:color="auto"/>
                <w:left w:val="none" w:sz="0" w:space="0" w:color="auto"/>
                <w:bottom w:val="none" w:sz="0" w:space="0" w:color="auto"/>
                <w:right w:val="none" w:sz="0" w:space="0" w:color="auto"/>
              </w:divBdr>
            </w:div>
          </w:divsChild>
        </w:div>
        <w:div w:id="356393564">
          <w:marLeft w:val="0"/>
          <w:marRight w:val="0"/>
          <w:marTop w:val="0"/>
          <w:marBottom w:val="0"/>
          <w:divBdr>
            <w:top w:val="none" w:sz="0" w:space="0" w:color="auto"/>
            <w:left w:val="none" w:sz="0" w:space="0" w:color="auto"/>
            <w:bottom w:val="none" w:sz="0" w:space="0" w:color="auto"/>
            <w:right w:val="none" w:sz="0" w:space="0" w:color="auto"/>
          </w:divBdr>
          <w:divsChild>
            <w:div w:id="1221752310">
              <w:marLeft w:val="0"/>
              <w:marRight w:val="0"/>
              <w:marTop w:val="0"/>
              <w:marBottom w:val="0"/>
              <w:divBdr>
                <w:top w:val="none" w:sz="0" w:space="0" w:color="auto"/>
                <w:left w:val="none" w:sz="0" w:space="0" w:color="auto"/>
                <w:bottom w:val="none" w:sz="0" w:space="0" w:color="auto"/>
                <w:right w:val="none" w:sz="0" w:space="0" w:color="auto"/>
              </w:divBdr>
            </w:div>
          </w:divsChild>
        </w:div>
        <w:div w:id="1213229121">
          <w:marLeft w:val="0"/>
          <w:marRight w:val="0"/>
          <w:marTop w:val="0"/>
          <w:marBottom w:val="0"/>
          <w:divBdr>
            <w:top w:val="none" w:sz="0" w:space="0" w:color="auto"/>
            <w:left w:val="none" w:sz="0" w:space="0" w:color="auto"/>
            <w:bottom w:val="none" w:sz="0" w:space="0" w:color="auto"/>
            <w:right w:val="none" w:sz="0" w:space="0" w:color="auto"/>
          </w:divBdr>
          <w:divsChild>
            <w:div w:id="789670948">
              <w:marLeft w:val="0"/>
              <w:marRight w:val="0"/>
              <w:marTop w:val="0"/>
              <w:marBottom w:val="0"/>
              <w:divBdr>
                <w:top w:val="none" w:sz="0" w:space="0" w:color="auto"/>
                <w:left w:val="none" w:sz="0" w:space="0" w:color="auto"/>
                <w:bottom w:val="none" w:sz="0" w:space="0" w:color="auto"/>
                <w:right w:val="none" w:sz="0" w:space="0" w:color="auto"/>
              </w:divBdr>
            </w:div>
          </w:divsChild>
        </w:div>
        <w:div w:id="678584754">
          <w:marLeft w:val="0"/>
          <w:marRight w:val="0"/>
          <w:marTop w:val="0"/>
          <w:marBottom w:val="0"/>
          <w:divBdr>
            <w:top w:val="none" w:sz="0" w:space="0" w:color="auto"/>
            <w:left w:val="none" w:sz="0" w:space="0" w:color="auto"/>
            <w:bottom w:val="none" w:sz="0" w:space="0" w:color="auto"/>
            <w:right w:val="none" w:sz="0" w:space="0" w:color="auto"/>
          </w:divBdr>
          <w:divsChild>
            <w:div w:id="1064379088">
              <w:marLeft w:val="0"/>
              <w:marRight w:val="0"/>
              <w:marTop w:val="0"/>
              <w:marBottom w:val="0"/>
              <w:divBdr>
                <w:top w:val="none" w:sz="0" w:space="0" w:color="auto"/>
                <w:left w:val="none" w:sz="0" w:space="0" w:color="auto"/>
                <w:bottom w:val="none" w:sz="0" w:space="0" w:color="auto"/>
                <w:right w:val="none" w:sz="0" w:space="0" w:color="auto"/>
              </w:divBdr>
            </w:div>
          </w:divsChild>
        </w:div>
        <w:div w:id="916866912">
          <w:marLeft w:val="0"/>
          <w:marRight w:val="0"/>
          <w:marTop w:val="0"/>
          <w:marBottom w:val="0"/>
          <w:divBdr>
            <w:top w:val="none" w:sz="0" w:space="0" w:color="auto"/>
            <w:left w:val="none" w:sz="0" w:space="0" w:color="auto"/>
            <w:bottom w:val="none" w:sz="0" w:space="0" w:color="auto"/>
            <w:right w:val="none" w:sz="0" w:space="0" w:color="auto"/>
          </w:divBdr>
          <w:divsChild>
            <w:div w:id="86970984">
              <w:marLeft w:val="0"/>
              <w:marRight w:val="0"/>
              <w:marTop w:val="0"/>
              <w:marBottom w:val="0"/>
              <w:divBdr>
                <w:top w:val="none" w:sz="0" w:space="0" w:color="auto"/>
                <w:left w:val="none" w:sz="0" w:space="0" w:color="auto"/>
                <w:bottom w:val="none" w:sz="0" w:space="0" w:color="auto"/>
                <w:right w:val="none" w:sz="0" w:space="0" w:color="auto"/>
              </w:divBdr>
            </w:div>
          </w:divsChild>
        </w:div>
        <w:div w:id="1518425730">
          <w:blockQuote w:val="1"/>
          <w:marLeft w:val="-300"/>
          <w:marRight w:val="0"/>
          <w:marTop w:val="0"/>
          <w:marBottom w:val="0"/>
          <w:divBdr>
            <w:top w:val="none" w:sz="0" w:space="0" w:color="auto"/>
            <w:left w:val="none" w:sz="0" w:space="0" w:color="auto"/>
            <w:bottom w:val="none" w:sz="0" w:space="0" w:color="auto"/>
            <w:right w:val="none" w:sz="0" w:space="0" w:color="auto"/>
          </w:divBdr>
        </w:div>
        <w:div w:id="244612137">
          <w:marLeft w:val="0"/>
          <w:marRight w:val="0"/>
          <w:marTop w:val="0"/>
          <w:marBottom w:val="0"/>
          <w:divBdr>
            <w:top w:val="none" w:sz="0" w:space="0" w:color="auto"/>
            <w:left w:val="none" w:sz="0" w:space="0" w:color="auto"/>
            <w:bottom w:val="none" w:sz="0" w:space="0" w:color="auto"/>
            <w:right w:val="none" w:sz="0" w:space="0" w:color="auto"/>
          </w:divBdr>
          <w:divsChild>
            <w:div w:id="1666591334">
              <w:marLeft w:val="0"/>
              <w:marRight w:val="0"/>
              <w:marTop w:val="0"/>
              <w:marBottom w:val="0"/>
              <w:divBdr>
                <w:top w:val="none" w:sz="0" w:space="0" w:color="auto"/>
                <w:left w:val="none" w:sz="0" w:space="0" w:color="auto"/>
                <w:bottom w:val="none" w:sz="0" w:space="0" w:color="auto"/>
                <w:right w:val="none" w:sz="0" w:space="0" w:color="auto"/>
              </w:divBdr>
            </w:div>
          </w:divsChild>
        </w:div>
        <w:div w:id="1652102954">
          <w:blockQuote w:val="1"/>
          <w:marLeft w:val="-300"/>
          <w:marRight w:val="0"/>
          <w:marTop w:val="0"/>
          <w:marBottom w:val="0"/>
          <w:divBdr>
            <w:top w:val="none" w:sz="0" w:space="0" w:color="auto"/>
            <w:left w:val="none" w:sz="0" w:space="0" w:color="auto"/>
            <w:bottom w:val="none" w:sz="0" w:space="0" w:color="auto"/>
            <w:right w:val="none" w:sz="0" w:space="0" w:color="auto"/>
          </w:divBdr>
        </w:div>
        <w:div w:id="897672086">
          <w:marLeft w:val="0"/>
          <w:marRight w:val="0"/>
          <w:marTop w:val="0"/>
          <w:marBottom w:val="0"/>
          <w:divBdr>
            <w:top w:val="none" w:sz="0" w:space="0" w:color="auto"/>
            <w:left w:val="none" w:sz="0" w:space="0" w:color="auto"/>
            <w:bottom w:val="none" w:sz="0" w:space="0" w:color="auto"/>
            <w:right w:val="none" w:sz="0" w:space="0" w:color="auto"/>
          </w:divBdr>
          <w:divsChild>
            <w:div w:id="636492326">
              <w:marLeft w:val="0"/>
              <w:marRight w:val="0"/>
              <w:marTop w:val="0"/>
              <w:marBottom w:val="0"/>
              <w:divBdr>
                <w:top w:val="none" w:sz="0" w:space="0" w:color="auto"/>
                <w:left w:val="none" w:sz="0" w:space="0" w:color="auto"/>
                <w:bottom w:val="none" w:sz="0" w:space="0" w:color="auto"/>
                <w:right w:val="none" w:sz="0" w:space="0" w:color="auto"/>
              </w:divBdr>
            </w:div>
          </w:divsChild>
        </w:div>
        <w:div w:id="1855922329">
          <w:marLeft w:val="0"/>
          <w:marRight w:val="0"/>
          <w:marTop w:val="0"/>
          <w:marBottom w:val="0"/>
          <w:divBdr>
            <w:top w:val="none" w:sz="0" w:space="0" w:color="auto"/>
            <w:left w:val="none" w:sz="0" w:space="0" w:color="auto"/>
            <w:bottom w:val="none" w:sz="0" w:space="0" w:color="auto"/>
            <w:right w:val="none" w:sz="0" w:space="0" w:color="auto"/>
          </w:divBdr>
          <w:divsChild>
            <w:div w:id="365447983">
              <w:marLeft w:val="0"/>
              <w:marRight w:val="0"/>
              <w:marTop w:val="0"/>
              <w:marBottom w:val="0"/>
              <w:divBdr>
                <w:top w:val="none" w:sz="0" w:space="0" w:color="auto"/>
                <w:left w:val="none" w:sz="0" w:space="0" w:color="auto"/>
                <w:bottom w:val="none" w:sz="0" w:space="0" w:color="auto"/>
                <w:right w:val="none" w:sz="0" w:space="0" w:color="auto"/>
              </w:divBdr>
            </w:div>
          </w:divsChild>
        </w:div>
        <w:div w:id="297806819">
          <w:blockQuote w:val="1"/>
          <w:marLeft w:val="-300"/>
          <w:marRight w:val="0"/>
          <w:marTop w:val="0"/>
          <w:marBottom w:val="0"/>
          <w:divBdr>
            <w:top w:val="none" w:sz="0" w:space="0" w:color="auto"/>
            <w:left w:val="none" w:sz="0" w:space="0" w:color="auto"/>
            <w:bottom w:val="none" w:sz="0" w:space="0" w:color="auto"/>
            <w:right w:val="none" w:sz="0" w:space="0" w:color="auto"/>
          </w:divBdr>
        </w:div>
        <w:div w:id="1813478855">
          <w:marLeft w:val="0"/>
          <w:marRight w:val="0"/>
          <w:marTop w:val="0"/>
          <w:marBottom w:val="0"/>
          <w:divBdr>
            <w:top w:val="none" w:sz="0" w:space="0" w:color="auto"/>
            <w:left w:val="none" w:sz="0" w:space="0" w:color="auto"/>
            <w:bottom w:val="none" w:sz="0" w:space="0" w:color="auto"/>
            <w:right w:val="none" w:sz="0" w:space="0" w:color="auto"/>
          </w:divBdr>
          <w:divsChild>
            <w:div w:id="1138767972">
              <w:marLeft w:val="0"/>
              <w:marRight w:val="0"/>
              <w:marTop w:val="0"/>
              <w:marBottom w:val="0"/>
              <w:divBdr>
                <w:top w:val="none" w:sz="0" w:space="0" w:color="auto"/>
                <w:left w:val="none" w:sz="0" w:space="0" w:color="auto"/>
                <w:bottom w:val="none" w:sz="0" w:space="0" w:color="auto"/>
                <w:right w:val="none" w:sz="0" w:space="0" w:color="auto"/>
              </w:divBdr>
            </w:div>
          </w:divsChild>
        </w:div>
        <w:div w:id="1536968609">
          <w:marLeft w:val="0"/>
          <w:marRight w:val="0"/>
          <w:marTop w:val="0"/>
          <w:marBottom w:val="0"/>
          <w:divBdr>
            <w:top w:val="none" w:sz="0" w:space="0" w:color="auto"/>
            <w:left w:val="none" w:sz="0" w:space="0" w:color="auto"/>
            <w:bottom w:val="none" w:sz="0" w:space="0" w:color="auto"/>
            <w:right w:val="none" w:sz="0" w:space="0" w:color="auto"/>
          </w:divBdr>
          <w:divsChild>
            <w:div w:id="1477336009">
              <w:marLeft w:val="0"/>
              <w:marRight w:val="0"/>
              <w:marTop w:val="0"/>
              <w:marBottom w:val="0"/>
              <w:divBdr>
                <w:top w:val="none" w:sz="0" w:space="0" w:color="auto"/>
                <w:left w:val="none" w:sz="0" w:space="0" w:color="auto"/>
                <w:bottom w:val="none" w:sz="0" w:space="0" w:color="auto"/>
                <w:right w:val="none" w:sz="0" w:space="0" w:color="auto"/>
              </w:divBdr>
            </w:div>
          </w:divsChild>
        </w:div>
        <w:div w:id="382483195">
          <w:blockQuote w:val="1"/>
          <w:marLeft w:val="-300"/>
          <w:marRight w:val="0"/>
          <w:marTop w:val="0"/>
          <w:marBottom w:val="0"/>
          <w:divBdr>
            <w:top w:val="none" w:sz="0" w:space="0" w:color="auto"/>
            <w:left w:val="none" w:sz="0" w:space="0" w:color="auto"/>
            <w:bottom w:val="none" w:sz="0" w:space="0" w:color="auto"/>
            <w:right w:val="none" w:sz="0" w:space="0" w:color="auto"/>
          </w:divBdr>
        </w:div>
        <w:div w:id="691540817">
          <w:marLeft w:val="0"/>
          <w:marRight w:val="0"/>
          <w:marTop w:val="0"/>
          <w:marBottom w:val="0"/>
          <w:divBdr>
            <w:top w:val="none" w:sz="0" w:space="0" w:color="auto"/>
            <w:left w:val="none" w:sz="0" w:space="0" w:color="auto"/>
            <w:bottom w:val="none" w:sz="0" w:space="0" w:color="auto"/>
            <w:right w:val="none" w:sz="0" w:space="0" w:color="auto"/>
          </w:divBdr>
          <w:divsChild>
            <w:div w:id="1363553387">
              <w:marLeft w:val="0"/>
              <w:marRight w:val="0"/>
              <w:marTop w:val="0"/>
              <w:marBottom w:val="0"/>
              <w:divBdr>
                <w:top w:val="none" w:sz="0" w:space="0" w:color="auto"/>
                <w:left w:val="none" w:sz="0" w:space="0" w:color="auto"/>
                <w:bottom w:val="none" w:sz="0" w:space="0" w:color="auto"/>
                <w:right w:val="none" w:sz="0" w:space="0" w:color="auto"/>
              </w:divBdr>
            </w:div>
          </w:divsChild>
        </w:div>
        <w:div w:id="633869752">
          <w:blockQuote w:val="1"/>
          <w:marLeft w:val="-300"/>
          <w:marRight w:val="0"/>
          <w:marTop w:val="0"/>
          <w:marBottom w:val="0"/>
          <w:divBdr>
            <w:top w:val="none" w:sz="0" w:space="0" w:color="auto"/>
            <w:left w:val="none" w:sz="0" w:space="0" w:color="auto"/>
            <w:bottom w:val="none" w:sz="0" w:space="0" w:color="auto"/>
            <w:right w:val="none" w:sz="0" w:space="0" w:color="auto"/>
          </w:divBdr>
        </w:div>
        <w:div w:id="901989924">
          <w:marLeft w:val="0"/>
          <w:marRight w:val="0"/>
          <w:marTop w:val="0"/>
          <w:marBottom w:val="0"/>
          <w:divBdr>
            <w:top w:val="none" w:sz="0" w:space="0" w:color="auto"/>
            <w:left w:val="none" w:sz="0" w:space="0" w:color="auto"/>
            <w:bottom w:val="none" w:sz="0" w:space="0" w:color="auto"/>
            <w:right w:val="none" w:sz="0" w:space="0" w:color="auto"/>
          </w:divBdr>
        </w:div>
        <w:div w:id="2057316467">
          <w:marLeft w:val="0"/>
          <w:marRight w:val="0"/>
          <w:marTop w:val="0"/>
          <w:marBottom w:val="0"/>
          <w:divBdr>
            <w:top w:val="none" w:sz="0" w:space="0" w:color="auto"/>
            <w:left w:val="none" w:sz="0" w:space="0" w:color="auto"/>
            <w:bottom w:val="none" w:sz="0" w:space="0" w:color="auto"/>
            <w:right w:val="none" w:sz="0" w:space="0" w:color="auto"/>
          </w:divBdr>
        </w:div>
        <w:div w:id="1489324216">
          <w:marLeft w:val="0"/>
          <w:marRight w:val="0"/>
          <w:marTop w:val="0"/>
          <w:marBottom w:val="0"/>
          <w:divBdr>
            <w:top w:val="none" w:sz="0" w:space="0" w:color="auto"/>
            <w:left w:val="none" w:sz="0" w:space="0" w:color="auto"/>
            <w:bottom w:val="none" w:sz="0" w:space="0" w:color="auto"/>
            <w:right w:val="none" w:sz="0" w:space="0" w:color="auto"/>
          </w:divBdr>
        </w:div>
        <w:div w:id="520708700">
          <w:marLeft w:val="0"/>
          <w:marRight w:val="0"/>
          <w:marTop w:val="0"/>
          <w:marBottom w:val="0"/>
          <w:divBdr>
            <w:top w:val="none" w:sz="0" w:space="0" w:color="auto"/>
            <w:left w:val="none" w:sz="0" w:space="0" w:color="auto"/>
            <w:bottom w:val="none" w:sz="0" w:space="0" w:color="auto"/>
            <w:right w:val="none" w:sz="0" w:space="0" w:color="auto"/>
          </w:divBdr>
        </w:div>
      </w:divsChild>
    </w:div>
    <w:div w:id="1744260604">
      <w:bodyDiv w:val="1"/>
      <w:marLeft w:val="0"/>
      <w:marRight w:val="0"/>
      <w:marTop w:val="0"/>
      <w:marBottom w:val="0"/>
      <w:divBdr>
        <w:top w:val="none" w:sz="0" w:space="0" w:color="auto"/>
        <w:left w:val="none" w:sz="0" w:space="0" w:color="auto"/>
        <w:bottom w:val="none" w:sz="0" w:space="0" w:color="auto"/>
        <w:right w:val="none" w:sz="0" w:space="0" w:color="auto"/>
      </w:divBdr>
      <w:divsChild>
        <w:div w:id="972636840">
          <w:marLeft w:val="0"/>
          <w:marRight w:val="0"/>
          <w:marTop w:val="0"/>
          <w:marBottom w:val="0"/>
          <w:divBdr>
            <w:top w:val="none" w:sz="0" w:space="0" w:color="auto"/>
            <w:left w:val="none" w:sz="0" w:space="0" w:color="auto"/>
            <w:bottom w:val="none" w:sz="0" w:space="0" w:color="auto"/>
            <w:right w:val="none" w:sz="0" w:space="0" w:color="auto"/>
          </w:divBdr>
          <w:divsChild>
            <w:div w:id="2035837497">
              <w:marLeft w:val="0"/>
              <w:marRight w:val="0"/>
              <w:marTop w:val="0"/>
              <w:marBottom w:val="0"/>
              <w:divBdr>
                <w:top w:val="none" w:sz="0" w:space="0" w:color="auto"/>
                <w:left w:val="none" w:sz="0" w:space="0" w:color="auto"/>
                <w:bottom w:val="none" w:sz="0" w:space="0" w:color="auto"/>
                <w:right w:val="none" w:sz="0" w:space="0" w:color="auto"/>
              </w:divBdr>
              <w:divsChild>
                <w:div w:id="699817920">
                  <w:marLeft w:val="0"/>
                  <w:marRight w:val="0"/>
                  <w:marTop w:val="0"/>
                  <w:marBottom w:val="0"/>
                  <w:divBdr>
                    <w:top w:val="none" w:sz="0" w:space="0" w:color="auto"/>
                    <w:left w:val="none" w:sz="0" w:space="0" w:color="auto"/>
                    <w:bottom w:val="none" w:sz="0" w:space="0" w:color="auto"/>
                    <w:right w:val="none" w:sz="0" w:space="0" w:color="auto"/>
                  </w:divBdr>
                  <w:divsChild>
                    <w:div w:id="1167402952">
                      <w:marLeft w:val="0"/>
                      <w:marRight w:val="0"/>
                      <w:marTop w:val="0"/>
                      <w:marBottom w:val="0"/>
                      <w:divBdr>
                        <w:top w:val="none" w:sz="0" w:space="0" w:color="auto"/>
                        <w:left w:val="none" w:sz="0" w:space="0" w:color="auto"/>
                        <w:bottom w:val="none" w:sz="0" w:space="0" w:color="auto"/>
                        <w:right w:val="none" w:sz="0" w:space="0" w:color="auto"/>
                      </w:divBdr>
                      <w:divsChild>
                        <w:div w:id="2021277042">
                          <w:marLeft w:val="0"/>
                          <w:marRight w:val="0"/>
                          <w:marTop w:val="0"/>
                          <w:marBottom w:val="0"/>
                          <w:divBdr>
                            <w:top w:val="none" w:sz="0" w:space="0" w:color="auto"/>
                            <w:left w:val="none" w:sz="0" w:space="0" w:color="auto"/>
                            <w:bottom w:val="none" w:sz="0" w:space="0" w:color="auto"/>
                            <w:right w:val="none" w:sz="0" w:space="0" w:color="auto"/>
                          </w:divBdr>
                          <w:divsChild>
                            <w:div w:id="1543322790">
                              <w:marLeft w:val="0"/>
                              <w:marRight w:val="0"/>
                              <w:marTop w:val="0"/>
                              <w:marBottom w:val="0"/>
                              <w:divBdr>
                                <w:top w:val="none" w:sz="0" w:space="0" w:color="auto"/>
                                <w:left w:val="none" w:sz="0" w:space="0" w:color="auto"/>
                                <w:bottom w:val="none" w:sz="0" w:space="0" w:color="auto"/>
                                <w:right w:val="none" w:sz="0" w:space="0" w:color="auto"/>
                              </w:divBdr>
                              <w:divsChild>
                                <w:div w:id="1233783366">
                                  <w:marLeft w:val="0"/>
                                  <w:marRight w:val="0"/>
                                  <w:marTop w:val="0"/>
                                  <w:marBottom w:val="0"/>
                                  <w:divBdr>
                                    <w:top w:val="none" w:sz="0" w:space="0" w:color="auto"/>
                                    <w:left w:val="none" w:sz="0" w:space="0" w:color="auto"/>
                                    <w:bottom w:val="none" w:sz="0" w:space="0" w:color="auto"/>
                                    <w:right w:val="none" w:sz="0" w:space="0" w:color="auto"/>
                                  </w:divBdr>
                                  <w:divsChild>
                                    <w:div w:id="504786540">
                                      <w:marLeft w:val="0"/>
                                      <w:marRight w:val="0"/>
                                      <w:marTop w:val="0"/>
                                      <w:marBottom w:val="0"/>
                                      <w:divBdr>
                                        <w:top w:val="none" w:sz="0" w:space="0" w:color="auto"/>
                                        <w:left w:val="none" w:sz="0" w:space="0" w:color="auto"/>
                                        <w:bottom w:val="none" w:sz="0" w:space="0" w:color="auto"/>
                                        <w:right w:val="none" w:sz="0" w:space="0" w:color="auto"/>
                                      </w:divBdr>
                                      <w:divsChild>
                                        <w:div w:id="392698479">
                                          <w:marLeft w:val="0"/>
                                          <w:marRight w:val="0"/>
                                          <w:marTop w:val="0"/>
                                          <w:marBottom w:val="0"/>
                                          <w:divBdr>
                                            <w:top w:val="none" w:sz="0" w:space="0" w:color="auto"/>
                                            <w:left w:val="none" w:sz="0" w:space="0" w:color="auto"/>
                                            <w:bottom w:val="none" w:sz="0" w:space="0" w:color="auto"/>
                                            <w:right w:val="none" w:sz="0" w:space="0" w:color="auto"/>
                                          </w:divBdr>
                                          <w:divsChild>
                                            <w:div w:id="866213321">
                                              <w:marLeft w:val="0"/>
                                              <w:marRight w:val="0"/>
                                              <w:marTop w:val="0"/>
                                              <w:marBottom w:val="0"/>
                                              <w:divBdr>
                                                <w:top w:val="none" w:sz="0" w:space="0" w:color="auto"/>
                                                <w:left w:val="none" w:sz="0" w:space="0" w:color="auto"/>
                                                <w:bottom w:val="none" w:sz="0" w:space="0" w:color="auto"/>
                                                <w:right w:val="none" w:sz="0" w:space="0" w:color="auto"/>
                                              </w:divBdr>
                                              <w:divsChild>
                                                <w:div w:id="1068070081">
                                                  <w:marLeft w:val="0"/>
                                                  <w:marRight w:val="0"/>
                                                  <w:marTop w:val="0"/>
                                                  <w:marBottom w:val="0"/>
                                                  <w:divBdr>
                                                    <w:top w:val="single" w:sz="12" w:space="0" w:color="FFFFFF"/>
                                                    <w:left w:val="single" w:sz="12" w:space="0" w:color="FFFFFF"/>
                                                    <w:bottom w:val="single" w:sz="12" w:space="0" w:color="FFFFFF"/>
                                                    <w:right w:val="single" w:sz="12" w:space="0" w:color="FFFFFF"/>
                                                  </w:divBdr>
                                                  <w:divsChild>
                                                    <w:div w:id="17741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599745">
                                  <w:marLeft w:val="0"/>
                                  <w:marRight w:val="0"/>
                                  <w:marTop w:val="0"/>
                                  <w:marBottom w:val="30"/>
                                  <w:divBdr>
                                    <w:top w:val="none" w:sz="0" w:space="0" w:color="auto"/>
                                    <w:left w:val="none" w:sz="0" w:space="0" w:color="auto"/>
                                    <w:bottom w:val="none" w:sz="0" w:space="0" w:color="auto"/>
                                    <w:right w:val="none" w:sz="0" w:space="0" w:color="auto"/>
                                  </w:divBdr>
                                  <w:divsChild>
                                    <w:div w:id="1530677285">
                                      <w:marLeft w:val="0"/>
                                      <w:marRight w:val="0"/>
                                      <w:marTop w:val="0"/>
                                      <w:marBottom w:val="0"/>
                                      <w:divBdr>
                                        <w:top w:val="none" w:sz="0" w:space="0" w:color="auto"/>
                                        <w:left w:val="none" w:sz="0" w:space="0" w:color="auto"/>
                                        <w:bottom w:val="none" w:sz="0" w:space="0" w:color="auto"/>
                                        <w:right w:val="none" w:sz="0" w:space="0" w:color="auto"/>
                                      </w:divBdr>
                                      <w:divsChild>
                                        <w:div w:id="887377965">
                                          <w:marLeft w:val="0"/>
                                          <w:marRight w:val="0"/>
                                          <w:marTop w:val="0"/>
                                          <w:marBottom w:val="0"/>
                                          <w:divBdr>
                                            <w:top w:val="none" w:sz="0" w:space="0" w:color="auto"/>
                                            <w:left w:val="none" w:sz="0" w:space="0" w:color="auto"/>
                                            <w:bottom w:val="none" w:sz="0" w:space="0" w:color="auto"/>
                                            <w:right w:val="none" w:sz="0" w:space="0" w:color="auto"/>
                                          </w:divBdr>
                                          <w:divsChild>
                                            <w:div w:id="1597588933">
                                              <w:marLeft w:val="0"/>
                                              <w:marRight w:val="0"/>
                                              <w:marTop w:val="0"/>
                                              <w:marBottom w:val="0"/>
                                              <w:divBdr>
                                                <w:top w:val="none" w:sz="0" w:space="0" w:color="auto"/>
                                                <w:left w:val="none" w:sz="0" w:space="0" w:color="auto"/>
                                                <w:bottom w:val="none" w:sz="0" w:space="0" w:color="auto"/>
                                                <w:right w:val="none" w:sz="0" w:space="0" w:color="auto"/>
                                              </w:divBdr>
                                              <w:divsChild>
                                                <w:div w:id="1533179191">
                                                  <w:marLeft w:val="0"/>
                                                  <w:marRight w:val="0"/>
                                                  <w:marTop w:val="0"/>
                                                  <w:marBottom w:val="0"/>
                                                  <w:divBdr>
                                                    <w:top w:val="none" w:sz="0" w:space="0" w:color="auto"/>
                                                    <w:left w:val="none" w:sz="0" w:space="0" w:color="auto"/>
                                                    <w:bottom w:val="none" w:sz="0" w:space="0" w:color="auto"/>
                                                    <w:right w:val="none" w:sz="0" w:space="0" w:color="auto"/>
                                                  </w:divBdr>
                                                  <w:divsChild>
                                                    <w:div w:id="7572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81022">
                              <w:marLeft w:val="0"/>
                              <w:marRight w:val="0"/>
                              <w:marTop w:val="0"/>
                              <w:marBottom w:val="0"/>
                              <w:divBdr>
                                <w:top w:val="none" w:sz="0" w:space="0" w:color="auto"/>
                                <w:left w:val="none" w:sz="0" w:space="0" w:color="auto"/>
                                <w:bottom w:val="none" w:sz="0" w:space="0" w:color="auto"/>
                                <w:right w:val="none" w:sz="0" w:space="0" w:color="auto"/>
                              </w:divBdr>
                              <w:divsChild>
                                <w:div w:id="1751081527">
                                  <w:marLeft w:val="0"/>
                                  <w:marRight w:val="0"/>
                                  <w:marTop w:val="0"/>
                                  <w:marBottom w:val="0"/>
                                  <w:divBdr>
                                    <w:top w:val="none" w:sz="0" w:space="0" w:color="auto"/>
                                    <w:left w:val="none" w:sz="0" w:space="0" w:color="auto"/>
                                    <w:bottom w:val="none" w:sz="0" w:space="0" w:color="auto"/>
                                    <w:right w:val="none" w:sz="0" w:space="0" w:color="auto"/>
                                  </w:divBdr>
                                  <w:divsChild>
                                    <w:div w:id="11943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7766">
                          <w:marLeft w:val="0"/>
                          <w:marRight w:val="0"/>
                          <w:marTop w:val="480"/>
                          <w:marBottom w:val="0"/>
                          <w:divBdr>
                            <w:top w:val="single" w:sz="6" w:space="2" w:color="F2F2F2"/>
                            <w:left w:val="none" w:sz="0" w:space="0" w:color="auto"/>
                            <w:bottom w:val="single" w:sz="6" w:space="2" w:color="F2F2F2"/>
                            <w:right w:val="none" w:sz="0" w:space="0" w:color="auto"/>
                          </w:divBdr>
                          <w:divsChild>
                            <w:div w:id="1266886563">
                              <w:marLeft w:val="0"/>
                              <w:marRight w:val="0"/>
                              <w:marTop w:val="0"/>
                              <w:marBottom w:val="0"/>
                              <w:divBdr>
                                <w:top w:val="none" w:sz="0" w:space="0" w:color="auto"/>
                                <w:left w:val="none" w:sz="0" w:space="0" w:color="auto"/>
                                <w:bottom w:val="none" w:sz="0" w:space="0" w:color="auto"/>
                                <w:right w:val="none" w:sz="0" w:space="0" w:color="auto"/>
                              </w:divBdr>
                              <w:divsChild>
                                <w:div w:id="843864666">
                                  <w:marLeft w:val="0"/>
                                  <w:marRight w:val="360"/>
                                  <w:marTop w:val="0"/>
                                  <w:marBottom w:val="0"/>
                                  <w:divBdr>
                                    <w:top w:val="none" w:sz="0" w:space="0" w:color="auto"/>
                                    <w:left w:val="none" w:sz="0" w:space="0" w:color="auto"/>
                                    <w:bottom w:val="none" w:sz="0" w:space="0" w:color="auto"/>
                                    <w:right w:val="none" w:sz="0" w:space="0" w:color="auto"/>
                                  </w:divBdr>
                                  <w:divsChild>
                                    <w:div w:id="1950121440">
                                      <w:marLeft w:val="0"/>
                                      <w:marRight w:val="0"/>
                                      <w:marTop w:val="0"/>
                                      <w:marBottom w:val="0"/>
                                      <w:divBdr>
                                        <w:top w:val="none" w:sz="0" w:space="0" w:color="auto"/>
                                        <w:left w:val="none" w:sz="0" w:space="0" w:color="auto"/>
                                        <w:bottom w:val="none" w:sz="0" w:space="0" w:color="auto"/>
                                        <w:right w:val="none" w:sz="0" w:space="0" w:color="auto"/>
                                      </w:divBdr>
                                      <w:divsChild>
                                        <w:div w:id="1993948367">
                                          <w:marLeft w:val="0"/>
                                          <w:marRight w:val="0"/>
                                          <w:marTop w:val="0"/>
                                          <w:marBottom w:val="0"/>
                                          <w:divBdr>
                                            <w:top w:val="none" w:sz="0" w:space="0" w:color="auto"/>
                                            <w:left w:val="none" w:sz="0" w:space="0" w:color="auto"/>
                                            <w:bottom w:val="none" w:sz="0" w:space="0" w:color="auto"/>
                                            <w:right w:val="none" w:sz="0" w:space="0" w:color="auto"/>
                                          </w:divBdr>
                                          <w:divsChild>
                                            <w:div w:id="1602451084">
                                              <w:marLeft w:val="0"/>
                                              <w:marRight w:val="0"/>
                                              <w:marTop w:val="0"/>
                                              <w:marBottom w:val="0"/>
                                              <w:divBdr>
                                                <w:top w:val="none" w:sz="0" w:space="0" w:color="auto"/>
                                                <w:left w:val="none" w:sz="0" w:space="0" w:color="auto"/>
                                                <w:bottom w:val="none" w:sz="0" w:space="0" w:color="auto"/>
                                                <w:right w:val="none" w:sz="0" w:space="0" w:color="auto"/>
                                              </w:divBdr>
                                              <w:divsChild>
                                                <w:div w:id="1655835588">
                                                  <w:marLeft w:val="0"/>
                                                  <w:marRight w:val="0"/>
                                                  <w:marTop w:val="0"/>
                                                  <w:marBottom w:val="0"/>
                                                  <w:divBdr>
                                                    <w:top w:val="none" w:sz="0" w:space="0" w:color="auto"/>
                                                    <w:left w:val="none" w:sz="0" w:space="0" w:color="auto"/>
                                                    <w:bottom w:val="none" w:sz="0" w:space="0" w:color="auto"/>
                                                    <w:right w:val="none" w:sz="0" w:space="0" w:color="auto"/>
                                                  </w:divBdr>
                                                  <w:divsChild>
                                                    <w:div w:id="5715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5323593">
          <w:blockQuote w:val="1"/>
          <w:marLeft w:val="-300"/>
          <w:marRight w:val="0"/>
          <w:marTop w:val="0"/>
          <w:marBottom w:val="0"/>
          <w:divBdr>
            <w:top w:val="none" w:sz="0" w:space="0" w:color="auto"/>
            <w:left w:val="none" w:sz="0" w:space="0" w:color="auto"/>
            <w:bottom w:val="none" w:sz="0" w:space="0" w:color="auto"/>
            <w:right w:val="none" w:sz="0" w:space="0" w:color="auto"/>
          </w:divBdr>
        </w:div>
        <w:div w:id="172231928">
          <w:marLeft w:val="0"/>
          <w:marRight w:val="0"/>
          <w:marTop w:val="0"/>
          <w:marBottom w:val="0"/>
          <w:divBdr>
            <w:top w:val="none" w:sz="0" w:space="0" w:color="auto"/>
            <w:left w:val="none" w:sz="0" w:space="0" w:color="auto"/>
            <w:bottom w:val="none" w:sz="0" w:space="0" w:color="auto"/>
            <w:right w:val="none" w:sz="0" w:space="0" w:color="auto"/>
          </w:divBdr>
          <w:divsChild>
            <w:div w:id="1737971668">
              <w:marLeft w:val="0"/>
              <w:marRight w:val="0"/>
              <w:marTop w:val="0"/>
              <w:marBottom w:val="0"/>
              <w:divBdr>
                <w:top w:val="none" w:sz="0" w:space="0" w:color="auto"/>
                <w:left w:val="none" w:sz="0" w:space="0" w:color="auto"/>
                <w:bottom w:val="none" w:sz="0" w:space="0" w:color="auto"/>
                <w:right w:val="none" w:sz="0" w:space="0" w:color="auto"/>
              </w:divBdr>
            </w:div>
          </w:divsChild>
        </w:div>
        <w:div w:id="64227935">
          <w:marLeft w:val="0"/>
          <w:marRight w:val="0"/>
          <w:marTop w:val="0"/>
          <w:marBottom w:val="0"/>
          <w:divBdr>
            <w:top w:val="none" w:sz="0" w:space="0" w:color="auto"/>
            <w:left w:val="none" w:sz="0" w:space="0" w:color="auto"/>
            <w:bottom w:val="none" w:sz="0" w:space="0" w:color="auto"/>
            <w:right w:val="none" w:sz="0" w:space="0" w:color="auto"/>
          </w:divBdr>
        </w:div>
        <w:div w:id="2016377295">
          <w:marLeft w:val="0"/>
          <w:marRight w:val="0"/>
          <w:marTop w:val="0"/>
          <w:marBottom w:val="0"/>
          <w:divBdr>
            <w:top w:val="none" w:sz="0" w:space="0" w:color="auto"/>
            <w:left w:val="none" w:sz="0" w:space="0" w:color="auto"/>
            <w:bottom w:val="none" w:sz="0" w:space="0" w:color="auto"/>
            <w:right w:val="none" w:sz="0" w:space="0" w:color="auto"/>
          </w:divBdr>
        </w:div>
        <w:div w:id="1323776064">
          <w:marLeft w:val="0"/>
          <w:marRight w:val="0"/>
          <w:marTop w:val="0"/>
          <w:marBottom w:val="0"/>
          <w:divBdr>
            <w:top w:val="none" w:sz="0" w:space="0" w:color="auto"/>
            <w:left w:val="none" w:sz="0" w:space="0" w:color="auto"/>
            <w:bottom w:val="none" w:sz="0" w:space="0" w:color="auto"/>
            <w:right w:val="none" w:sz="0" w:space="0" w:color="auto"/>
          </w:divBdr>
          <w:divsChild>
            <w:div w:id="729111240">
              <w:marLeft w:val="0"/>
              <w:marRight w:val="0"/>
              <w:marTop w:val="0"/>
              <w:marBottom w:val="0"/>
              <w:divBdr>
                <w:top w:val="none" w:sz="0" w:space="0" w:color="auto"/>
                <w:left w:val="none" w:sz="0" w:space="0" w:color="auto"/>
                <w:bottom w:val="none" w:sz="0" w:space="0" w:color="auto"/>
                <w:right w:val="none" w:sz="0" w:space="0" w:color="auto"/>
              </w:divBdr>
            </w:div>
          </w:divsChild>
        </w:div>
        <w:div w:id="1787381762">
          <w:marLeft w:val="0"/>
          <w:marRight w:val="0"/>
          <w:marTop w:val="0"/>
          <w:marBottom w:val="0"/>
          <w:divBdr>
            <w:top w:val="none" w:sz="0" w:space="0" w:color="auto"/>
            <w:left w:val="none" w:sz="0" w:space="0" w:color="auto"/>
            <w:bottom w:val="none" w:sz="0" w:space="0" w:color="auto"/>
            <w:right w:val="none" w:sz="0" w:space="0" w:color="auto"/>
          </w:divBdr>
          <w:divsChild>
            <w:div w:id="100495944">
              <w:marLeft w:val="0"/>
              <w:marRight w:val="0"/>
              <w:marTop w:val="0"/>
              <w:marBottom w:val="0"/>
              <w:divBdr>
                <w:top w:val="none" w:sz="0" w:space="0" w:color="auto"/>
                <w:left w:val="none" w:sz="0" w:space="0" w:color="auto"/>
                <w:bottom w:val="none" w:sz="0" w:space="0" w:color="auto"/>
                <w:right w:val="none" w:sz="0" w:space="0" w:color="auto"/>
              </w:divBdr>
            </w:div>
          </w:divsChild>
        </w:div>
        <w:div w:id="2241883">
          <w:blockQuote w:val="1"/>
          <w:marLeft w:val="-300"/>
          <w:marRight w:val="0"/>
          <w:marTop w:val="0"/>
          <w:marBottom w:val="0"/>
          <w:divBdr>
            <w:top w:val="none" w:sz="0" w:space="0" w:color="auto"/>
            <w:left w:val="none" w:sz="0" w:space="0" w:color="auto"/>
            <w:bottom w:val="none" w:sz="0" w:space="0" w:color="auto"/>
            <w:right w:val="none" w:sz="0" w:space="0" w:color="auto"/>
          </w:divBdr>
        </w:div>
        <w:div w:id="1104619116">
          <w:marLeft w:val="0"/>
          <w:marRight w:val="0"/>
          <w:marTop w:val="0"/>
          <w:marBottom w:val="0"/>
          <w:divBdr>
            <w:top w:val="none" w:sz="0" w:space="0" w:color="auto"/>
            <w:left w:val="none" w:sz="0" w:space="0" w:color="auto"/>
            <w:bottom w:val="none" w:sz="0" w:space="0" w:color="auto"/>
            <w:right w:val="none" w:sz="0" w:space="0" w:color="auto"/>
          </w:divBdr>
          <w:divsChild>
            <w:div w:id="153182703">
              <w:marLeft w:val="0"/>
              <w:marRight w:val="0"/>
              <w:marTop w:val="0"/>
              <w:marBottom w:val="0"/>
              <w:divBdr>
                <w:top w:val="none" w:sz="0" w:space="0" w:color="auto"/>
                <w:left w:val="none" w:sz="0" w:space="0" w:color="auto"/>
                <w:bottom w:val="none" w:sz="0" w:space="0" w:color="auto"/>
                <w:right w:val="none" w:sz="0" w:space="0" w:color="auto"/>
              </w:divBdr>
            </w:div>
          </w:divsChild>
        </w:div>
        <w:div w:id="685519093">
          <w:marLeft w:val="0"/>
          <w:marRight w:val="0"/>
          <w:marTop w:val="0"/>
          <w:marBottom w:val="0"/>
          <w:divBdr>
            <w:top w:val="none" w:sz="0" w:space="0" w:color="auto"/>
            <w:left w:val="none" w:sz="0" w:space="0" w:color="auto"/>
            <w:bottom w:val="none" w:sz="0" w:space="0" w:color="auto"/>
            <w:right w:val="none" w:sz="0" w:space="0" w:color="auto"/>
          </w:divBdr>
          <w:divsChild>
            <w:div w:id="381908117">
              <w:marLeft w:val="0"/>
              <w:marRight w:val="0"/>
              <w:marTop w:val="0"/>
              <w:marBottom w:val="0"/>
              <w:divBdr>
                <w:top w:val="none" w:sz="0" w:space="0" w:color="auto"/>
                <w:left w:val="none" w:sz="0" w:space="0" w:color="auto"/>
                <w:bottom w:val="none" w:sz="0" w:space="0" w:color="auto"/>
                <w:right w:val="none" w:sz="0" w:space="0" w:color="auto"/>
              </w:divBdr>
            </w:div>
          </w:divsChild>
        </w:div>
        <w:div w:id="395052995">
          <w:marLeft w:val="0"/>
          <w:marRight w:val="0"/>
          <w:marTop w:val="0"/>
          <w:marBottom w:val="0"/>
          <w:divBdr>
            <w:top w:val="none" w:sz="0" w:space="0" w:color="auto"/>
            <w:left w:val="none" w:sz="0" w:space="0" w:color="auto"/>
            <w:bottom w:val="none" w:sz="0" w:space="0" w:color="auto"/>
            <w:right w:val="none" w:sz="0" w:space="0" w:color="auto"/>
          </w:divBdr>
          <w:divsChild>
            <w:div w:id="770586155">
              <w:marLeft w:val="0"/>
              <w:marRight w:val="0"/>
              <w:marTop w:val="0"/>
              <w:marBottom w:val="0"/>
              <w:divBdr>
                <w:top w:val="none" w:sz="0" w:space="0" w:color="auto"/>
                <w:left w:val="none" w:sz="0" w:space="0" w:color="auto"/>
                <w:bottom w:val="none" w:sz="0" w:space="0" w:color="auto"/>
                <w:right w:val="none" w:sz="0" w:space="0" w:color="auto"/>
              </w:divBdr>
            </w:div>
          </w:divsChild>
        </w:div>
        <w:div w:id="494567246">
          <w:marLeft w:val="0"/>
          <w:marRight w:val="0"/>
          <w:marTop w:val="0"/>
          <w:marBottom w:val="0"/>
          <w:divBdr>
            <w:top w:val="none" w:sz="0" w:space="0" w:color="auto"/>
            <w:left w:val="none" w:sz="0" w:space="0" w:color="auto"/>
            <w:bottom w:val="none" w:sz="0" w:space="0" w:color="auto"/>
            <w:right w:val="none" w:sz="0" w:space="0" w:color="auto"/>
          </w:divBdr>
          <w:divsChild>
            <w:div w:id="1226989439">
              <w:marLeft w:val="0"/>
              <w:marRight w:val="0"/>
              <w:marTop w:val="0"/>
              <w:marBottom w:val="0"/>
              <w:divBdr>
                <w:top w:val="none" w:sz="0" w:space="0" w:color="auto"/>
                <w:left w:val="none" w:sz="0" w:space="0" w:color="auto"/>
                <w:bottom w:val="none" w:sz="0" w:space="0" w:color="auto"/>
                <w:right w:val="none" w:sz="0" w:space="0" w:color="auto"/>
              </w:divBdr>
            </w:div>
          </w:divsChild>
        </w:div>
        <w:div w:id="153107278">
          <w:marLeft w:val="0"/>
          <w:marRight w:val="0"/>
          <w:marTop w:val="0"/>
          <w:marBottom w:val="0"/>
          <w:divBdr>
            <w:top w:val="none" w:sz="0" w:space="0" w:color="auto"/>
            <w:left w:val="none" w:sz="0" w:space="0" w:color="auto"/>
            <w:bottom w:val="none" w:sz="0" w:space="0" w:color="auto"/>
            <w:right w:val="none" w:sz="0" w:space="0" w:color="auto"/>
          </w:divBdr>
          <w:divsChild>
            <w:div w:id="94178492">
              <w:marLeft w:val="0"/>
              <w:marRight w:val="0"/>
              <w:marTop w:val="0"/>
              <w:marBottom w:val="0"/>
              <w:divBdr>
                <w:top w:val="none" w:sz="0" w:space="0" w:color="auto"/>
                <w:left w:val="none" w:sz="0" w:space="0" w:color="auto"/>
                <w:bottom w:val="none" w:sz="0" w:space="0" w:color="auto"/>
                <w:right w:val="none" w:sz="0" w:space="0" w:color="auto"/>
              </w:divBdr>
            </w:div>
          </w:divsChild>
        </w:div>
        <w:div w:id="466551701">
          <w:marLeft w:val="0"/>
          <w:marRight w:val="0"/>
          <w:marTop w:val="0"/>
          <w:marBottom w:val="0"/>
          <w:divBdr>
            <w:top w:val="none" w:sz="0" w:space="0" w:color="auto"/>
            <w:left w:val="none" w:sz="0" w:space="0" w:color="auto"/>
            <w:bottom w:val="none" w:sz="0" w:space="0" w:color="auto"/>
            <w:right w:val="none" w:sz="0" w:space="0" w:color="auto"/>
          </w:divBdr>
          <w:divsChild>
            <w:div w:id="748695269">
              <w:marLeft w:val="0"/>
              <w:marRight w:val="0"/>
              <w:marTop w:val="0"/>
              <w:marBottom w:val="0"/>
              <w:divBdr>
                <w:top w:val="none" w:sz="0" w:space="0" w:color="auto"/>
                <w:left w:val="none" w:sz="0" w:space="0" w:color="auto"/>
                <w:bottom w:val="none" w:sz="0" w:space="0" w:color="auto"/>
                <w:right w:val="none" w:sz="0" w:space="0" w:color="auto"/>
              </w:divBdr>
            </w:div>
          </w:divsChild>
        </w:div>
        <w:div w:id="1510562219">
          <w:marLeft w:val="0"/>
          <w:marRight w:val="0"/>
          <w:marTop w:val="0"/>
          <w:marBottom w:val="0"/>
          <w:divBdr>
            <w:top w:val="none" w:sz="0" w:space="0" w:color="auto"/>
            <w:left w:val="none" w:sz="0" w:space="0" w:color="auto"/>
            <w:bottom w:val="none" w:sz="0" w:space="0" w:color="auto"/>
            <w:right w:val="none" w:sz="0" w:space="0" w:color="auto"/>
          </w:divBdr>
          <w:divsChild>
            <w:div w:id="1631667304">
              <w:marLeft w:val="0"/>
              <w:marRight w:val="0"/>
              <w:marTop w:val="0"/>
              <w:marBottom w:val="0"/>
              <w:divBdr>
                <w:top w:val="none" w:sz="0" w:space="0" w:color="auto"/>
                <w:left w:val="none" w:sz="0" w:space="0" w:color="auto"/>
                <w:bottom w:val="none" w:sz="0" w:space="0" w:color="auto"/>
                <w:right w:val="none" w:sz="0" w:space="0" w:color="auto"/>
              </w:divBdr>
            </w:div>
          </w:divsChild>
        </w:div>
        <w:div w:id="1012686042">
          <w:marLeft w:val="0"/>
          <w:marRight w:val="0"/>
          <w:marTop w:val="0"/>
          <w:marBottom w:val="0"/>
          <w:divBdr>
            <w:top w:val="none" w:sz="0" w:space="0" w:color="auto"/>
            <w:left w:val="none" w:sz="0" w:space="0" w:color="auto"/>
            <w:bottom w:val="none" w:sz="0" w:space="0" w:color="auto"/>
            <w:right w:val="none" w:sz="0" w:space="0" w:color="auto"/>
          </w:divBdr>
          <w:divsChild>
            <w:div w:id="322006462">
              <w:marLeft w:val="0"/>
              <w:marRight w:val="0"/>
              <w:marTop w:val="0"/>
              <w:marBottom w:val="0"/>
              <w:divBdr>
                <w:top w:val="none" w:sz="0" w:space="0" w:color="auto"/>
                <w:left w:val="none" w:sz="0" w:space="0" w:color="auto"/>
                <w:bottom w:val="none" w:sz="0" w:space="0" w:color="auto"/>
                <w:right w:val="none" w:sz="0" w:space="0" w:color="auto"/>
              </w:divBdr>
            </w:div>
          </w:divsChild>
        </w:div>
        <w:div w:id="646478022">
          <w:marLeft w:val="0"/>
          <w:marRight w:val="0"/>
          <w:marTop w:val="0"/>
          <w:marBottom w:val="0"/>
          <w:divBdr>
            <w:top w:val="none" w:sz="0" w:space="0" w:color="auto"/>
            <w:left w:val="none" w:sz="0" w:space="0" w:color="auto"/>
            <w:bottom w:val="none" w:sz="0" w:space="0" w:color="auto"/>
            <w:right w:val="none" w:sz="0" w:space="0" w:color="auto"/>
          </w:divBdr>
          <w:divsChild>
            <w:div w:id="1114598202">
              <w:marLeft w:val="0"/>
              <w:marRight w:val="0"/>
              <w:marTop w:val="0"/>
              <w:marBottom w:val="0"/>
              <w:divBdr>
                <w:top w:val="none" w:sz="0" w:space="0" w:color="auto"/>
                <w:left w:val="none" w:sz="0" w:space="0" w:color="auto"/>
                <w:bottom w:val="none" w:sz="0" w:space="0" w:color="auto"/>
                <w:right w:val="none" w:sz="0" w:space="0" w:color="auto"/>
              </w:divBdr>
            </w:div>
          </w:divsChild>
        </w:div>
        <w:div w:id="2141801444">
          <w:marLeft w:val="0"/>
          <w:marRight w:val="0"/>
          <w:marTop w:val="0"/>
          <w:marBottom w:val="0"/>
          <w:divBdr>
            <w:top w:val="none" w:sz="0" w:space="0" w:color="auto"/>
            <w:left w:val="none" w:sz="0" w:space="0" w:color="auto"/>
            <w:bottom w:val="none" w:sz="0" w:space="0" w:color="auto"/>
            <w:right w:val="none" w:sz="0" w:space="0" w:color="auto"/>
          </w:divBdr>
          <w:divsChild>
            <w:div w:id="1882091891">
              <w:marLeft w:val="0"/>
              <w:marRight w:val="0"/>
              <w:marTop w:val="0"/>
              <w:marBottom w:val="0"/>
              <w:divBdr>
                <w:top w:val="none" w:sz="0" w:space="0" w:color="auto"/>
                <w:left w:val="none" w:sz="0" w:space="0" w:color="auto"/>
                <w:bottom w:val="none" w:sz="0" w:space="0" w:color="auto"/>
                <w:right w:val="none" w:sz="0" w:space="0" w:color="auto"/>
              </w:divBdr>
            </w:div>
          </w:divsChild>
        </w:div>
        <w:div w:id="1983731503">
          <w:marLeft w:val="0"/>
          <w:marRight w:val="0"/>
          <w:marTop w:val="0"/>
          <w:marBottom w:val="0"/>
          <w:divBdr>
            <w:top w:val="none" w:sz="0" w:space="0" w:color="auto"/>
            <w:left w:val="none" w:sz="0" w:space="0" w:color="auto"/>
            <w:bottom w:val="none" w:sz="0" w:space="0" w:color="auto"/>
            <w:right w:val="none" w:sz="0" w:space="0" w:color="auto"/>
          </w:divBdr>
          <w:divsChild>
            <w:div w:id="253706041">
              <w:marLeft w:val="0"/>
              <w:marRight w:val="0"/>
              <w:marTop w:val="0"/>
              <w:marBottom w:val="0"/>
              <w:divBdr>
                <w:top w:val="none" w:sz="0" w:space="0" w:color="auto"/>
                <w:left w:val="none" w:sz="0" w:space="0" w:color="auto"/>
                <w:bottom w:val="none" w:sz="0" w:space="0" w:color="auto"/>
                <w:right w:val="none" w:sz="0" w:space="0" w:color="auto"/>
              </w:divBdr>
            </w:div>
          </w:divsChild>
        </w:div>
        <w:div w:id="898517620">
          <w:blockQuote w:val="1"/>
          <w:marLeft w:val="-300"/>
          <w:marRight w:val="0"/>
          <w:marTop w:val="0"/>
          <w:marBottom w:val="0"/>
          <w:divBdr>
            <w:top w:val="none" w:sz="0" w:space="0" w:color="auto"/>
            <w:left w:val="none" w:sz="0" w:space="0" w:color="auto"/>
            <w:bottom w:val="none" w:sz="0" w:space="0" w:color="auto"/>
            <w:right w:val="none" w:sz="0" w:space="0" w:color="auto"/>
          </w:divBdr>
        </w:div>
        <w:div w:id="1877817362">
          <w:marLeft w:val="0"/>
          <w:marRight w:val="0"/>
          <w:marTop w:val="0"/>
          <w:marBottom w:val="0"/>
          <w:divBdr>
            <w:top w:val="none" w:sz="0" w:space="0" w:color="auto"/>
            <w:left w:val="none" w:sz="0" w:space="0" w:color="auto"/>
            <w:bottom w:val="none" w:sz="0" w:space="0" w:color="auto"/>
            <w:right w:val="none" w:sz="0" w:space="0" w:color="auto"/>
          </w:divBdr>
          <w:divsChild>
            <w:div w:id="1445536146">
              <w:marLeft w:val="0"/>
              <w:marRight w:val="0"/>
              <w:marTop w:val="0"/>
              <w:marBottom w:val="0"/>
              <w:divBdr>
                <w:top w:val="none" w:sz="0" w:space="0" w:color="auto"/>
                <w:left w:val="none" w:sz="0" w:space="0" w:color="auto"/>
                <w:bottom w:val="none" w:sz="0" w:space="0" w:color="auto"/>
                <w:right w:val="none" w:sz="0" w:space="0" w:color="auto"/>
              </w:divBdr>
            </w:div>
          </w:divsChild>
        </w:div>
        <w:div w:id="406729121">
          <w:blockQuote w:val="1"/>
          <w:marLeft w:val="-300"/>
          <w:marRight w:val="0"/>
          <w:marTop w:val="0"/>
          <w:marBottom w:val="0"/>
          <w:divBdr>
            <w:top w:val="none" w:sz="0" w:space="0" w:color="auto"/>
            <w:left w:val="none" w:sz="0" w:space="0" w:color="auto"/>
            <w:bottom w:val="none" w:sz="0" w:space="0" w:color="auto"/>
            <w:right w:val="none" w:sz="0" w:space="0" w:color="auto"/>
          </w:divBdr>
        </w:div>
        <w:div w:id="2078822264">
          <w:marLeft w:val="0"/>
          <w:marRight w:val="0"/>
          <w:marTop w:val="0"/>
          <w:marBottom w:val="0"/>
          <w:divBdr>
            <w:top w:val="none" w:sz="0" w:space="0" w:color="auto"/>
            <w:left w:val="none" w:sz="0" w:space="0" w:color="auto"/>
            <w:bottom w:val="none" w:sz="0" w:space="0" w:color="auto"/>
            <w:right w:val="none" w:sz="0" w:space="0" w:color="auto"/>
          </w:divBdr>
          <w:divsChild>
            <w:div w:id="102460260">
              <w:marLeft w:val="0"/>
              <w:marRight w:val="0"/>
              <w:marTop w:val="0"/>
              <w:marBottom w:val="0"/>
              <w:divBdr>
                <w:top w:val="none" w:sz="0" w:space="0" w:color="auto"/>
                <w:left w:val="none" w:sz="0" w:space="0" w:color="auto"/>
                <w:bottom w:val="none" w:sz="0" w:space="0" w:color="auto"/>
                <w:right w:val="none" w:sz="0" w:space="0" w:color="auto"/>
              </w:divBdr>
            </w:div>
          </w:divsChild>
        </w:div>
        <w:div w:id="1026246742">
          <w:marLeft w:val="0"/>
          <w:marRight w:val="0"/>
          <w:marTop w:val="0"/>
          <w:marBottom w:val="0"/>
          <w:divBdr>
            <w:top w:val="none" w:sz="0" w:space="0" w:color="auto"/>
            <w:left w:val="none" w:sz="0" w:space="0" w:color="auto"/>
            <w:bottom w:val="none" w:sz="0" w:space="0" w:color="auto"/>
            <w:right w:val="none" w:sz="0" w:space="0" w:color="auto"/>
          </w:divBdr>
          <w:divsChild>
            <w:div w:id="1492409192">
              <w:marLeft w:val="0"/>
              <w:marRight w:val="0"/>
              <w:marTop w:val="0"/>
              <w:marBottom w:val="0"/>
              <w:divBdr>
                <w:top w:val="none" w:sz="0" w:space="0" w:color="auto"/>
                <w:left w:val="none" w:sz="0" w:space="0" w:color="auto"/>
                <w:bottom w:val="none" w:sz="0" w:space="0" w:color="auto"/>
                <w:right w:val="none" w:sz="0" w:space="0" w:color="auto"/>
              </w:divBdr>
            </w:div>
          </w:divsChild>
        </w:div>
        <w:div w:id="418451107">
          <w:blockQuote w:val="1"/>
          <w:marLeft w:val="-300"/>
          <w:marRight w:val="0"/>
          <w:marTop w:val="0"/>
          <w:marBottom w:val="0"/>
          <w:divBdr>
            <w:top w:val="none" w:sz="0" w:space="0" w:color="auto"/>
            <w:left w:val="none" w:sz="0" w:space="0" w:color="auto"/>
            <w:bottom w:val="none" w:sz="0" w:space="0" w:color="auto"/>
            <w:right w:val="none" w:sz="0" w:space="0" w:color="auto"/>
          </w:divBdr>
        </w:div>
        <w:div w:id="109982792">
          <w:marLeft w:val="0"/>
          <w:marRight w:val="0"/>
          <w:marTop w:val="0"/>
          <w:marBottom w:val="0"/>
          <w:divBdr>
            <w:top w:val="none" w:sz="0" w:space="0" w:color="auto"/>
            <w:left w:val="none" w:sz="0" w:space="0" w:color="auto"/>
            <w:bottom w:val="none" w:sz="0" w:space="0" w:color="auto"/>
            <w:right w:val="none" w:sz="0" w:space="0" w:color="auto"/>
          </w:divBdr>
          <w:divsChild>
            <w:div w:id="1670480">
              <w:marLeft w:val="0"/>
              <w:marRight w:val="0"/>
              <w:marTop w:val="0"/>
              <w:marBottom w:val="0"/>
              <w:divBdr>
                <w:top w:val="none" w:sz="0" w:space="0" w:color="auto"/>
                <w:left w:val="none" w:sz="0" w:space="0" w:color="auto"/>
                <w:bottom w:val="none" w:sz="0" w:space="0" w:color="auto"/>
                <w:right w:val="none" w:sz="0" w:space="0" w:color="auto"/>
              </w:divBdr>
            </w:div>
          </w:divsChild>
        </w:div>
        <w:div w:id="1660688580">
          <w:marLeft w:val="0"/>
          <w:marRight w:val="0"/>
          <w:marTop w:val="0"/>
          <w:marBottom w:val="0"/>
          <w:divBdr>
            <w:top w:val="none" w:sz="0" w:space="0" w:color="auto"/>
            <w:left w:val="none" w:sz="0" w:space="0" w:color="auto"/>
            <w:bottom w:val="none" w:sz="0" w:space="0" w:color="auto"/>
            <w:right w:val="none" w:sz="0" w:space="0" w:color="auto"/>
          </w:divBdr>
          <w:divsChild>
            <w:div w:id="1068114285">
              <w:marLeft w:val="0"/>
              <w:marRight w:val="0"/>
              <w:marTop w:val="0"/>
              <w:marBottom w:val="0"/>
              <w:divBdr>
                <w:top w:val="none" w:sz="0" w:space="0" w:color="auto"/>
                <w:left w:val="none" w:sz="0" w:space="0" w:color="auto"/>
                <w:bottom w:val="none" w:sz="0" w:space="0" w:color="auto"/>
                <w:right w:val="none" w:sz="0" w:space="0" w:color="auto"/>
              </w:divBdr>
            </w:div>
          </w:divsChild>
        </w:div>
        <w:div w:id="365523205">
          <w:blockQuote w:val="1"/>
          <w:marLeft w:val="-300"/>
          <w:marRight w:val="0"/>
          <w:marTop w:val="0"/>
          <w:marBottom w:val="0"/>
          <w:divBdr>
            <w:top w:val="none" w:sz="0" w:space="0" w:color="auto"/>
            <w:left w:val="none" w:sz="0" w:space="0" w:color="auto"/>
            <w:bottom w:val="none" w:sz="0" w:space="0" w:color="auto"/>
            <w:right w:val="none" w:sz="0" w:space="0" w:color="auto"/>
          </w:divBdr>
        </w:div>
        <w:div w:id="877595595">
          <w:marLeft w:val="0"/>
          <w:marRight w:val="0"/>
          <w:marTop w:val="0"/>
          <w:marBottom w:val="0"/>
          <w:divBdr>
            <w:top w:val="none" w:sz="0" w:space="0" w:color="auto"/>
            <w:left w:val="none" w:sz="0" w:space="0" w:color="auto"/>
            <w:bottom w:val="none" w:sz="0" w:space="0" w:color="auto"/>
            <w:right w:val="none" w:sz="0" w:space="0" w:color="auto"/>
          </w:divBdr>
          <w:divsChild>
            <w:div w:id="2099206849">
              <w:marLeft w:val="0"/>
              <w:marRight w:val="0"/>
              <w:marTop w:val="0"/>
              <w:marBottom w:val="0"/>
              <w:divBdr>
                <w:top w:val="none" w:sz="0" w:space="0" w:color="auto"/>
                <w:left w:val="none" w:sz="0" w:space="0" w:color="auto"/>
                <w:bottom w:val="none" w:sz="0" w:space="0" w:color="auto"/>
                <w:right w:val="none" w:sz="0" w:space="0" w:color="auto"/>
              </w:divBdr>
            </w:div>
          </w:divsChild>
        </w:div>
        <w:div w:id="1983121604">
          <w:blockQuote w:val="1"/>
          <w:marLeft w:val="-300"/>
          <w:marRight w:val="0"/>
          <w:marTop w:val="0"/>
          <w:marBottom w:val="0"/>
          <w:divBdr>
            <w:top w:val="none" w:sz="0" w:space="0" w:color="auto"/>
            <w:left w:val="none" w:sz="0" w:space="0" w:color="auto"/>
            <w:bottom w:val="none" w:sz="0" w:space="0" w:color="auto"/>
            <w:right w:val="none" w:sz="0" w:space="0" w:color="auto"/>
          </w:divBdr>
        </w:div>
        <w:div w:id="1287850130">
          <w:marLeft w:val="0"/>
          <w:marRight w:val="0"/>
          <w:marTop w:val="0"/>
          <w:marBottom w:val="0"/>
          <w:divBdr>
            <w:top w:val="none" w:sz="0" w:space="0" w:color="auto"/>
            <w:left w:val="none" w:sz="0" w:space="0" w:color="auto"/>
            <w:bottom w:val="none" w:sz="0" w:space="0" w:color="auto"/>
            <w:right w:val="none" w:sz="0" w:space="0" w:color="auto"/>
          </w:divBdr>
        </w:div>
        <w:div w:id="1311592796">
          <w:marLeft w:val="0"/>
          <w:marRight w:val="0"/>
          <w:marTop w:val="0"/>
          <w:marBottom w:val="0"/>
          <w:divBdr>
            <w:top w:val="none" w:sz="0" w:space="0" w:color="auto"/>
            <w:left w:val="none" w:sz="0" w:space="0" w:color="auto"/>
            <w:bottom w:val="none" w:sz="0" w:space="0" w:color="auto"/>
            <w:right w:val="none" w:sz="0" w:space="0" w:color="auto"/>
          </w:divBdr>
        </w:div>
        <w:div w:id="1475371698">
          <w:marLeft w:val="0"/>
          <w:marRight w:val="0"/>
          <w:marTop w:val="0"/>
          <w:marBottom w:val="0"/>
          <w:divBdr>
            <w:top w:val="none" w:sz="0" w:space="0" w:color="auto"/>
            <w:left w:val="none" w:sz="0" w:space="0" w:color="auto"/>
            <w:bottom w:val="none" w:sz="0" w:space="0" w:color="auto"/>
            <w:right w:val="none" w:sz="0" w:space="0" w:color="auto"/>
          </w:divBdr>
        </w:div>
        <w:div w:id="530609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bm.com/think/topics/backpropagation" TargetMode="External"/><Relationship Id="rId1" Type="http://schemas.openxmlformats.org/officeDocument/2006/relationships/numbering" Target="numbering.xml"/><Relationship Id="rId6" Type="http://schemas.openxmlformats.org/officeDocument/2006/relationships/hyperlink" Target="http://www.cs.toronto.edu/~delve/data/boston/bostonDetail.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hyperlink" Target="https://github.com/PrasannaWorkshop/Regression/blob/main/Regression_Boston_Housing.ipynb"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1876</Words>
  <Characters>10698</Characters>
  <Application>Microsoft Office Word</Application>
  <DocSecurity>0</DocSecurity>
  <Lines>89</Lines>
  <Paragraphs>25</Paragraphs>
  <ScaleCrop>false</ScaleCrop>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Kulkarni</dc:creator>
  <cp:keywords/>
  <dc:description/>
  <cp:lastModifiedBy>Prasanna Kulkarni</cp:lastModifiedBy>
  <cp:revision>1</cp:revision>
  <dcterms:created xsi:type="dcterms:W3CDTF">2025-06-17T05:59:00Z</dcterms:created>
  <dcterms:modified xsi:type="dcterms:W3CDTF">2025-06-17T06:05:00Z</dcterms:modified>
</cp:coreProperties>
</file>