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D8417" w14:textId="6B7517E0" w:rsidR="004841F7" w:rsidRDefault="00F02C7E">
      <w:pPr>
        <w:tabs>
          <w:tab w:val="center" w:pos="8763"/>
          <w:tab w:val="right" w:pos="15605"/>
        </w:tabs>
      </w:pPr>
      <w:r>
        <w:rPr>
          <w:b/>
        </w:rPr>
        <w:t xml:space="preserve">Project Title: </w:t>
      </w:r>
      <w:r>
        <w:t>Real time river water quality monitoring and control system</w:t>
      </w:r>
      <w:r>
        <w:tab/>
      </w:r>
      <w:r>
        <w:rPr>
          <w:b/>
          <w:sz w:val="28"/>
        </w:rPr>
        <w:t xml:space="preserve">Project Design Phase-I </w:t>
      </w:r>
      <w:r>
        <w:rPr>
          <w:sz w:val="28"/>
        </w:rPr>
        <w:t xml:space="preserve">- </w:t>
      </w:r>
      <w:r>
        <w:rPr>
          <w:b/>
          <w:sz w:val="28"/>
        </w:rPr>
        <w:t>Solution Fit</w:t>
      </w:r>
      <w:r>
        <w:rPr>
          <w:b/>
          <w:sz w:val="28"/>
        </w:rPr>
        <w:tab/>
      </w:r>
      <w:r>
        <w:rPr>
          <w:b/>
        </w:rPr>
        <w:t xml:space="preserve">Team ID: </w:t>
      </w:r>
      <w:r>
        <w:t>PNT2022TMID31045</w:t>
      </w:r>
    </w:p>
    <w:p w14:paraId="6B7113C2" w14:textId="77777777" w:rsidR="004841F7" w:rsidRDefault="00F02C7E">
      <w:pPr>
        <w:spacing w:after="1200"/>
        <w:ind w:left="405" w:right="-565"/>
      </w:pPr>
      <w:r>
        <w:rPr>
          <w:noProof/>
        </w:rPr>
        <mc:AlternateContent>
          <mc:Choice Requires="wpg">
            <w:drawing>
              <wp:inline distT="0" distB="0" distL="0" distR="0" wp14:anchorId="1696B634" wp14:editId="2ED89819">
                <wp:extent cx="10010775" cy="3228975"/>
                <wp:effectExtent l="0" t="0" r="0" b="0"/>
                <wp:docPr id="941" name="Group 9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10775" cy="3228975"/>
                          <a:chOff x="0" y="0"/>
                          <a:chExt cx="10010775" cy="3228975"/>
                        </a:xfrm>
                      </wpg:grpSpPr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38150" y="361950"/>
                            <a:ext cx="2400300" cy="14097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781800" y="361950"/>
                            <a:ext cx="2600325" cy="1524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" name="Picture 2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590925" y="361950"/>
                            <a:ext cx="2790825" cy="14668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10775" cy="32289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41" style="width:788.25pt;height:254.25pt;mso-position-horizontal-relative:char;mso-position-vertical-relative:line" coordsize="100107,32289">
                <v:shape id="Picture 20" style="position:absolute;width:24003;height:14097;left:4381;top:3619;" filled="f">
                  <v:imagedata r:id="rId9"/>
                </v:shape>
                <v:shape id="Picture 22" style="position:absolute;width:26003;height:15240;left:67818;top:3619;" filled="f">
                  <v:imagedata r:id="rId10"/>
                </v:shape>
                <v:shape id="Picture 24" style="position:absolute;width:27908;height:14668;left:35909;top:3619;" filled="f">
                  <v:imagedata r:id="rId11"/>
                </v:shape>
                <v:shape id="Picture 26" style="position:absolute;width:100107;height:32289;left:0;top:0;" filled="f">
                  <v:imagedata r:id="rId12"/>
                </v:shape>
              </v:group>
            </w:pict>
          </mc:Fallback>
        </mc:AlternateContent>
      </w:r>
    </w:p>
    <w:p w14:paraId="6C0FFC86" w14:textId="77777777" w:rsidR="004841F7" w:rsidRDefault="00F02C7E">
      <w:pPr>
        <w:ind w:left="420" w:right="-595"/>
      </w:pPr>
      <w:r>
        <w:rPr>
          <w:noProof/>
        </w:rPr>
        <w:lastRenderedPageBreak/>
        <w:drawing>
          <wp:inline distT="0" distB="0" distL="0" distR="0" wp14:anchorId="464FBB31" wp14:editId="7BCD24E8">
            <wp:extent cx="10020300" cy="2838450"/>
            <wp:effectExtent l="0" t="0" r="0" b="0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0203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vertAnchor="text" w:tblpX="410"/>
        <w:tblOverlap w:val="never"/>
        <w:tblW w:w="15740" w:type="dxa"/>
        <w:tblInd w:w="0" w:type="dxa"/>
        <w:tblCellMar>
          <w:top w:w="184" w:type="dxa"/>
          <w:left w:w="0" w:type="dxa"/>
          <w:bottom w:w="0" w:type="dxa"/>
          <w:right w:w="53" w:type="dxa"/>
        </w:tblCellMar>
        <w:tblLook w:val="04A0" w:firstRow="1" w:lastRow="0" w:firstColumn="1" w:lastColumn="0" w:noHBand="0" w:noVBand="1"/>
      </w:tblPr>
      <w:tblGrid>
        <w:gridCol w:w="377"/>
        <w:gridCol w:w="4478"/>
        <w:gridCol w:w="605"/>
        <w:gridCol w:w="4450"/>
        <w:gridCol w:w="610"/>
        <w:gridCol w:w="4800"/>
        <w:gridCol w:w="420"/>
      </w:tblGrid>
      <w:tr w:rsidR="004841F7" w14:paraId="2FDC624B" w14:textId="77777777">
        <w:trPr>
          <w:trHeight w:val="1920"/>
        </w:trPr>
        <w:tc>
          <w:tcPr>
            <w:tcW w:w="3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A681"/>
          </w:tcPr>
          <w:p w14:paraId="3C57950B" w14:textId="77777777" w:rsidR="004841F7" w:rsidRDefault="00F02C7E">
            <w:pPr>
              <w:ind w:left="115"/>
            </w:pPr>
            <w:r>
              <w:rPr>
                <w:noProof/>
              </w:rPr>
              <w:drawing>
                <wp:inline distT="0" distB="0" distL="0" distR="0" wp14:anchorId="080DDDE2" wp14:editId="1705D57C">
                  <wp:extent cx="114300" cy="1409700"/>
                  <wp:effectExtent l="0" t="0" r="0" b="0"/>
                  <wp:docPr id="91" name="Picture 9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Picture 91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bottom"/>
          </w:tcPr>
          <w:p w14:paraId="06FDA449" w14:textId="77777777" w:rsidR="004841F7" w:rsidRDefault="00F02C7E">
            <w:pPr>
              <w:spacing w:after="124"/>
              <w:ind w:left="203"/>
            </w:pPr>
            <w:r>
              <w:rPr>
                <w:b/>
                <w:color w:val="212121"/>
                <w:sz w:val="16"/>
              </w:rPr>
              <w:t>3. TRIGGERS</w:t>
            </w:r>
          </w:p>
          <w:p w14:paraId="4B943D77" w14:textId="77777777" w:rsidR="004841F7" w:rsidRDefault="00F02C7E">
            <w:pPr>
              <w:numPr>
                <w:ilvl w:val="0"/>
                <w:numId w:val="1"/>
              </w:numPr>
              <w:spacing w:after="51" w:line="241" w:lineRule="auto"/>
              <w:ind w:right="336" w:hanging="360"/>
            </w:pPr>
            <w:r>
              <w:rPr>
                <w:sz w:val="24"/>
              </w:rPr>
              <w:t>It is small in size, so customer find it easy</w:t>
            </w:r>
          </w:p>
          <w:p w14:paraId="1106D9DF" w14:textId="77777777" w:rsidR="004841F7" w:rsidRDefault="00F02C7E">
            <w:pPr>
              <w:numPr>
                <w:ilvl w:val="0"/>
                <w:numId w:val="1"/>
              </w:numPr>
              <w:ind w:right="336" w:hanging="360"/>
            </w:pPr>
            <w:r>
              <w:rPr>
                <w:sz w:val="24"/>
              </w:rPr>
              <w:t>They are able to recognize the issues with water without anyone.</w:t>
            </w:r>
          </w:p>
        </w:tc>
        <w:tc>
          <w:tcPr>
            <w:tcW w:w="6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EE0F91B" w14:textId="77777777" w:rsidR="004841F7" w:rsidRDefault="00F02C7E">
            <w:r>
              <w:rPr>
                <w:b/>
                <w:color w:val="FFFFFF"/>
                <w:sz w:val="20"/>
                <w:shd w:val="clear" w:color="auto" w:fill="21A681"/>
              </w:rPr>
              <w:t>TR</w:t>
            </w:r>
          </w:p>
        </w:tc>
        <w:tc>
          <w:tcPr>
            <w:tcW w:w="44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27C16A62" w14:textId="77777777" w:rsidR="004841F7" w:rsidRDefault="00F02C7E">
            <w:pPr>
              <w:spacing w:after="72"/>
              <w:ind w:left="190"/>
            </w:pPr>
            <w:r>
              <w:rPr>
                <w:b/>
                <w:color w:val="212121"/>
                <w:sz w:val="16"/>
              </w:rPr>
              <w:t>10. YOUR SOLUTION</w:t>
            </w:r>
          </w:p>
          <w:p w14:paraId="421B08D1" w14:textId="77777777" w:rsidR="004841F7" w:rsidRDefault="00F02C7E">
            <w:pPr>
              <w:ind w:left="190"/>
            </w:pPr>
            <w:r>
              <w:rPr>
                <w:sz w:val="24"/>
              </w:rPr>
              <w:t>Creating a MPC BUOY app to prevent algal</w:t>
            </w:r>
          </w:p>
          <w:p w14:paraId="222E2440" w14:textId="77777777" w:rsidR="004841F7" w:rsidRDefault="00F02C7E">
            <w:pPr>
              <w:ind w:left="190"/>
            </w:pPr>
            <w:r>
              <w:rPr>
                <w:sz w:val="24"/>
              </w:rPr>
              <w:t>bloom using ultrasound as a control</w:t>
            </w:r>
          </w:p>
          <w:p w14:paraId="5F317B6C" w14:textId="77777777" w:rsidR="004841F7" w:rsidRDefault="00F02C7E">
            <w:pPr>
              <w:ind w:left="190"/>
            </w:pPr>
            <w:r>
              <w:rPr>
                <w:sz w:val="24"/>
              </w:rPr>
              <w:t>measure</w:t>
            </w:r>
          </w:p>
        </w:tc>
        <w:tc>
          <w:tcPr>
            <w:tcW w:w="610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858C5B7" w14:textId="77777777" w:rsidR="004841F7" w:rsidRDefault="00F02C7E">
            <w:r>
              <w:rPr>
                <w:b/>
                <w:color w:val="FFFFFF"/>
                <w:sz w:val="20"/>
                <w:shd w:val="clear" w:color="auto" w:fill="6B4A9D"/>
              </w:rPr>
              <w:t>SL</w:t>
            </w:r>
          </w:p>
        </w:tc>
        <w:tc>
          <w:tcPr>
            <w:tcW w:w="48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A5AB09" w14:textId="77777777" w:rsidR="004841F7" w:rsidRDefault="00F02C7E">
            <w:pPr>
              <w:tabs>
                <w:tab w:val="center" w:pos="1188"/>
                <w:tab w:val="center" w:pos="4611"/>
              </w:tabs>
            </w:pPr>
            <w:r>
              <w:tab/>
            </w:r>
            <w:r>
              <w:rPr>
                <w:b/>
                <w:sz w:val="20"/>
              </w:rPr>
              <w:t>8.</w:t>
            </w:r>
            <w:r>
              <w:rPr>
                <w:b/>
                <w:color w:val="212121"/>
                <w:sz w:val="16"/>
              </w:rPr>
              <w:t>CHANNELS of BEHAVIOR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681"/>
              </w:rPr>
              <w:t>CH</w:t>
            </w:r>
          </w:p>
          <w:p w14:paraId="7E9F62E4" w14:textId="77777777" w:rsidR="004841F7" w:rsidRDefault="00F02C7E">
            <w:pPr>
              <w:spacing w:after="156"/>
              <w:ind w:left="380"/>
            </w:pPr>
            <w:r>
              <w:rPr>
                <w:b/>
                <w:color w:val="6A6A6A"/>
                <w:sz w:val="16"/>
              </w:rPr>
              <w:t>ONLINE</w:t>
            </w:r>
          </w:p>
          <w:p w14:paraId="43A1B0E0" w14:textId="77777777" w:rsidR="004841F7" w:rsidRDefault="00F02C7E">
            <w:pPr>
              <w:numPr>
                <w:ilvl w:val="0"/>
                <w:numId w:val="2"/>
              </w:numPr>
              <w:spacing w:line="241" w:lineRule="auto"/>
              <w:ind w:hanging="360"/>
            </w:pPr>
            <w:r>
              <w:rPr>
                <w:sz w:val="28"/>
              </w:rPr>
              <w:t>The cloud storage can be used to regulate the</w:t>
            </w:r>
          </w:p>
          <w:p w14:paraId="2D0B5885" w14:textId="77777777" w:rsidR="004841F7" w:rsidRDefault="00F02C7E">
            <w:pPr>
              <w:ind w:left="1445"/>
            </w:pPr>
            <w:r>
              <w:rPr>
                <w:sz w:val="28"/>
              </w:rPr>
              <w:t>waterflow</w:t>
            </w:r>
          </w:p>
          <w:p w14:paraId="274FA34F" w14:textId="77777777" w:rsidR="004841F7" w:rsidRDefault="00F02C7E">
            <w:pPr>
              <w:numPr>
                <w:ilvl w:val="0"/>
                <w:numId w:val="2"/>
              </w:numPr>
              <w:spacing w:line="241" w:lineRule="auto"/>
              <w:ind w:hanging="360"/>
            </w:pPr>
            <w:r>
              <w:rPr>
                <w:sz w:val="28"/>
              </w:rPr>
              <w:lastRenderedPageBreak/>
              <w:t xml:space="preserve">Used to search </w:t>
            </w:r>
            <w:proofErr w:type="gramStart"/>
            <w:r>
              <w:rPr>
                <w:sz w:val="28"/>
              </w:rPr>
              <w:t>websites ,</w:t>
            </w:r>
            <w:proofErr w:type="gramEnd"/>
            <w:r>
              <w:rPr>
                <w:sz w:val="28"/>
              </w:rPr>
              <w:t xml:space="preserve"> send the mail to authorities.</w:t>
            </w:r>
          </w:p>
          <w:p w14:paraId="3538E1FF" w14:textId="77777777" w:rsidR="004841F7" w:rsidRDefault="00F02C7E">
            <w:pPr>
              <w:spacing w:after="101"/>
              <w:ind w:left="380"/>
            </w:pPr>
            <w:r>
              <w:rPr>
                <w:b/>
                <w:color w:val="6A6A6A"/>
                <w:sz w:val="16"/>
              </w:rPr>
              <w:t>OFFLINE</w:t>
            </w:r>
          </w:p>
          <w:p w14:paraId="6242B45F" w14:textId="77777777" w:rsidR="004841F7" w:rsidRDefault="00F02C7E">
            <w:pPr>
              <w:ind w:left="1100"/>
            </w:pPr>
            <w:r>
              <w:rPr>
                <w:sz w:val="28"/>
              </w:rPr>
              <w:t>The proposed system includes a number of sensors to test and guarantee the water quality based on factors including pH, temperature and turbidity</w:t>
            </w:r>
          </w:p>
        </w:tc>
        <w:tc>
          <w:tcPr>
            <w:tcW w:w="4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A681"/>
          </w:tcPr>
          <w:p w14:paraId="340E9E51" w14:textId="77777777" w:rsidR="004841F7" w:rsidRDefault="00F02C7E">
            <w:pPr>
              <w:ind w:left="125"/>
            </w:pPr>
            <w:r>
              <w:rPr>
                <w:noProof/>
              </w:rPr>
              <w:lastRenderedPageBreak/>
              <w:drawing>
                <wp:inline distT="0" distB="0" distL="0" distR="0" wp14:anchorId="55DBBA3B" wp14:editId="69844E82">
                  <wp:extent cx="114300" cy="1428750"/>
                  <wp:effectExtent l="0" t="0" r="0" b="0"/>
                  <wp:docPr id="93" name="Picture 9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Picture 93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41F7" w14:paraId="2768337E" w14:textId="77777777">
        <w:trPr>
          <w:trHeight w:val="395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B39B0F" w14:textId="77777777" w:rsidR="004841F7" w:rsidRDefault="004841F7">
            <w:pPr>
              <w:spacing w:after="160"/>
            </w:pPr>
          </w:p>
        </w:tc>
        <w:tc>
          <w:tcPr>
            <w:tcW w:w="50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95050AF" w14:textId="77777777" w:rsidR="004841F7" w:rsidRDefault="00F02C7E">
            <w:pPr>
              <w:tabs>
                <w:tab w:val="center" w:pos="1339"/>
                <w:tab w:val="center" w:pos="4621"/>
              </w:tabs>
              <w:spacing w:after="44"/>
            </w:pPr>
            <w:r>
              <w:tab/>
            </w:r>
            <w:r>
              <w:rPr>
                <w:b/>
                <w:color w:val="212121"/>
                <w:sz w:val="16"/>
              </w:rPr>
              <w:t>4. EMOTIONS: BEFORE / AFTER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681"/>
              </w:rPr>
              <w:t>EM</w:t>
            </w:r>
          </w:p>
          <w:p w14:paraId="4934394B" w14:textId="77777777" w:rsidR="004841F7" w:rsidRDefault="00F02C7E">
            <w:pPr>
              <w:ind w:left="203"/>
            </w:pPr>
            <w:r>
              <w:rPr>
                <w:sz w:val="24"/>
              </w:rPr>
              <w:t>Before:</w:t>
            </w:r>
          </w:p>
          <w:p w14:paraId="7386C56A" w14:textId="77777777" w:rsidR="004841F7" w:rsidRDefault="00F02C7E">
            <w:pPr>
              <w:ind w:left="203"/>
            </w:pPr>
            <w:r>
              <w:rPr>
                <w:sz w:val="24"/>
              </w:rPr>
              <w:t>Trouble in identify the turbidity and</w:t>
            </w:r>
          </w:p>
          <w:p w14:paraId="1450652D" w14:textId="77777777" w:rsidR="004841F7" w:rsidRDefault="00F02C7E">
            <w:pPr>
              <w:ind w:left="203"/>
            </w:pPr>
            <w:r>
              <w:rPr>
                <w:sz w:val="24"/>
              </w:rPr>
              <w:t>temperature of river water</w:t>
            </w:r>
          </w:p>
          <w:p w14:paraId="6B4637F3" w14:textId="77777777" w:rsidR="004841F7" w:rsidRDefault="00F02C7E">
            <w:pPr>
              <w:spacing w:line="249" w:lineRule="auto"/>
              <w:ind w:left="203"/>
            </w:pPr>
            <w:r>
              <w:rPr>
                <w:sz w:val="24"/>
              </w:rPr>
              <w:t>Rural people affected by the unpurified water After:</w:t>
            </w:r>
          </w:p>
          <w:p w14:paraId="7FDD65DA" w14:textId="77777777" w:rsidR="004841F7" w:rsidRDefault="00F02C7E">
            <w:pPr>
              <w:spacing w:after="16" w:line="236" w:lineRule="auto"/>
              <w:ind w:left="203"/>
            </w:pPr>
            <w:r>
              <w:rPr>
                <w:sz w:val="24"/>
              </w:rPr>
              <w:t xml:space="preserve">Using real time monitoring, instant data allows precursors to potential issues </w:t>
            </w:r>
            <w:proofErr w:type="gramStart"/>
            <w:r>
              <w:rPr>
                <w:sz w:val="24"/>
              </w:rPr>
              <w:t>( corrosion</w:t>
            </w:r>
            <w:proofErr w:type="gramEnd"/>
            <w:r>
              <w:rPr>
                <w:sz w:val="24"/>
              </w:rPr>
              <w:t xml:space="preserve">) to be flagged up and immediately be addressed </w:t>
            </w:r>
            <w:r>
              <w:rPr>
                <w:sz w:val="24"/>
              </w:rPr>
              <w:t>before the major issue</w:t>
            </w:r>
          </w:p>
          <w:p w14:paraId="6B9950B5" w14:textId="77777777" w:rsidR="004841F7" w:rsidRDefault="00F02C7E">
            <w:pPr>
              <w:ind w:left="203"/>
            </w:pPr>
            <w:r>
              <w:rPr>
                <w:sz w:val="24"/>
              </w:rPr>
              <w:t>The ability to make real-time decisions during critical moments can be important in preventing expensive repairs and breakdown.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73BA1AF9" w14:textId="77777777" w:rsidR="004841F7" w:rsidRDefault="004841F7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45A9BFF6" w14:textId="77777777" w:rsidR="004841F7" w:rsidRDefault="004841F7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3623CD" w14:textId="77777777" w:rsidR="004841F7" w:rsidRDefault="004841F7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08245F" w14:textId="77777777" w:rsidR="004841F7" w:rsidRDefault="004841F7">
            <w:pPr>
              <w:spacing w:after="160"/>
            </w:pPr>
          </w:p>
        </w:tc>
      </w:tr>
    </w:tbl>
    <w:p w14:paraId="638C4096" w14:textId="77777777" w:rsidR="004841F7" w:rsidRDefault="00F02C7E">
      <w:pPr>
        <w:ind w:left="-180" w:right="15785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13C4D2B5" wp14:editId="00D41870">
            <wp:simplePos x="0" y="0"/>
            <wp:positionH relativeFrom="page">
              <wp:posOffset>1133475</wp:posOffset>
            </wp:positionH>
            <wp:positionV relativeFrom="page">
              <wp:posOffset>6998088</wp:posOffset>
            </wp:positionV>
            <wp:extent cx="2505075" cy="571112"/>
            <wp:effectExtent l="0" t="0" r="0" b="0"/>
            <wp:wrapTopAndBottom/>
            <wp:docPr id="95" name="Picture 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571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841F7">
      <w:pgSz w:w="16840" w:h="11920" w:orient="landscape"/>
      <w:pgMar w:top="991" w:right="1055" w:bottom="175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367AF3"/>
    <w:multiLevelType w:val="hybridMultilevel"/>
    <w:tmpl w:val="1FF8F432"/>
    <w:lvl w:ilvl="0" w:tplc="FFFFFFFF">
      <w:start w:val="1"/>
      <w:numFmt w:val="bullet"/>
      <w:lvlText w:val="●"/>
      <w:lvlJc w:val="left"/>
      <w:pPr>
        <w:ind w:left="12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4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8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3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70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0C27123"/>
    <w:multiLevelType w:val="hybridMultilevel"/>
    <w:tmpl w:val="3F66BE4E"/>
    <w:lvl w:ilvl="0" w:tplc="FFFFFFFF">
      <w:start w:val="1"/>
      <w:numFmt w:val="bullet"/>
      <w:lvlText w:val="●"/>
      <w:lvlJc w:val="left"/>
      <w:pPr>
        <w:ind w:left="14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21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8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6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43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50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7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4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72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1F7"/>
    <w:rsid w:val="004841F7"/>
    <w:rsid w:val="00F0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E9632"/>
  <w15:docId w15:val="{57401E44-B9E1-4649-98F2-5026D924B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5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40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30.jp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20.jpg"/><Relationship Id="rId4" Type="http://schemas.openxmlformats.org/officeDocument/2006/relationships/webSettings" Target="webSettings.xml"/><Relationship Id="rId9" Type="http://schemas.openxmlformats.org/officeDocument/2006/relationships/image" Target="media/image10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FIT.docx</dc:title>
  <dc:subject/>
  <dc:creator>Dhana Kodi</dc:creator>
  <cp:keywords/>
  <cp:lastModifiedBy>Dhana Kodi</cp:lastModifiedBy>
  <cp:revision>2</cp:revision>
  <dcterms:created xsi:type="dcterms:W3CDTF">2022-11-02T08:59:00Z</dcterms:created>
  <dcterms:modified xsi:type="dcterms:W3CDTF">2022-11-02T08:59:00Z</dcterms:modified>
</cp:coreProperties>
</file>