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25CA" w14:textId="2B55EACE" w:rsidR="001F1F23" w:rsidRPr="00DB4E31" w:rsidRDefault="001F1F23" w:rsidP="001F1F23">
      <w:pPr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  <w:lang w:eastAsia="en-IN"/>
        </w:rPr>
      </w:pPr>
    </w:p>
    <w:p w14:paraId="1A1D991C" w14:textId="64FA6A9E" w:rsidR="001F1F23" w:rsidRPr="00DB4E31" w:rsidRDefault="001F1F23" w:rsidP="001F1F23">
      <w:pPr>
        <w:pStyle w:val="ListParagraph"/>
        <w:numPr>
          <w:ilvl w:val="0"/>
          <w:numId w:val="2"/>
        </w:numPr>
        <w:spacing w:after="0" w:line="240" w:lineRule="auto"/>
        <w:ind w:left="2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What does symmetric distribution mean?</w:t>
      </w:r>
    </w:p>
    <w:p w14:paraId="73F579FE" w14:textId="77777777" w:rsidR="001F1F23" w:rsidRPr="00DB4E31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2F6ABD2B" w14:textId="407EB143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symmetric distribution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is a distribution in which the left and right sides mirror each other.</w:t>
      </w:r>
    </w:p>
    <w:p w14:paraId="2CE7EF97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58DF4CF2" w14:textId="77777777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The most well-known symmetric distribution is the normal distribution, which has a distinct bell shape.</w:t>
      </w:r>
    </w:p>
    <w:p w14:paraId="0997B8A2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1C92D4BA" w14:textId="77777777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 you were to draw a line down the center of the distribution, the left and right sides of the distribution would perfectly mirror each other:</w:t>
      </w:r>
    </w:p>
    <w:p w14:paraId="47F7AE0D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4E22FDBB" w14:textId="77C3DF41" w:rsidR="001F1F23" w:rsidRPr="001F1F23" w:rsidRDefault="008B4DB1" w:rsidP="008B4DB1">
      <w:pPr>
        <w:spacing w:after="0" w:line="240" w:lineRule="auto"/>
        <w:ind w:left="34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47719A5D" wp14:editId="12779373">
            <wp:extent cx="2922816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22" cy="17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F7EA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1EAB84A8" w14:textId="611D2088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 symmetric distributions, the skewness is zero.</w:t>
      </w:r>
    </w:p>
    <w:p w14:paraId="3575F087" w14:textId="77777777" w:rsidR="00A57763" w:rsidRPr="00DB4E31" w:rsidRDefault="00A57763" w:rsidP="00A57763">
      <w:pPr>
        <w:pStyle w:val="ListParagraph"/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350CE0CC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50E0C1B6" w14:textId="08992CD5" w:rsidR="008B4DB1" w:rsidRPr="00DB4E31" w:rsidRDefault="008B4DB1" w:rsidP="008B4DB1">
      <w:pPr>
        <w:pStyle w:val="ListParagraph"/>
        <w:numPr>
          <w:ilvl w:val="0"/>
          <w:numId w:val="2"/>
        </w:numPr>
        <w:spacing w:after="0" w:line="240" w:lineRule="auto"/>
        <w:ind w:left="2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what is 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left-skewed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distribution and 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right-skewed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distribution</w:t>
      </w:r>
      <w:r w:rsidR="00A57763"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?</w:t>
      </w:r>
    </w:p>
    <w:p w14:paraId="5BA3D10E" w14:textId="77777777" w:rsidR="008B4DB1" w:rsidRPr="00DB4E31" w:rsidRDefault="008B4DB1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4A18C731" w14:textId="05108804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A </w:t>
      </w: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left-skewed distribution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has a </w:t>
      </w:r>
      <w:r w:rsidR="008B4DB1"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long-left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tail. Left-skewed distributions are also called negatively-skewed distributions. That’s because there is a long tail in the negative direction on the number line. The mean is also to the left of the peak.</w:t>
      </w:r>
    </w:p>
    <w:p w14:paraId="339E732A" w14:textId="77777777" w:rsidR="001F1F23" w:rsidRPr="001F1F23" w:rsidRDefault="001F1F23" w:rsidP="008B4DB1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60B4D1A5" w14:textId="4334FEA1" w:rsidR="001F1F23" w:rsidRPr="00DB4E31" w:rsidRDefault="001F1F23" w:rsidP="008B4DB1">
      <w:pPr>
        <w:pStyle w:val="ListParagraph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A </w:t>
      </w: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right-skewed distribution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has a long right tail. Right-skewed distributions are also called positive-skew distributions. That’s because there is a long tail in the positive direction on the number line. The mean is also to the right of the peak.</w:t>
      </w:r>
    </w:p>
    <w:p w14:paraId="5BAE94B7" w14:textId="77777777" w:rsidR="008B4DB1" w:rsidRPr="00DB4E31" w:rsidRDefault="008B4DB1" w:rsidP="008B4DB1">
      <w:pPr>
        <w:pStyle w:val="ListParagrap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63194666" w14:textId="48C666A1" w:rsidR="008B4DB1" w:rsidRPr="00DB4E31" w:rsidRDefault="008B4DB1" w:rsidP="008B4DB1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7E5C0973" w14:textId="4F094F43" w:rsidR="008B4DB1" w:rsidRPr="00DB4E31" w:rsidRDefault="008B4DB1" w:rsidP="008B4D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33329827" wp14:editId="43F35B83">
            <wp:extent cx="3622493" cy="145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024" cy="14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A69" w14:textId="77777777" w:rsidR="001F1F23" w:rsidRPr="001F1F23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6ABF5E19" w14:textId="77777777" w:rsidR="001F1F23" w:rsidRPr="001F1F23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4659B56B" w14:textId="7BD42DC9" w:rsidR="00A57763" w:rsidRPr="00DB4E31" w:rsidRDefault="00A57763" w:rsidP="00A57763">
      <w:pPr>
        <w:pStyle w:val="ListParagraph"/>
        <w:numPr>
          <w:ilvl w:val="0"/>
          <w:numId w:val="2"/>
        </w:numPr>
        <w:spacing w:after="0" w:line="240" w:lineRule="auto"/>
        <w:ind w:left="2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where are long-tailed distributions used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?</w:t>
      </w:r>
    </w:p>
    <w:p w14:paraId="3DBE6BC2" w14:textId="77777777" w:rsidR="00A57763" w:rsidRPr="00DB4E31" w:rsidRDefault="00A5776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4A89C883" w14:textId="7A9192EC" w:rsidR="001F1F23" w:rsidRPr="00DB4E31" w:rsidRDefault="001F1F23" w:rsidP="00DB4E3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one kind of heavy-tailed distribution is the </w:t>
      </w: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long-tailed distribution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, which is used to model many 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𝐢𝐧𝐭𝐞𝐫𝐧𝐞𝐭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-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𝐞𝐫𝐚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𝐩𝐡𝐞𝐧𝐨𝐦𝐞𝐧𝐚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such as the frequency distribution of book titles sold at Amazon.com or the 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𝐟𝐫𝐞𝐪𝐮𝐞𝐧𝐜𝐲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𝐨𝐟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 w:rsidRPr="00DB4E31">
        <w:rPr>
          <w:rFonts w:ascii="Cambria Math" w:eastAsia="Times New Roman" w:hAnsi="Cambria Math" w:cs="Cambria Math"/>
          <w:color w:val="212529"/>
          <w:sz w:val="28"/>
          <w:szCs w:val="28"/>
          <w:shd w:val="clear" w:color="auto" w:fill="FFFFFF"/>
          <w:lang w:eastAsia="en-IN"/>
        </w:rPr>
        <w:t>𝐢𝐧𝐭𝐞𝐫𝐧𝐞𝐭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search terms.</w:t>
      </w:r>
    </w:p>
    <w:p w14:paraId="22DE24DB" w14:textId="2DA998A7" w:rsidR="001F1F23" w:rsidRPr="00DB4E31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5E5203C0" w14:textId="77777777" w:rsidR="008F7E47" w:rsidRPr="00DB4E31" w:rsidRDefault="008F7E47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3EEFF93E" w14:textId="442C8D31" w:rsidR="008F7E47" w:rsidRPr="00DB4E31" w:rsidRDefault="008F7E47" w:rsidP="008F7E47">
      <w:pPr>
        <w:pStyle w:val="ListParagraph"/>
        <w:numPr>
          <w:ilvl w:val="0"/>
          <w:numId w:val="2"/>
        </w:numPr>
        <w:spacing w:after="0" w:line="240" w:lineRule="auto"/>
        <w:ind w:left="2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what is 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the 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central limit theorem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?</w:t>
      </w:r>
    </w:p>
    <w:p w14:paraId="3F38A22D" w14:textId="77777777" w:rsidR="001F1F23" w:rsidRPr="001F1F23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7AB27029" w14:textId="0B66C8BA" w:rsidR="001F1F23" w:rsidRPr="00DB4E31" w:rsidRDefault="001F1F23" w:rsidP="008F7E47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1F1F2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The </w:t>
      </w:r>
      <w:r w:rsidRPr="001F1F2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central limit theorem</w:t>
      </w:r>
      <w:r w:rsidRPr="001F1F2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(CLT) states that the distribution of a sample variable approximates a normal distribution (“bell curve”) as the sample size becomes larger, assuming that all samples are identical in size, and regardless of the population's actual distribution shape.</w:t>
      </w:r>
    </w:p>
    <w:p w14:paraId="012F313C" w14:textId="0A807DFA" w:rsidR="008F7E47" w:rsidRPr="00DB4E31" w:rsidRDefault="008F7E47" w:rsidP="008F7E47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7E6D959E" w14:textId="107307E2" w:rsidR="008F7E47" w:rsidRPr="00DB4E31" w:rsidRDefault="008F7E47" w:rsidP="008F7E47">
      <w:pPr>
        <w:pStyle w:val="ListParagraph"/>
        <w:numPr>
          <w:ilvl w:val="0"/>
          <w:numId w:val="2"/>
        </w:numPr>
        <w:spacing w:after="0" w:line="240" w:lineRule="auto"/>
        <w:ind w:left="2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what are observational or experimental data in statistics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?</w:t>
      </w:r>
    </w:p>
    <w:p w14:paraId="2A85D09A" w14:textId="77777777" w:rsidR="001F1F23" w:rsidRPr="001F1F23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6AA07996" w14:textId="24F666A5" w:rsidR="001F1F23" w:rsidRPr="00DB4E31" w:rsidRDefault="00DB4E31" w:rsidP="008F7E47">
      <w:pPr>
        <w:pStyle w:val="ListParagraph"/>
        <w:numPr>
          <w:ilvl w:val="0"/>
          <w:numId w:val="3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O</w:t>
      </w:r>
      <w:r w:rsidR="001F1F23"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bservational</w:t>
      </w:r>
      <w:r w:rsidR="001F1F23"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study is a study in which the researcher simply observes the subjects without interfering. They just observe the subjects and record data based on their observations.</w:t>
      </w:r>
    </w:p>
    <w:p w14:paraId="296560EF" w14:textId="77777777" w:rsidR="001F1F23" w:rsidRPr="001F1F23" w:rsidRDefault="001F1F23" w:rsidP="008F7E47">
      <w:p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31448AD0" w14:textId="77777777" w:rsidR="001F1F23" w:rsidRPr="00DB4E31" w:rsidRDefault="001F1F23" w:rsidP="008F7E47">
      <w:pPr>
        <w:pStyle w:val="ListParagraph"/>
        <w:numPr>
          <w:ilvl w:val="0"/>
          <w:numId w:val="3"/>
        </w:numPr>
        <w:spacing w:after="0" w:line="240" w:lineRule="auto"/>
        <w:ind w:left="34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DB4E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Experimental</w:t>
      </w:r>
      <w:r w:rsidRPr="00DB4E31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studies are ones where researchers introduce an intervention and study the effects. Experimental studies are usually randomized, meaning the subjects are grouped by chance. Randomized controlled trial: Eligible people are randomly assigned to one of two or more groups.</w:t>
      </w:r>
    </w:p>
    <w:p w14:paraId="2D8E2D2C" w14:textId="77777777" w:rsidR="001F1F23" w:rsidRPr="001F1F23" w:rsidRDefault="001F1F23" w:rsidP="008F7E47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4267C222" w14:textId="77777777" w:rsidR="001F1F23" w:rsidRPr="001F1F23" w:rsidRDefault="001F1F23" w:rsidP="001F1F2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</w:p>
    <w:p w14:paraId="768B2372" w14:textId="77777777" w:rsidR="000243B5" w:rsidRPr="00DB4E31" w:rsidRDefault="000243B5">
      <w:pPr>
        <w:rPr>
          <w:rFonts w:ascii="Times New Roman" w:hAnsi="Times New Roman" w:cs="Times New Roman"/>
          <w:sz w:val="28"/>
          <w:szCs w:val="28"/>
        </w:rPr>
      </w:pPr>
    </w:p>
    <w:sectPr w:rsidR="000243B5" w:rsidRPr="00DB4E3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AAF7" w14:textId="77777777" w:rsidR="009F3587" w:rsidRDefault="009F3587" w:rsidP="009F3587">
      <w:pPr>
        <w:spacing w:after="0" w:line="240" w:lineRule="auto"/>
      </w:pPr>
      <w:r>
        <w:separator/>
      </w:r>
    </w:p>
  </w:endnote>
  <w:endnote w:type="continuationSeparator" w:id="0">
    <w:p w14:paraId="3A8ED79C" w14:textId="77777777" w:rsidR="009F3587" w:rsidRDefault="009F3587" w:rsidP="009F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9F2B" w14:textId="77777777" w:rsidR="009F3587" w:rsidRDefault="009F3587" w:rsidP="009F3587">
      <w:pPr>
        <w:spacing w:after="0" w:line="240" w:lineRule="auto"/>
      </w:pPr>
      <w:r>
        <w:separator/>
      </w:r>
    </w:p>
  </w:footnote>
  <w:footnote w:type="continuationSeparator" w:id="0">
    <w:p w14:paraId="360F4DE6" w14:textId="77777777" w:rsidR="009F3587" w:rsidRDefault="009F3587" w:rsidP="009F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E126" w14:textId="0F8AEE1E" w:rsidR="009F3587" w:rsidRPr="001F1F23" w:rsidRDefault="001F1F23" w:rsidP="001F1F23">
    <w:pPr>
      <w:pStyle w:val="Header"/>
      <w:jc w:val="center"/>
      <w:rPr>
        <w:b/>
        <w:bCs/>
        <w:sz w:val="40"/>
        <w:szCs w:val="40"/>
      </w:rPr>
    </w:pPr>
    <w:r w:rsidRPr="001F1F23">
      <w:rPr>
        <w:b/>
        <w:bCs/>
        <w:sz w:val="40"/>
        <w:szCs w:val="40"/>
      </w:rPr>
      <w:t>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559F1"/>
    <w:multiLevelType w:val="hybridMultilevel"/>
    <w:tmpl w:val="59F211D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E58"/>
    <w:multiLevelType w:val="hybridMultilevel"/>
    <w:tmpl w:val="0A9C5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B531D"/>
    <w:multiLevelType w:val="hybridMultilevel"/>
    <w:tmpl w:val="6BB8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8247D"/>
    <w:multiLevelType w:val="hybridMultilevel"/>
    <w:tmpl w:val="8F843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7"/>
    <w:rsid w:val="000243B5"/>
    <w:rsid w:val="001F1F23"/>
    <w:rsid w:val="008B4DB1"/>
    <w:rsid w:val="008F7E47"/>
    <w:rsid w:val="009F3587"/>
    <w:rsid w:val="00A57763"/>
    <w:rsid w:val="00D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A15A"/>
  <w15:chartTrackingRefBased/>
  <w15:docId w15:val="{B5CEDEFA-96AD-476C-9A9B-8F645BC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87"/>
  </w:style>
  <w:style w:type="paragraph" w:styleId="Footer">
    <w:name w:val="footer"/>
    <w:basedOn w:val="Normal"/>
    <w:link w:val="FooterChar"/>
    <w:uiPriority w:val="99"/>
    <w:unhideWhenUsed/>
    <w:rsid w:val="009F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87"/>
  </w:style>
  <w:style w:type="paragraph" w:styleId="ListParagraph">
    <w:name w:val="List Paragraph"/>
    <w:basedOn w:val="Normal"/>
    <w:uiPriority w:val="34"/>
    <w:qFormat/>
    <w:rsid w:val="001F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A935-675B-47FF-8DA1-FCB30633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2022-02-08T07:52:00Z</dcterms:created>
  <dcterms:modified xsi:type="dcterms:W3CDTF">2022-02-08T08:53:00Z</dcterms:modified>
</cp:coreProperties>
</file>