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614"/>
        <w:gridCol w:w="853"/>
        <w:gridCol w:w="1027"/>
        <w:gridCol w:w="3372"/>
        <w:gridCol w:w="1711"/>
        <w:gridCol w:w="669"/>
      </w:tblGrid>
      <w:tr w:rsidR="00DF19D2" w:rsidRPr="00DF19D2" w14:paraId="6B972429" w14:textId="77777777" w:rsidTr="008E36EB">
        <w:trPr>
          <w:trHeight w:val="281"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4B5BD0C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B224769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Code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D1A36A6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Type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1AF5E4A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Category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FC10A83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Examples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BBCFDF6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Minimal Pairs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C678CF3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Rules</w:t>
            </w:r>
          </w:p>
        </w:tc>
      </w:tr>
      <w:tr w:rsidR="00DF19D2" w:rsidRPr="00DF19D2" w14:paraId="0B35C061" w14:textId="77777777" w:rsidTr="008E36EB">
        <w:trPr>
          <w:trHeight w:val="575"/>
          <w:tblCellSpacing w:w="15" w:type="dxa"/>
        </w:trPr>
        <w:tc>
          <w:tcPr>
            <w:tcW w:w="0" w:type="auto"/>
            <w:vMerge w:val="restart"/>
            <w:shd w:val="clear" w:color="auto" w:fill="FFFF00"/>
            <w:vAlign w:val="center"/>
            <w:hideMark/>
          </w:tcPr>
          <w:p w14:paraId="2053299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Santali</w:t>
            </w:r>
          </w:p>
        </w:tc>
        <w:bookmarkStart w:id="0" w:name="sat"/>
        <w:tc>
          <w:tcPr>
            <w:tcW w:w="0" w:type="auto"/>
            <w:vMerge w:val="restart"/>
            <w:shd w:val="clear" w:color="auto" w:fill="FFFF00"/>
            <w:vAlign w:val="center"/>
            <w:hideMark/>
          </w:tcPr>
          <w:p w14:paraId="316F408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begin"/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instrText xml:space="preserve"> HYPERLINK "https://unicode-org.github.io/cldr-staging/charts/39/supplemental/language_plural_rules.html" \l "sat" </w:instrTex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separate"/>
            </w:r>
            <w:r w:rsidRPr="00DF19D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 w:bidi="hi-IN"/>
              </w:rPr>
              <w:t>sat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end"/>
            </w:r>
            <w:bookmarkEnd w:id="0"/>
          </w:p>
        </w:tc>
        <w:tc>
          <w:tcPr>
            <w:tcW w:w="0" w:type="auto"/>
            <w:vMerge w:val="restart"/>
            <w:shd w:val="clear" w:color="auto" w:fill="FFFF00"/>
            <w:vAlign w:val="center"/>
            <w:hideMark/>
          </w:tcPr>
          <w:p w14:paraId="140B3723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cardinal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D4F071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BD0D5B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1.0, 1.00, 1.000, 1.0000</w:t>
            </w:r>
          </w:p>
        </w:tc>
        <w:tc>
          <w:tcPr>
            <w:tcW w:w="0" w:type="auto"/>
            <w:vMerge w:val="restart"/>
            <w:shd w:val="clear" w:color="auto" w:fill="FFFF00"/>
            <w:vAlign w:val="center"/>
            <w:hideMark/>
          </w:tcPr>
          <w:p w14:paraId="05A41385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Not available.</w:t>
            </w: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br/>
              <w:t xml:space="preserve">Please </w:t>
            </w:r>
            <w:hyperlink r:id="rId4" w:anchor="TOC-Filing-a-Ticket" w:tgtFrame="_blank" w:history="1">
              <w:r w:rsidRPr="00DF19D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 w:bidi="hi-IN"/>
                </w:rPr>
                <w:t>file a ticket</w:t>
              </w:r>
            </w:hyperlink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 xml:space="preserve"> to supply.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28D8BB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1</w:t>
            </w:r>
          </w:p>
        </w:tc>
      </w:tr>
      <w:tr w:rsidR="00DF19D2" w:rsidRPr="00DF19D2" w14:paraId="0924026B" w14:textId="77777777" w:rsidTr="008E36EB">
        <w:trPr>
          <w:trHeight w:val="623"/>
          <w:tblCellSpacing w:w="15" w:type="dxa"/>
        </w:trPr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2821F50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39C0CE7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34BD9525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80F696E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two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24C9B9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2.0, 2.00, 2.000, 2.0000</w:t>
            </w:r>
          </w:p>
        </w:tc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3FFAE38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6F67CF2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2</w:t>
            </w:r>
          </w:p>
        </w:tc>
      </w:tr>
      <w:tr w:rsidR="00DF19D2" w:rsidRPr="00DF19D2" w14:paraId="2786C297" w14:textId="77777777" w:rsidTr="008E36EB">
        <w:trPr>
          <w:trHeight w:val="1434"/>
          <w:tblCellSpacing w:w="15" w:type="dxa"/>
        </w:trPr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457D86AE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7BA4A9C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771359E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C6D5F9E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AFA02B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0, 3~17, 100, 1000, 10000, 100000, 1000000, …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0.0~0.9, 1.1~1.6, 10.0, 100.0, 1000.0, 10000.0, 100000.0, 1000000.0, …</w:t>
            </w:r>
          </w:p>
        </w:tc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744824C3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EB742B5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DF19D2" w:rsidRPr="00DF19D2" w14:paraId="50FE4183" w14:textId="77777777" w:rsidTr="008E36EB">
        <w:trPr>
          <w:trHeight w:val="846"/>
          <w:tblCellSpacing w:w="15" w:type="dxa"/>
        </w:trPr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77E3F47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shd w:val="clear" w:color="auto" w:fill="FFFF00"/>
            <w:vAlign w:val="center"/>
            <w:hideMark/>
          </w:tcPr>
          <w:p w14:paraId="7F2682B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371D90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range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1A0026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n/a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28975A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n/a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E74272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Not available.</w:t>
            </w: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br/>
              <w:t xml:space="preserve">Please </w:t>
            </w:r>
            <w:hyperlink r:id="rId5" w:anchor="TOC-Filing-a-Ticket" w:tgtFrame="_blank" w:history="1">
              <w:r w:rsidRPr="00DF19D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 w:bidi="hi-IN"/>
                </w:rPr>
                <w:t>file a ticket</w:t>
              </w:r>
            </w:hyperlink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 xml:space="preserve"> to supply.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90F74B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n/a</w:t>
            </w:r>
          </w:p>
        </w:tc>
      </w:tr>
    </w:tbl>
    <w:p w14:paraId="5E9F75ED" w14:textId="42DF5529" w:rsidR="0081022E" w:rsidRDefault="0081022E"/>
    <w:tbl>
      <w:tblPr>
        <w:tblW w:w="90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614"/>
        <w:gridCol w:w="853"/>
        <w:gridCol w:w="1027"/>
        <w:gridCol w:w="3372"/>
        <w:gridCol w:w="1711"/>
        <w:gridCol w:w="669"/>
      </w:tblGrid>
      <w:tr w:rsidR="008E36EB" w:rsidRPr="00DF19D2" w14:paraId="7709CD2A" w14:textId="77777777" w:rsidTr="00560D35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1156BB8A" w14:textId="77777777" w:rsidR="008E36EB" w:rsidRPr="00DF19D2" w:rsidRDefault="008E36EB" w:rsidP="00560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76562E4" w14:textId="77777777" w:rsidR="008E36EB" w:rsidRPr="00DF19D2" w:rsidRDefault="008E36EB" w:rsidP="00560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78FA2CA" w14:textId="77777777" w:rsidR="008E36EB" w:rsidRPr="00DF19D2" w:rsidRDefault="008E36EB" w:rsidP="00560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64F0AD" w14:textId="77777777" w:rsidR="008E36EB" w:rsidRPr="00DF19D2" w:rsidRDefault="008E36EB" w:rsidP="00560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772201F" w14:textId="77777777" w:rsidR="008E36EB" w:rsidRPr="00DF19D2" w:rsidRDefault="008E36EB" w:rsidP="00560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0472819" w14:textId="77777777" w:rsidR="008E36EB" w:rsidRPr="00DF19D2" w:rsidRDefault="008E36EB" w:rsidP="00560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Minimal Pairs</w:t>
            </w:r>
          </w:p>
        </w:tc>
        <w:tc>
          <w:tcPr>
            <w:tcW w:w="0" w:type="auto"/>
            <w:vAlign w:val="center"/>
            <w:hideMark/>
          </w:tcPr>
          <w:p w14:paraId="44D9EA99" w14:textId="77777777" w:rsidR="008E36EB" w:rsidRPr="00DF19D2" w:rsidRDefault="008E36EB" w:rsidP="00560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Rules</w:t>
            </w:r>
          </w:p>
        </w:tc>
      </w:tr>
      <w:tr w:rsidR="008E36EB" w:rsidRPr="00DF19D2" w14:paraId="42D9D336" w14:textId="77777777" w:rsidTr="00560D35">
        <w:trPr>
          <w:trHeight w:val="575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E10CDD3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Santali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5B5045F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6" w:anchor="sat" w:history="1">
              <w:r w:rsidRPr="00DF19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hi-IN"/>
                </w:rPr>
                <w:t>sat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3C759FDB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cardinal</w:t>
            </w:r>
          </w:p>
        </w:tc>
        <w:tc>
          <w:tcPr>
            <w:tcW w:w="0" w:type="auto"/>
            <w:vAlign w:val="center"/>
            <w:hideMark/>
          </w:tcPr>
          <w:p w14:paraId="07826B67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14:paraId="315F15E7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1.0, 1.00, 1.000, 1.0000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7D7FD56" w14:textId="445579B4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241E8B7C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1</w:t>
            </w:r>
          </w:p>
        </w:tc>
      </w:tr>
      <w:tr w:rsidR="008E36EB" w:rsidRPr="00DF19D2" w14:paraId="298F3808" w14:textId="77777777" w:rsidTr="00560D35">
        <w:trPr>
          <w:trHeight w:val="623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9889D2D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02AA07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41B0DA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212A5AA9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two</w:t>
            </w:r>
          </w:p>
        </w:tc>
        <w:tc>
          <w:tcPr>
            <w:tcW w:w="0" w:type="auto"/>
            <w:vAlign w:val="center"/>
            <w:hideMark/>
          </w:tcPr>
          <w:p w14:paraId="70E4D976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2.0, 2.00, 2.000, 2.0000</w:t>
            </w:r>
          </w:p>
        </w:tc>
        <w:tc>
          <w:tcPr>
            <w:tcW w:w="0" w:type="auto"/>
            <w:vMerge/>
            <w:vAlign w:val="center"/>
            <w:hideMark/>
          </w:tcPr>
          <w:p w14:paraId="16777C6E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00ED457B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2</w:t>
            </w:r>
          </w:p>
        </w:tc>
      </w:tr>
      <w:tr w:rsidR="008E36EB" w:rsidRPr="00DF19D2" w14:paraId="4540523C" w14:textId="77777777" w:rsidTr="00560D35">
        <w:trPr>
          <w:trHeight w:val="1434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6655529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80EB76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D5DCC4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4B832F4F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02BAB6F4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0, 3~17, 100, 1000, 10000, 100000, 1000000, …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0.0~0.9, 1.1~1.6, 10.0, 100.0, 1000.0, 10000.0, 100000.0, 1000000.0, …</w:t>
            </w:r>
          </w:p>
        </w:tc>
        <w:tc>
          <w:tcPr>
            <w:tcW w:w="0" w:type="auto"/>
            <w:vMerge/>
            <w:vAlign w:val="center"/>
            <w:hideMark/>
          </w:tcPr>
          <w:p w14:paraId="50096C88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14957899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8E36EB" w:rsidRPr="00DF19D2" w14:paraId="50043B21" w14:textId="77777777" w:rsidTr="00560D35">
        <w:trPr>
          <w:trHeight w:val="846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F9F9AAB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FD67EA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6C885505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453298ED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1219C88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17EDE7B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Not available.</w:t>
            </w: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br/>
              <w:t xml:space="preserve">Please </w:t>
            </w:r>
            <w:hyperlink r:id="rId7" w:anchor="TOC-Filing-a-Ticket" w:tgtFrame="_blank" w:history="1">
              <w:r w:rsidRPr="00DF19D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 w:bidi="hi-IN"/>
                </w:rPr>
                <w:t>file a ticket</w:t>
              </w:r>
            </w:hyperlink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 xml:space="preserve"> to supply.</w:t>
            </w:r>
          </w:p>
        </w:tc>
        <w:tc>
          <w:tcPr>
            <w:tcW w:w="0" w:type="auto"/>
            <w:vAlign w:val="center"/>
            <w:hideMark/>
          </w:tcPr>
          <w:p w14:paraId="3B29DCB1" w14:textId="77777777" w:rsidR="008E36EB" w:rsidRPr="00DF19D2" w:rsidRDefault="008E36EB" w:rsidP="00560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n/a</w:t>
            </w:r>
          </w:p>
        </w:tc>
      </w:tr>
    </w:tbl>
    <w:p w14:paraId="0CD2E2E2" w14:textId="77777777" w:rsidR="008E36EB" w:rsidRDefault="008E36EB"/>
    <w:p w14:paraId="552CE3F6" w14:textId="36322DC2" w:rsidR="00DF19D2" w:rsidRDefault="00DF19D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14"/>
        <w:gridCol w:w="853"/>
        <w:gridCol w:w="1202"/>
        <w:gridCol w:w="3049"/>
        <w:gridCol w:w="1365"/>
        <w:gridCol w:w="1238"/>
      </w:tblGrid>
      <w:tr w:rsidR="00DF19D2" w:rsidRPr="00DF19D2" w14:paraId="35FC1C18" w14:textId="77777777" w:rsidTr="00DF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2F1E9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0376065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779D9FC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AC637B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8710B5F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3CE235E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Minimal Pairs</w:t>
            </w:r>
          </w:p>
        </w:tc>
        <w:tc>
          <w:tcPr>
            <w:tcW w:w="0" w:type="auto"/>
            <w:vAlign w:val="center"/>
            <w:hideMark/>
          </w:tcPr>
          <w:p w14:paraId="162F7730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Rules</w:t>
            </w:r>
          </w:p>
        </w:tc>
      </w:tr>
      <w:tr w:rsidR="00DF19D2" w:rsidRPr="00DF19D2" w14:paraId="30607EE6" w14:textId="77777777" w:rsidTr="00DF19D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3CE8C4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Hindi</w:t>
            </w:r>
          </w:p>
        </w:tc>
        <w:bookmarkStart w:id="1" w:name="hi"/>
        <w:tc>
          <w:tcPr>
            <w:tcW w:w="0" w:type="auto"/>
            <w:vMerge w:val="restart"/>
            <w:vAlign w:val="center"/>
            <w:hideMark/>
          </w:tcPr>
          <w:p w14:paraId="45E8452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begin"/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instrText xml:space="preserve"> HYPERLINK "https://unicode-org.github.io/cldr-staging/charts/39/supplemental/language_plural_rules.html" \l "hi" </w:instrTex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separate"/>
            </w:r>
            <w:r w:rsidRPr="00DF19D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 w:bidi="hi-IN"/>
              </w:rPr>
              <w:t>hi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end"/>
            </w:r>
            <w:bookmarkEnd w:id="1"/>
          </w:p>
        </w:tc>
        <w:tc>
          <w:tcPr>
            <w:tcW w:w="0" w:type="auto"/>
            <w:vMerge w:val="restart"/>
            <w:vAlign w:val="center"/>
            <w:hideMark/>
          </w:tcPr>
          <w:p w14:paraId="7AB2B0D3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cardinal</w:t>
            </w:r>
          </w:p>
        </w:tc>
        <w:tc>
          <w:tcPr>
            <w:tcW w:w="0" w:type="auto"/>
            <w:vAlign w:val="center"/>
            <w:hideMark/>
          </w:tcPr>
          <w:p w14:paraId="34369AE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14:paraId="2DE20469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0, 1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0.0~1.0, 0.00~0.04</w:t>
            </w:r>
          </w:p>
        </w:tc>
        <w:tc>
          <w:tcPr>
            <w:tcW w:w="0" w:type="auto"/>
            <w:vAlign w:val="center"/>
            <w:hideMark/>
          </w:tcPr>
          <w:p w14:paraId="52CFFE3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1 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घंटा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 xml:space="preserve">1.0 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घंटा</w:t>
            </w:r>
          </w:p>
        </w:tc>
        <w:tc>
          <w:tcPr>
            <w:tcW w:w="0" w:type="auto"/>
            <w:vAlign w:val="center"/>
            <w:hideMark/>
          </w:tcPr>
          <w:p w14:paraId="10588E8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</w:t>
            </w:r>
            <w:proofErr w:type="spellEnd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= 0 or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n = 1</w:t>
            </w:r>
          </w:p>
        </w:tc>
      </w:tr>
      <w:tr w:rsidR="00DF19D2" w:rsidRPr="00DF19D2" w14:paraId="4AB4B8D6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0F11DB1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0CC48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DB3AFE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4E72F512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2B30825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2~17, 100, 1000, 10000, 100000, 1000000, …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1.1~2.6, 10.0, 100.0, 1000.0, 10000.0, 100000.0, 1000000.0, …</w:t>
            </w:r>
          </w:p>
        </w:tc>
        <w:tc>
          <w:tcPr>
            <w:tcW w:w="0" w:type="auto"/>
            <w:vAlign w:val="center"/>
            <w:hideMark/>
          </w:tcPr>
          <w:p w14:paraId="7F0606E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2 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घंटे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 xml:space="preserve">1.1 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घंटे</w:t>
            </w:r>
          </w:p>
        </w:tc>
        <w:tc>
          <w:tcPr>
            <w:tcW w:w="0" w:type="auto"/>
            <w:vAlign w:val="center"/>
            <w:hideMark/>
          </w:tcPr>
          <w:p w14:paraId="25445D1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DF19D2" w:rsidRPr="00DF19D2" w14:paraId="23650F88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223D66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E47C5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6F82F06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ordinal</w:t>
            </w:r>
          </w:p>
        </w:tc>
        <w:tc>
          <w:tcPr>
            <w:tcW w:w="0" w:type="auto"/>
            <w:vAlign w:val="center"/>
            <w:hideMark/>
          </w:tcPr>
          <w:p w14:paraId="0D4E186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14:paraId="080B180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A5EB5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ला दाहिना मोड़ लें.</w:t>
            </w:r>
          </w:p>
        </w:tc>
        <w:tc>
          <w:tcPr>
            <w:tcW w:w="0" w:type="auto"/>
            <w:vAlign w:val="center"/>
            <w:hideMark/>
          </w:tcPr>
          <w:p w14:paraId="7442027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1</w:t>
            </w:r>
          </w:p>
        </w:tc>
      </w:tr>
      <w:tr w:rsidR="00DF19D2" w:rsidRPr="00DF19D2" w14:paraId="54869564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711A3C1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C40AA9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D9F6C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3DDDBE43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two</w:t>
            </w:r>
          </w:p>
        </w:tc>
        <w:tc>
          <w:tcPr>
            <w:tcW w:w="0" w:type="auto"/>
            <w:vAlign w:val="center"/>
            <w:hideMark/>
          </w:tcPr>
          <w:p w14:paraId="7ED8D51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2, 3</w:t>
            </w:r>
          </w:p>
        </w:tc>
        <w:tc>
          <w:tcPr>
            <w:tcW w:w="0" w:type="auto"/>
            <w:vAlign w:val="center"/>
            <w:hideMark/>
          </w:tcPr>
          <w:p w14:paraId="5F74FCB9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रा दाहिना मोड़ लें.</w:t>
            </w:r>
          </w:p>
        </w:tc>
        <w:tc>
          <w:tcPr>
            <w:tcW w:w="0" w:type="auto"/>
            <w:vAlign w:val="center"/>
            <w:hideMark/>
          </w:tcPr>
          <w:p w14:paraId="261025C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2,3</w:t>
            </w:r>
          </w:p>
        </w:tc>
      </w:tr>
      <w:tr w:rsidR="00DF19D2" w:rsidRPr="00DF19D2" w14:paraId="42DA3790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A1E0375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776915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0732B5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0B3108C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few</w:t>
            </w:r>
          </w:p>
        </w:tc>
        <w:tc>
          <w:tcPr>
            <w:tcW w:w="0" w:type="auto"/>
            <w:vAlign w:val="center"/>
            <w:hideMark/>
          </w:tcPr>
          <w:p w14:paraId="732A3E3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A0A25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4 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दाहिना मोड़ लें.</w:t>
            </w:r>
          </w:p>
        </w:tc>
        <w:tc>
          <w:tcPr>
            <w:tcW w:w="0" w:type="auto"/>
            <w:vAlign w:val="center"/>
            <w:hideMark/>
          </w:tcPr>
          <w:p w14:paraId="4B81850E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4</w:t>
            </w:r>
          </w:p>
        </w:tc>
      </w:tr>
      <w:tr w:rsidR="00DF19D2" w:rsidRPr="00DF19D2" w14:paraId="2D6AC1BA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892621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CA9AF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A905C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6C4F4E4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many</w:t>
            </w:r>
          </w:p>
        </w:tc>
        <w:tc>
          <w:tcPr>
            <w:tcW w:w="0" w:type="auto"/>
            <w:vAlign w:val="center"/>
            <w:hideMark/>
          </w:tcPr>
          <w:p w14:paraId="397BC3D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1560F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ठा दाहिना मोड़ लें.</w:t>
            </w:r>
          </w:p>
        </w:tc>
        <w:tc>
          <w:tcPr>
            <w:tcW w:w="0" w:type="auto"/>
            <w:vAlign w:val="center"/>
            <w:hideMark/>
          </w:tcPr>
          <w:p w14:paraId="3B364E6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6</w:t>
            </w:r>
          </w:p>
        </w:tc>
      </w:tr>
      <w:tr w:rsidR="00DF19D2" w:rsidRPr="00DF19D2" w14:paraId="665EA235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396BD2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E39765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34053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3CB9BF4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3CEB5FD5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0, 5, 7~20, 100, 1000, 10000, 100000, 1000000, …</w:t>
            </w:r>
          </w:p>
        </w:tc>
        <w:tc>
          <w:tcPr>
            <w:tcW w:w="0" w:type="auto"/>
            <w:vAlign w:val="center"/>
            <w:hideMark/>
          </w:tcPr>
          <w:p w14:paraId="2CC836D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वां दाहिना मोड़ लें.</w:t>
            </w:r>
          </w:p>
        </w:tc>
        <w:tc>
          <w:tcPr>
            <w:tcW w:w="0" w:type="auto"/>
            <w:vAlign w:val="center"/>
            <w:hideMark/>
          </w:tcPr>
          <w:p w14:paraId="17EC7C0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DF19D2" w:rsidRPr="00DF19D2" w14:paraId="3A0D6862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781B5A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229ED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19334E8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05971E1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one+one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2ABD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0–1</w:t>
            </w:r>
          </w:p>
        </w:tc>
        <w:tc>
          <w:tcPr>
            <w:tcW w:w="0" w:type="auto"/>
            <w:vAlign w:val="center"/>
            <w:hideMark/>
          </w:tcPr>
          <w:p w14:paraId="64372E8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0–1 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घंटा</w:t>
            </w:r>
          </w:p>
        </w:tc>
        <w:tc>
          <w:tcPr>
            <w:tcW w:w="0" w:type="auto"/>
            <w:vAlign w:val="center"/>
            <w:hideMark/>
          </w:tcPr>
          <w:p w14:paraId="340189B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 + one → one</w:t>
            </w:r>
          </w:p>
        </w:tc>
      </w:tr>
      <w:tr w:rsidR="00DF19D2" w:rsidRPr="00DF19D2" w14:paraId="0203D3C6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F6A39D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39B67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19A009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301D6AF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one+other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C41B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0–2</w:t>
            </w:r>
          </w:p>
        </w:tc>
        <w:tc>
          <w:tcPr>
            <w:tcW w:w="0" w:type="auto"/>
            <w:vAlign w:val="center"/>
            <w:hideMark/>
          </w:tcPr>
          <w:p w14:paraId="4C92031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0–2 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घंटे</w:t>
            </w:r>
          </w:p>
        </w:tc>
        <w:tc>
          <w:tcPr>
            <w:tcW w:w="0" w:type="auto"/>
            <w:vAlign w:val="center"/>
            <w:hideMark/>
          </w:tcPr>
          <w:p w14:paraId="188D5BB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 + other → other</w:t>
            </w:r>
          </w:p>
        </w:tc>
      </w:tr>
      <w:tr w:rsidR="00DF19D2" w:rsidRPr="00DF19D2" w14:paraId="397CB0B3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7DFFC1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6D5E74E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175EA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4695D7F2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other+other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A451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1.1–2</w:t>
            </w:r>
          </w:p>
        </w:tc>
        <w:tc>
          <w:tcPr>
            <w:tcW w:w="0" w:type="auto"/>
            <w:vAlign w:val="center"/>
            <w:hideMark/>
          </w:tcPr>
          <w:p w14:paraId="3C8A6072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1.1–2 </w:t>
            </w:r>
            <w:r w:rsidRPr="00DF19D2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घंटे</w:t>
            </w:r>
          </w:p>
        </w:tc>
        <w:tc>
          <w:tcPr>
            <w:tcW w:w="0" w:type="auto"/>
            <w:vAlign w:val="center"/>
            <w:hideMark/>
          </w:tcPr>
          <w:p w14:paraId="23A2D972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 + other → other</w:t>
            </w:r>
          </w:p>
        </w:tc>
      </w:tr>
    </w:tbl>
    <w:p w14:paraId="3E1239B4" w14:textId="449C3CC4" w:rsidR="00DF19D2" w:rsidRDefault="00DF19D2"/>
    <w:p w14:paraId="38D3F60F" w14:textId="36936289" w:rsidR="00DF19D2" w:rsidRDefault="00DF19D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14"/>
        <w:gridCol w:w="853"/>
        <w:gridCol w:w="1202"/>
        <w:gridCol w:w="2877"/>
        <w:gridCol w:w="1560"/>
        <w:gridCol w:w="1215"/>
      </w:tblGrid>
      <w:tr w:rsidR="00DF19D2" w:rsidRPr="00DF19D2" w14:paraId="397B1EB7" w14:textId="77777777" w:rsidTr="00DF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C01E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2EE0747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09A1A77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F621BF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779600D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6668706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Minimal Pairs</w:t>
            </w:r>
          </w:p>
        </w:tc>
        <w:tc>
          <w:tcPr>
            <w:tcW w:w="0" w:type="auto"/>
            <w:vAlign w:val="center"/>
            <w:hideMark/>
          </w:tcPr>
          <w:p w14:paraId="3656C2C7" w14:textId="77777777" w:rsidR="00DF19D2" w:rsidRPr="00DF19D2" w:rsidRDefault="00DF19D2" w:rsidP="00DF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Rules</w:t>
            </w:r>
          </w:p>
        </w:tc>
      </w:tr>
      <w:tr w:rsidR="00DF19D2" w:rsidRPr="00DF19D2" w14:paraId="708F91D2" w14:textId="77777777" w:rsidTr="00DF19D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35624D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Odia</w:t>
            </w:r>
          </w:p>
        </w:tc>
        <w:bookmarkStart w:id="2" w:name="or"/>
        <w:tc>
          <w:tcPr>
            <w:tcW w:w="0" w:type="auto"/>
            <w:vMerge w:val="restart"/>
            <w:vAlign w:val="center"/>
            <w:hideMark/>
          </w:tcPr>
          <w:p w14:paraId="5ACFA46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begin"/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instrText xml:space="preserve"> HYPERLINK "https://unicode-org.github.io/cldr-staging/charts/39/supplemental/language_plural_rules.html" \l "or" </w:instrTex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separate"/>
            </w:r>
            <w:r w:rsidRPr="00DF19D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 w:bidi="hi-IN"/>
              </w:rPr>
              <w:t>or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end"/>
            </w:r>
            <w:bookmarkEnd w:id="2"/>
          </w:p>
        </w:tc>
        <w:tc>
          <w:tcPr>
            <w:tcW w:w="0" w:type="auto"/>
            <w:vMerge w:val="restart"/>
            <w:vAlign w:val="center"/>
            <w:hideMark/>
          </w:tcPr>
          <w:p w14:paraId="6AE2863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cardinal</w:t>
            </w:r>
          </w:p>
        </w:tc>
        <w:tc>
          <w:tcPr>
            <w:tcW w:w="0" w:type="auto"/>
            <w:vAlign w:val="center"/>
            <w:hideMark/>
          </w:tcPr>
          <w:p w14:paraId="0F42D4EE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14:paraId="11EF5AB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1.0, 1.00, 1.000, 1.0000</w:t>
            </w:r>
          </w:p>
        </w:tc>
        <w:tc>
          <w:tcPr>
            <w:tcW w:w="0" w:type="auto"/>
            <w:vAlign w:val="center"/>
            <w:hideMark/>
          </w:tcPr>
          <w:p w14:paraId="2679124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1 </w:t>
            </w: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ଦିନ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 xml:space="preserve">1.0 </w:t>
            </w: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ଦିନ</w:t>
            </w:r>
          </w:p>
        </w:tc>
        <w:tc>
          <w:tcPr>
            <w:tcW w:w="0" w:type="auto"/>
            <w:vAlign w:val="center"/>
            <w:hideMark/>
          </w:tcPr>
          <w:p w14:paraId="0DBEECD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1</w:t>
            </w:r>
          </w:p>
        </w:tc>
      </w:tr>
      <w:tr w:rsidR="00DF19D2" w:rsidRPr="00DF19D2" w14:paraId="46180CBC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EDA103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ACC940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B169B9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6231D75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2D1FFFF9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0, 2~16, 100, 1000, 10000, 100000, 1000000, …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0.0~0.9, 1.1~1.6, 10.0, 100.0, 1000.0, 10000.0, 100000.0, 1000000.0, …</w:t>
            </w:r>
          </w:p>
        </w:tc>
        <w:tc>
          <w:tcPr>
            <w:tcW w:w="0" w:type="auto"/>
            <w:vAlign w:val="center"/>
            <w:hideMark/>
          </w:tcPr>
          <w:p w14:paraId="3FABD09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2 </w:t>
            </w: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ଦିନଗୁଡ଼ିକ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 xml:space="preserve">0.9 </w:t>
            </w: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ଦିନଗୁଡ଼ିକ</w:t>
            </w:r>
          </w:p>
        </w:tc>
        <w:tc>
          <w:tcPr>
            <w:tcW w:w="0" w:type="auto"/>
            <w:vAlign w:val="center"/>
            <w:hideMark/>
          </w:tcPr>
          <w:p w14:paraId="3D6E289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DF19D2" w:rsidRPr="00DF19D2" w14:paraId="03ECEF48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3AD6702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5581F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4168543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ordinal</w:t>
            </w:r>
          </w:p>
        </w:tc>
        <w:tc>
          <w:tcPr>
            <w:tcW w:w="0" w:type="auto"/>
            <w:vAlign w:val="center"/>
            <w:hideMark/>
          </w:tcPr>
          <w:p w14:paraId="5A74DB7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14:paraId="50143142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1, 5, 7~9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1B2805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Not available.</w:t>
            </w:r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br/>
              <w:t xml:space="preserve">Please </w:t>
            </w:r>
            <w:hyperlink r:id="rId8" w:anchor="TOC-Filing-a-Ticket" w:tgtFrame="_blank" w:history="1">
              <w:r w:rsidRPr="00DF19D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 w:bidi="hi-IN"/>
                </w:rPr>
                <w:t>file a ticket</w:t>
              </w:r>
            </w:hyperlink>
            <w:r w:rsidRPr="00DF19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 xml:space="preserve"> to supply.</w:t>
            </w:r>
          </w:p>
        </w:tc>
        <w:tc>
          <w:tcPr>
            <w:tcW w:w="0" w:type="auto"/>
            <w:vAlign w:val="center"/>
            <w:hideMark/>
          </w:tcPr>
          <w:p w14:paraId="27F1D7B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1,</w:t>
            </w:r>
            <w:proofErr w:type="gramStart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5,7..</w:t>
            </w:r>
            <w:proofErr w:type="gramEnd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</w:t>
            </w:r>
          </w:p>
        </w:tc>
      </w:tr>
      <w:tr w:rsidR="00DF19D2" w:rsidRPr="00DF19D2" w14:paraId="1BA5F0B4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3A45D4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9BF2A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0B95D9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7248510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two</w:t>
            </w:r>
          </w:p>
        </w:tc>
        <w:tc>
          <w:tcPr>
            <w:tcW w:w="0" w:type="auto"/>
            <w:vAlign w:val="center"/>
            <w:hideMark/>
          </w:tcPr>
          <w:p w14:paraId="5B597E51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2, 3</w:t>
            </w:r>
          </w:p>
        </w:tc>
        <w:tc>
          <w:tcPr>
            <w:tcW w:w="0" w:type="auto"/>
            <w:vMerge/>
            <w:vAlign w:val="center"/>
            <w:hideMark/>
          </w:tcPr>
          <w:p w14:paraId="134FBE2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753F622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2,3</w:t>
            </w:r>
          </w:p>
        </w:tc>
      </w:tr>
      <w:tr w:rsidR="00DF19D2" w:rsidRPr="00DF19D2" w14:paraId="54953F81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80FDE3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CCBFF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EE4F3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51619F9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few</w:t>
            </w:r>
          </w:p>
        </w:tc>
        <w:tc>
          <w:tcPr>
            <w:tcW w:w="0" w:type="auto"/>
            <w:vAlign w:val="center"/>
            <w:hideMark/>
          </w:tcPr>
          <w:p w14:paraId="2934169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14:paraId="4E53364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695748E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4</w:t>
            </w:r>
          </w:p>
        </w:tc>
      </w:tr>
      <w:tr w:rsidR="00DF19D2" w:rsidRPr="00DF19D2" w14:paraId="3CD0F94F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CB2136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A0151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55DAC3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36B648A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many</w:t>
            </w:r>
          </w:p>
        </w:tc>
        <w:tc>
          <w:tcPr>
            <w:tcW w:w="0" w:type="auto"/>
            <w:vAlign w:val="center"/>
            <w:hideMark/>
          </w:tcPr>
          <w:p w14:paraId="0A0DF20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14:paraId="540ADBB2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3F9B1DB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 = 6</w:t>
            </w:r>
          </w:p>
        </w:tc>
      </w:tr>
      <w:tr w:rsidR="00DF19D2" w:rsidRPr="00DF19D2" w14:paraId="06FA2055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7F92C22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1EE56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544E9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1E58593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3E6362B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0, 10~24, 100, 1000, 10000, 100000, 1000000, …</w:t>
            </w:r>
          </w:p>
        </w:tc>
        <w:tc>
          <w:tcPr>
            <w:tcW w:w="0" w:type="auto"/>
            <w:vAlign w:val="center"/>
            <w:hideMark/>
          </w:tcPr>
          <w:p w14:paraId="05CE776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ଡାହାଣରେ</w:t>
            </w:r>
            <w:r w:rsidRPr="00DF19D2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 xml:space="preserve"> </w:t>
            </w: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ଥିବା</w:t>
            </w:r>
            <w:r w:rsidRPr="00DF19D2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 xml:space="preserve"> </w:t>
            </w: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10 </w:t>
            </w: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ନିଅନ୍ତୁ</w:t>
            </w:r>
          </w:p>
        </w:tc>
        <w:tc>
          <w:tcPr>
            <w:tcW w:w="0" w:type="auto"/>
            <w:vAlign w:val="center"/>
            <w:hideMark/>
          </w:tcPr>
          <w:p w14:paraId="5CC8308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DF19D2" w:rsidRPr="00DF19D2" w14:paraId="0B4F41BF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4B7115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20A30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51BF3E8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1C68B804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one+other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835C9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50E45309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1–2 </w:t>
            </w: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ଦିନଗୁଡ଼ିକ</w:t>
            </w:r>
          </w:p>
        </w:tc>
        <w:tc>
          <w:tcPr>
            <w:tcW w:w="0" w:type="auto"/>
            <w:vAlign w:val="center"/>
            <w:hideMark/>
          </w:tcPr>
          <w:p w14:paraId="6252533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one + other → other</w:t>
            </w:r>
          </w:p>
        </w:tc>
      </w:tr>
      <w:tr w:rsidR="00DF19D2" w:rsidRPr="00DF19D2" w14:paraId="69AC4FFA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A99EAE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DD60B7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83BD9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340DE59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other+one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E66A5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0–1</w:t>
            </w:r>
          </w:p>
        </w:tc>
        <w:tc>
          <w:tcPr>
            <w:tcW w:w="0" w:type="auto"/>
            <w:vAlign w:val="center"/>
            <w:hideMark/>
          </w:tcPr>
          <w:p w14:paraId="53247AAB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0–1 </w:t>
            </w: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ଦିନ</w:t>
            </w:r>
          </w:p>
        </w:tc>
        <w:tc>
          <w:tcPr>
            <w:tcW w:w="0" w:type="auto"/>
            <w:vAlign w:val="center"/>
            <w:hideMark/>
          </w:tcPr>
          <w:p w14:paraId="3982CAD6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 + one → one</w:t>
            </w:r>
          </w:p>
        </w:tc>
      </w:tr>
      <w:tr w:rsidR="00DF19D2" w:rsidRPr="00DF19D2" w14:paraId="57B978F5" w14:textId="77777777" w:rsidTr="00DF19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2851AAA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5CB45E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802DFF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02718427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other+other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790F3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0–2</w:t>
            </w:r>
          </w:p>
        </w:tc>
        <w:tc>
          <w:tcPr>
            <w:tcW w:w="0" w:type="auto"/>
            <w:vAlign w:val="center"/>
            <w:hideMark/>
          </w:tcPr>
          <w:p w14:paraId="69B0B0BD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0–2 </w:t>
            </w:r>
            <w:r w:rsidRPr="00DF19D2">
              <w:rPr>
                <w:rFonts w:ascii="Nirmala UI" w:eastAsia="Times New Roman" w:hAnsi="Nirmala UI" w:cs="Nirmala UI"/>
                <w:sz w:val="24"/>
                <w:szCs w:val="24"/>
                <w:cs/>
                <w:lang w:eastAsia="en-IN" w:bidi="or-IN"/>
              </w:rPr>
              <w:t>ଦିନଗୁଡ଼ିକ</w:t>
            </w:r>
          </w:p>
        </w:tc>
        <w:tc>
          <w:tcPr>
            <w:tcW w:w="0" w:type="auto"/>
            <w:vAlign w:val="center"/>
            <w:hideMark/>
          </w:tcPr>
          <w:p w14:paraId="3A793A2C" w14:textId="77777777" w:rsidR="00DF19D2" w:rsidRPr="00DF19D2" w:rsidRDefault="00DF19D2" w:rsidP="00DF1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F19D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other + other → other</w:t>
            </w:r>
          </w:p>
        </w:tc>
      </w:tr>
    </w:tbl>
    <w:p w14:paraId="4F37E761" w14:textId="77777777" w:rsidR="00DF19D2" w:rsidRDefault="00DF19D2"/>
    <w:sectPr w:rsidR="00DF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7"/>
    <w:rsid w:val="007B7AA7"/>
    <w:rsid w:val="0081022E"/>
    <w:rsid w:val="008E36EB"/>
    <w:rsid w:val="00D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C737"/>
  <w15:chartTrackingRefBased/>
  <w15:docId w15:val="{E9EE6551-A9F9-4B9A-9942-08CEBFA9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dr.unicode.org/index/bug-repo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ldr.unicode.org/index/bug-repor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code-org.github.io/cldr-staging/charts/39/supplemental/language_plural_rules.html" TargetMode="External"/><Relationship Id="rId5" Type="http://schemas.openxmlformats.org/officeDocument/2006/relationships/hyperlink" Target="http://cldr.unicode.org/index/bug-repor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ldr.unicode.org/index/bug-repor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4</cp:revision>
  <dcterms:created xsi:type="dcterms:W3CDTF">2021-09-25T07:58:00Z</dcterms:created>
  <dcterms:modified xsi:type="dcterms:W3CDTF">2021-09-25T08:42:00Z</dcterms:modified>
</cp:coreProperties>
</file>