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Suspended OU Exclusion Logic</w:t>
      </w:r>
    </w:p>
    <w:p>
      <w:pPr>
        <w:jc w:val="center"/>
      </w:pPr>
      <w:r>
        <w:rPr>
          <w:color w:val="595659"/>
          <w:sz w:val="24"/>
        </w:rPr>
        <w:t>AWS Config Aggregator - config_aggregator.py</w:t>
      </w:r>
    </w:p>
    <w:p>
      <w:pPr>
        <w:pStyle w:val="Heading1"/>
      </w:pPr>
      <w:r>
        <w:t>1. Overview</w:t>
      </w:r>
    </w:p>
    <w:p>
      <w:r>
        <w:t>The config_aggregator.py script queries AWS Config for non-compliant resources across all accounts in an AWS Organization. Accounts placed under the Suspended OU are decommissioned or inactive and must be excluded from compliance reporting.</w:t>
      </w:r>
    </w:p>
    <w:p>
      <w:r>
        <w:t>This document explains the suspended OU exclusion logic, including how the cache works, the two-layer defense mechanism, and how different accounts are handled.</w:t>
      </w:r>
    </w:p>
    <w:p>
      <w:pPr>
        <w:pStyle w:val="Heading1"/>
      </w:pPr>
      <w:r>
        <w:t>2. What Is a Suspended OU?</w:t>
      </w:r>
    </w:p>
    <w:p>
      <w:r>
        <w:t>In AWS Organizations, an Organizational Unit (OU) is a logical grouping of accounts. A Suspended OU is a dedicated OU where decommissioned, inactive, or retired accounts are moved. These accounts are excluded from compliance reporting because:</w:t>
      </w:r>
    </w:p>
    <w:p>
      <w:pPr>
        <w:pStyle w:val="ListBullet"/>
      </w:pPr>
      <w:r>
        <w:t>They are no longer actively managed.</w:t>
      </w:r>
    </w:p>
    <w:p>
      <w:pPr>
        <w:pStyle w:val="ListBullet"/>
      </w:pPr>
      <w:r>
        <w:t>Resources in those accounts are scheduled for cleanup or deletion.</w:t>
      </w:r>
    </w:p>
    <w:p>
      <w:pPr>
        <w:pStyle w:val="ListBullet"/>
      </w:pPr>
      <w:r>
        <w:t>Reporting on them creates noise and wastes processing time.</w:t>
      </w:r>
    </w:p>
    <w:p>
      <w:r>
        <w:rPr>
          <w:b/>
        </w:rPr>
        <w:t xml:space="preserve">Hardcoded OU ID: </w:t>
      </w:r>
      <w:r>
        <w:t>SUSPENDED_OU_ID = 'ou-susp345jkl'</w:t>
      </w:r>
    </w:p>
    <w:p>
      <w:pPr>
        <w:pStyle w:val="Heading1"/>
      </w:pPr>
      <w:r>
        <w:t>3. Sample Accounts</w:t>
      </w:r>
    </w:p>
    <w:p>
      <w:r>
        <w:t>The following sample accounts illustrate how the exclusion logic applies to different scenarios: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74B5" w:val="clear"/>
          </w:tcPr>
          <w:p>
            <w:r>
              <w:rPr>
                <w:b/>
                <w:color w:val="FFFFFF"/>
                <w:sz w:val="18"/>
              </w:rPr>
              <w:t>Account ID</w:t>
            </w:r>
          </w:p>
        </w:tc>
        <w:tc>
          <w:tcPr>
            <w:tcW w:type="dxa" w:w="1440"/>
            <w:shd w:fill="2E74B5" w:val="clear"/>
          </w:tcPr>
          <w:p>
            <w:r>
              <w:rPr>
                <w:b/>
                <w:color w:val="FFFFFF"/>
                <w:sz w:val="18"/>
              </w:rPr>
              <w:t>Account Name</w:t>
            </w:r>
          </w:p>
        </w:tc>
        <w:tc>
          <w:tcPr>
            <w:tcW w:type="dxa" w:w="1440"/>
            <w:shd w:fill="2E74B5" w:val="clear"/>
          </w:tcPr>
          <w:p>
            <w:r>
              <w:rPr>
                <w:b/>
                <w:color w:val="FFFFFF"/>
                <w:sz w:val="18"/>
              </w:rPr>
              <w:t>OU Location</w:t>
            </w:r>
          </w:p>
        </w:tc>
        <w:tc>
          <w:tcPr>
            <w:tcW w:type="dxa" w:w="1440"/>
            <w:shd w:fill="2E74B5" w:val="clear"/>
          </w:tcPr>
          <w:p>
            <w:r>
              <w:rPr>
                <w:b/>
                <w:color w:val="FFFFFF"/>
                <w:sz w:val="18"/>
              </w:rPr>
              <w:t>Suspended?</w:t>
            </w:r>
          </w:p>
        </w:tc>
        <w:tc>
          <w:tcPr>
            <w:tcW w:type="dxa" w:w="1440"/>
            <w:shd w:fill="2E74B5" w:val="clear"/>
          </w:tcPr>
          <w:p>
            <w:r>
              <w:rPr>
                <w:b/>
                <w:color w:val="FFFFFF"/>
                <w:sz w:val="18"/>
              </w:rPr>
              <w:t>1.0 (Legacy)?</w:t>
            </w:r>
          </w:p>
        </w:tc>
        <w:tc>
          <w:tcPr>
            <w:tcW w:type="dxa" w:w="1440"/>
            <w:shd w:fill="2E74B5" w:val="clear"/>
          </w:tcPr>
          <w:p>
            <w:r>
              <w:rPr>
                <w:b/>
                <w:color w:val="FFFFFF"/>
                <w:sz w:val="18"/>
              </w:rPr>
              <w:t>Final Result</w:t>
            </w:r>
          </w:p>
        </w:tc>
      </w:tr>
      <w:tr>
        <w:tc>
          <w:tcPr>
            <w:tcW w:type="dxa" w:w="1440"/>
          </w:tcPr>
          <w:p>
            <w:r>
              <w:rPr>
                <w:sz w:val="18"/>
              </w:rPr>
              <w:t>111122223333</w:t>
            </w:r>
          </w:p>
        </w:tc>
        <w:tc>
          <w:tcPr>
            <w:tcW w:type="dxa" w:w="1440"/>
          </w:tcPr>
          <w:p>
            <w:r>
              <w:rPr>
                <w:sz w:val="18"/>
              </w:rPr>
              <w:t>prod-app-account</w:t>
            </w:r>
          </w:p>
        </w:tc>
        <w:tc>
          <w:tcPr>
            <w:tcW w:type="dxa" w:w="1440"/>
          </w:tcPr>
          <w:p>
            <w:r>
              <w:rPr>
                <w:sz w:val="18"/>
              </w:rPr>
              <w:t>Production OU</w:t>
            </w:r>
          </w:p>
        </w:tc>
        <w:tc>
          <w:tcPr>
            <w:tcW w:type="dxa" w:w="1440"/>
          </w:tcPr>
          <w:p>
            <w:r>
              <w:rPr>
                <w:sz w:val="18"/>
              </w:rPr>
              <w:t>No</w:t>
            </w:r>
          </w:p>
        </w:tc>
        <w:tc>
          <w:tcPr>
            <w:tcW w:type="dxa" w:w="1440"/>
          </w:tcPr>
          <w:p>
            <w:r>
              <w:rPr>
                <w:sz w:val="18"/>
              </w:rPr>
              <w:t>No</w:t>
            </w:r>
          </w:p>
        </w:tc>
        <w:tc>
          <w:tcPr>
            <w:tcW w:type="dxa" w:w="1440"/>
          </w:tcPr>
          <w:p>
            <w:r>
              <w:rPr>
                <w:sz w:val="18"/>
              </w:rPr>
              <w:t>INCLUDED in report</w:t>
            </w:r>
          </w:p>
        </w:tc>
      </w:tr>
      <w:tr>
        <w:tc>
          <w:tcPr>
            <w:tcW w:type="dxa" w:w="1440"/>
            <w:shd w:fill="DEEAF6" w:val="clear"/>
          </w:tcPr>
          <w:p>
            <w:r>
              <w:rPr>
                <w:sz w:val="18"/>
              </w:rPr>
              <w:t>222233334444</w:t>
            </w:r>
          </w:p>
        </w:tc>
        <w:tc>
          <w:tcPr>
            <w:tcW w:type="dxa" w:w="1440"/>
            <w:shd w:fill="DEEAF6" w:val="clear"/>
          </w:tcPr>
          <w:p>
            <w:r>
              <w:rPr>
                <w:sz w:val="18"/>
              </w:rPr>
              <w:t>dev-test-account</w:t>
            </w:r>
          </w:p>
        </w:tc>
        <w:tc>
          <w:tcPr>
            <w:tcW w:type="dxa" w:w="1440"/>
            <w:shd w:fill="DEEAF6" w:val="clear"/>
          </w:tcPr>
          <w:p>
            <w:r>
              <w:rPr>
                <w:sz w:val="18"/>
              </w:rPr>
              <w:t>Development OU</w:t>
            </w:r>
          </w:p>
        </w:tc>
        <w:tc>
          <w:tcPr>
            <w:tcW w:type="dxa" w:w="1440"/>
            <w:shd w:fill="DEEAF6" w:val="clear"/>
          </w:tcPr>
          <w:p>
            <w:r>
              <w:rPr>
                <w:sz w:val="18"/>
              </w:rPr>
              <w:t>No</w:t>
            </w:r>
          </w:p>
        </w:tc>
        <w:tc>
          <w:tcPr>
            <w:tcW w:type="dxa" w:w="1440"/>
            <w:shd w:fill="DEEAF6" w:val="clear"/>
          </w:tcPr>
          <w:p>
            <w:r>
              <w:rPr>
                <w:sz w:val="18"/>
              </w:rPr>
              <w:t>No</w:t>
            </w:r>
          </w:p>
        </w:tc>
        <w:tc>
          <w:tcPr>
            <w:tcW w:type="dxa" w:w="1440"/>
            <w:shd w:fill="DEEAF6" w:val="clear"/>
          </w:tcPr>
          <w:p>
            <w:r>
              <w:rPr>
                <w:sz w:val="18"/>
              </w:rPr>
              <w:t>INCLUDED in report</w:t>
            </w:r>
          </w:p>
        </w:tc>
      </w:tr>
      <w:tr>
        <w:tc>
          <w:tcPr>
            <w:tcW w:type="dxa" w:w="1440"/>
          </w:tcPr>
          <w:p>
            <w:r>
              <w:rPr>
                <w:sz w:val="18"/>
              </w:rPr>
              <w:t>333344445555</w:t>
            </w:r>
          </w:p>
        </w:tc>
        <w:tc>
          <w:tcPr>
            <w:tcW w:type="dxa" w:w="1440"/>
          </w:tcPr>
          <w:p>
            <w:r>
              <w:rPr>
                <w:sz w:val="18"/>
              </w:rPr>
              <w:t>legacy-finance</w:t>
            </w:r>
          </w:p>
        </w:tc>
        <w:tc>
          <w:tcPr>
            <w:tcW w:type="dxa" w:w="1440"/>
          </w:tcPr>
          <w:p>
            <w:r>
              <w:rPr>
                <w:sz w:val="18"/>
              </w:rPr>
              <w:t>Production OU</w:t>
            </w:r>
          </w:p>
        </w:tc>
        <w:tc>
          <w:tcPr>
            <w:tcW w:type="dxa" w:w="1440"/>
          </w:tcPr>
          <w:p>
            <w:r>
              <w:rPr>
                <w:sz w:val="18"/>
              </w:rPr>
              <w:t>No</w:t>
            </w:r>
          </w:p>
        </w:tc>
        <w:tc>
          <w:tcPr>
            <w:tcW w:type="dxa" w:w="1440"/>
          </w:tcPr>
          <w:p>
            <w:r>
              <w:rPr>
                <w:sz w:val="18"/>
              </w:rPr>
              <w:t>Yes</w:t>
            </w:r>
          </w:p>
        </w:tc>
        <w:tc>
          <w:tcPr>
            <w:tcW w:type="dxa" w:w="1440"/>
          </w:tcPr>
          <w:p>
            <w:r>
              <w:rPr>
                <w:sz w:val="18"/>
              </w:rPr>
              <w:t>Excluded (1.0 legacy)</w:t>
            </w:r>
          </w:p>
        </w:tc>
      </w:tr>
      <w:tr>
        <w:tc>
          <w:tcPr>
            <w:tcW w:type="dxa" w:w="1440"/>
            <w:shd w:fill="DEEAF6" w:val="clear"/>
          </w:tcPr>
          <w:p>
            <w:r>
              <w:rPr>
                <w:sz w:val="18"/>
              </w:rPr>
              <w:t>444455556666</w:t>
            </w:r>
          </w:p>
        </w:tc>
        <w:tc>
          <w:tcPr>
            <w:tcW w:type="dxa" w:w="1440"/>
            <w:shd w:fill="DEEAF6" w:val="clear"/>
          </w:tcPr>
          <w:p>
            <w:r>
              <w:rPr>
                <w:sz w:val="18"/>
              </w:rPr>
              <w:t>old-project</w:t>
            </w:r>
          </w:p>
        </w:tc>
        <w:tc>
          <w:tcPr>
            <w:tcW w:type="dxa" w:w="1440"/>
            <w:shd w:fill="DEEAF6" w:val="clear"/>
          </w:tcPr>
          <w:p>
            <w:r>
              <w:rPr>
                <w:sz w:val="18"/>
              </w:rPr>
              <w:t>Suspended OU</w:t>
            </w:r>
          </w:p>
        </w:tc>
        <w:tc>
          <w:tcPr>
            <w:tcW w:type="dxa" w:w="1440"/>
            <w:shd w:fill="DEEAF6" w:val="clear"/>
          </w:tcPr>
          <w:p>
            <w:r>
              <w:rPr>
                <w:sz w:val="18"/>
              </w:rPr>
              <w:t>YES</w:t>
            </w:r>
          </w:p>
        </w:tc>
        <w:tc>
          <w:tcPr>
            <w:tcW w:type="dxa" w:w="1440"/>
            <w:shd w:fill="DEEAF6" w:val="clear"/>
          </w:tcPr>
          <w:p>
            <w:r>
              <w:rPr>
                <w:sz w:val="18"/>
              </w:rPr>
              <w:t>No</w:t>
            </w:r>
          </w:p>
        </w:tc>
        <w:tc>
          <w:tcPr>
            <w:tcW w:type="dxa" w:w="1440"/>
            <w:shd w:fill="DEEAF6" w:val="clear"/>
          </w:tcPr>
          <w:p>
            <w:r>
              <w:rPr>
                <w:sz w:val="18"/>
              </w:rPr>
              <w:t>Excluded (Suspended)</w:t>
            </w:r>
          </w:p>
        </w:tc>
      </w:tr>
      <w:tr>
        <w:tc>
          <w:tcPr>
            <w:tcW w:type="dxa" w:w="1440"/>
          </w:tcPr>
          <w:p>
            <w:r>
              <w:rPr>
                <w:sz w:val="18"/>
              </w:rPr>
              <w:t>555566667777</w:t>
            </w:r>
          </w:p>
        </w:tc>
        <w:tc>
          <w:tcPr>
            <w:tcW w:type="dxa" w:w="1440"/>
          </w:tcPr>
          <w:p>
            <w:r>
              <w:rPr>
                <w:sz w:val="18"/>
              </w:rPr>
              <w:t>decommissioned-app</w:t>
            </w:r>
          </w:p>
        </w:tc>
        <w:tc>
          <w:tcPr>
            <w:tcW w:type="dxa" w:w="1440"/>
          </w:tcPr>
          <w:p>
            <w:r>
              <w:rPr>
                <w:sz w:val="18"/>
              </w:rPr>
              <w:t>Suspended OU</w:t>
            </w:r>
          </w:p>
        </w:tc>
        <w:tc>
          <w:tcPr>
            <w:tcW w:type="dxa" w:w="1440"/>
          </w:tcPr>
          <w:p>
            <w:r>
              <w:rPr>
                <w:sz w:val="18"/>
              </w:rPr>
              <w:t>YES</w:t>
            </w:r>
          </w:p>
        </w:tc>
        <w:tc>
          <w:tcPr>
            <w:tcW w:type="dxa" w:w="1440"/>
          </w:tcPr>
          <w:p>
            <w:r>
              <w:rPr>
                <w:sz w:val="18"/>
              </w:rPr>
              <w:t>No</w:t>
            </w:r>
          </w:p>
        </w:tc>
        <w:tc>
          <w:tcPr>
            <w:tcW w:type="dxa" w:w="1440"/>
          </w:tcPr>
          <w:p>
            <w:r>
              <w:rPr>
                <w:sz w:val="18"/>
              </w:rPr>
              <w:t>Excluded (Suspended)</w:t>
            </w:r>
          </w:p>
        </w:tc>
      </w:tr>
      <w:tr>
        <w:tc>
          <w:tcPr>
            <w:tcW w:type="dxa" w:w="1440"/>
            <w:shd w:fill="DEEAF6" w:val="clear"/>
          </w:tcPr>
          <w:p>
            <w:r>
              <w:rPr>
                <w:sz w:val="18"/>
              </w:rPr>
              <w:t>666677778888</w:t>
            </w:r>
          </w:p>
        </w:tc>
        <w:tc>
          <w:tcPr>
            <w:tcW w:type="dxa" w:w="1440"/>
            <w:shd w:fill="DEEAF6" w:val="clear"/>
          </w:tcPr>
          <w:p>
            <w:r>
              <w:rPr>
                <w:sz w:val="18"/>
              </w:rPr>
              <w:t>retired-legacy-app</w:t>
            </w:r>
          </w:p>
        </w:tc>
        <w:tc>
          <w:tcPr>
            <w:tcW w:type="dxa" w:w="1440"/>
            <w:shd w:fill="DEEAF6" w:val="clear"/>
          </w:tcPr>
          <w:p>
            <w:r>
              <w:rPr>
                <w:sz w:val="18"/>
              </w:rPr>
              <w:t>Suspended OU</w:t>
            </w:r>
          </w:p>
        </w:tc>
        <w:tc>
          <w:tcPr>
            <w:tcW w:type="dxa" w:w="1440"/>
            <w:shd w:fill="DEEAF6" w:val="clear"/>
          </w:tcPr>
          <w:p>
            <w:r>
              <w:rPr>
                <w:sz w:val="18"/>
              </w:rPr>
              <w:t>YES</w:t>
            </w:r>
          </w:p>
        </w:tc>
        <w:tc>
          <w:tcPr>
            <w:tcW w:type="dxa" w:w="1440"/>
            <w:shd w:fill="DEEAF6" w:val="clear"/>
          </w:tcPr>
          <w:p>
            <w:r>
              <w:rPr>
                <w:sz w:val="18"/>
              </w:rPr>
              <w:t>Yes</w:t>
            </w:r>
          </w:p>
        </w:tc>
        <w:tc>
          <w:tcPr>
            <w:tcW w:type="dxa" w:w="1440"/>
            <w:shd w:fill="DEEAF6" w:val="clear"/>
          </w:tcPr>
          <w:p>
            <w:r>
              <w:rPr>
                <w:sz w:val="18"/>
              </w:rPr>
              <w:t>Excluded (Suspended - checked first)</w:t>
            </w:r>
          </w:p>
        </w:tc>
      </w:tr>
    </w:tbl>
    <w:p>
      <w:pPr>
        <w:pStyle w:val="Heading1"/>
      </w:pPr>
      <w:r>
        <w:t>4. How the Suspended OU Exclusion Works</w:t>
      </w:r>
    </w:p>
    <w:p>
      <w:pPr>
        <w:pStyle w:val="Heading2"/>
      </w:pPr>
      <w:r>
        <w:t>Step 1: Build a Cache of Suspended Account IDs</w:t>
      </w:r>
    </w:p>
    <w:p>
      <w:r>
        <w:t>When the script first needs to check whether an account is suspended, it calls get_suspended_account_ids(). This function:</w:t>
      </w:r>
    </w:p>
    <w:p>
      <w:r>
        <w:t>1. Calls the AWS Organizations API (list_accounts_for_parent) with the Suspended OU ID.</w:t>
      </w:r>
    </w:p>
    <w:p>
      <w:r>
        <w:t>2. Collects all account IDs directly under that OU (nested child OUs are NOT traversed).</w:t>
      </w:r>
    </w:p>
    <w:p>
      <w:r>
        <w:t>3. Stores the result in a Python set for O(1) lookup performance.</w:t>
      </w:r>
    </w:p>
    <w:p>
      <w:r>
        <w:t>4. Caches the set with a timestamp so it is not re-fetched on every call.</w:t>
      </w:r>
    </w:p>
    <w:p/>
    <w:p>
      <w:r>
        <w:rPr>
          <w:b/>
        </w:rPr>
        <w:t>Cache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4B5" w:val="clear"/>
          </w:tcPr>
          <w:p>
            <w:r>
              <w:rPr>
                <w:b/>
                <w:color w:val="FFFFFF"/>
                <w:sz w:val="18"/>
              </w:rPr>
              <w:t>Variable</w:t>
            </w:r>
          </w:p>
        </w:tc>
        <w:tc>
          <w:tcPr>
            <w:tcW w:type="dxa" w:w="2880"/>
            <w:shd w:fill="2E74B5" w:val="clear"/>
          </w:tcPr>
          <w:p>
            <w:r>
              <w:rPr>
                <w:b/>
                <w:color w:val="FFFFFF"/>
                <w:sz w:val="18"/>
              </w:rPr>
              <w:t>Default</w:t>
            </w:r>
          </w:p>
        </w:tc>
        <w:tc>
          <w:tcPr>
            <w:tcW w:type="dxa" w:w="2880"/>
            <w:shd w:fill="2E74B5" w:val="clear"/>
          </w:tcPr>
          <w:p>
            <w:r>
              <w:rPr>
                <w:b/>
                <w:color w:val="FFFFFF"/>
                <w:sz w:val="18"/>
              </w:rPr>
              <w:t>Description</w:t>
            </w:r>
          </w:p>
        </w:tc>
      </w:tr>
      <w:tr>
        <w:tc>
          <w:tcPr>
            <w:tcW w:type="dxa" w:w="2880"/>
          </w:tcPr>
          <w:p>
            <w:r>
              <w:rPr>
                <w:sz w:val="18"/>
              </w:rPr>
              <w:t>SUSPENDED_OU_CACHE_TTL_ENABLED</w:t>
            </w:r>
          </w:p>
        </w:tc>
        <w:tc>
          <w:tcPr>
            <w:tcW w:type="dxa" w:w="2880"/>
          </w:tcPr>
          <w:p>
            <w:r>
              <w:rPr>
                <w:sz w:val="18"/>
              </w:rPr>
              <w:t>true</w:t>
            </w:r>
          </w:p>
        </w:tc>
        <w:tc>
          <w:tcPr>
            <w:tcW w:type="dxa" w:w="2880"/>
          </w:tcPr>
          <w:p>
            <w:r>
              <w:rPr>
                <w:sz w:val="18"/>
              </w:rPr>
              <w:t>Whether the cache expires after a TTL period</w:t>
            </w:r>
          </w:p>
        </w:tc>
      </w:tr>
      <w:tr>
        <w:tc>
          <w:tcPr>
            <w:tcW w:type="dxa" w:w="2880"/>
            <w:shd w:fill="DEEAF6" w:val="clear"/>
          </w:tcPr>
          <w:p>
            <w:r>
              <w:rPr>
                <w:sz w:val="18"/>
              </w:rPr>
              <w:t>SUSPENDED_OU_CACHE_TTL_SECONDS</w:t>
            </w:r>
          </w:p>
        </w:tc>
        <w:tc>
          <w:tcPr>
            <w:tcW w:type="dxa" w:w="2880"/>
            <w:shd w:fill="DEEAF6" w:val="clear"/>
          </w:tcPr>
          <w:p>
            <w:r>
              <w:rPr>
                <w:sz w:val="18"/>
              </w:rPr>
              <w:t>1800</w:t>
            </w:r>
          </w:p>
        </w:tc>
        <w:tc>
          <w:tcPr>
            <w:tcW w:type="dxa" w:w="2880"/>
            <w:shd w:fill="DEEAF6" w:val="clear"/>
          </w:tcPr>
          <w:p>
            <w:r>
              <w:rPr>
                <w:sz w:val="18"/>
              </w:rPr>
              <w:t>Seconds before cache expires (30 minutes)</w:t>
            </w:r>
          </w:p>
        </w:tc>
      </w:tr>
    </w:tbl>
    <w:p/>
    <w:p>
      <w:r>
        <w:t>If TTL is disabled (SUSPENDED_OU_CACHE_TTL_ENABLED=false), the cache persists for the entire lifetime of the process.</w:t>
      </w:r>
    </w:p>
    <w:p>
      <w:pPr>
        <w:pStyle w:val="Heading2"/>
      </w:pPr>
      <w:r>
        <w:t>Step 2: Per-Resource Check (Layer 1)</w:t>
      </w:r>
    </w:p>
    <w:p>
      <w:r>
        <w:t>During the main processing loop, after fetching non-compliant resources from AWS Config, the script iterates over each resource. Before any other processing, it checks whether the resource's account is in the Suspended OU.</w:t>
      </w:r>
    </w:p>
    <w:p>
      <w:r>
        <w:rPr>
          <w:b/>
          <w:sz w:val="18"/>
        </w:rPr>
        <w:t>Code (Line 394-396 in config_aggregator.py):</w:t>
      </w:r>
    </w:p>
    <w:p>
      <w:r>
        <w:rPr>
          <w:rFonts w:ascii="Courier New" w:hAnsi="Courier New"/>
          <w:sz w:val="18"/>
        </w:rPr>
        <w:t>if is_account_in_suspended_ou(account_id):</w:t>
        <w:br/>
        <w:t xml:space="preserve">    logger.warning(f"[SUSPENDED OU] Skipping account: {account_id} ({account_name})")</w:t>
        <w:br/>
        <w:t xml:space="preserve">    continue  # Skip this resource entirely</w:t>
      </w:r>
    </w:p>
    <w:p>
      <w:r>
        <w:t>This is the primary filter. If the account is suspended, the resource is skipped immediately and never written to the in-memory CSV buffer.</w:t>
      </w:r>
    </w:p>
    <w:p>
      <w:pPr>
        <w:pStyle w:val="Heading2"/>
      </w:pPr>
      <w:r>
        <w:t>Step 3: CSV Upload Safety Check (Layer 2)</w:t>
      </w:r>
    </w:p>
    <w:p>
      <w:r>
        <w:t>After all resources are processed and grouped by account, the script performs a second check before uploading each account's CSV to S3.</w:t>
      </w:r>
    </w:p>
    <w:p>
      <w:r>
        <w:rPr>
          <w:b/>
          <w:sz w:val="18"/>
        </w:rPr>
        <w:t>Code (Lines 461-463 in config_aggregator.py):</w:t>
      </w:r>
    </w:p>
    <w:p>
      <w:r>
        <w:rPr>
          <w:rFonts w:ascii="Courier New" w:hAnsi="Courier New"/>
          <w:sz w:val="18"/>
        </w:rPr>
        <w:t>if is_account_in_suspended_ou(group_account_id):</w:t>
        <w:br/>
        <w:t xml:space="preserve">    logger.warning(f"[SUSPENDED OU] Skipping CSV creation for suspended account: {group_account_id}")</w:t>
        <w:br/>
        <w:t xml:space="preserve">    continue  # Do not create or upload CSV</w:t>
      </w:r>
    </w:p>
    <w:p>
      <w:r>
        <w:t>This is a safety net. Even if a suspended account's resource somehow made it into the CSV buffer (e.g., due to a race condition or caching edge case), this check prevents the CSV file from being created and uploaded to S3.</w:t>
      </w:r>
    </w:p>
    <w:p>
      <w:pPr>
        <w:pStyle w:val="Heading1"/>
      </w:pPr>
      <w:r>
        <w:t>5. Two-Layer Defense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4B5" w:val="clear"/>
          </w:tcPr>
          <w:p>
            <w:r>
              <w:rPr>
                <w:b/>
                <w:color w:val="FFFFFF"/>
                <w:sz w:val="18"/>
              </w:rPr>
              <w:t>Layer</w:t>
            </w:r>
          </w:p>
        </w:tc>
        <w:tc>
          <w:tcPr>
            <w:tcW w:type="dxa" w:w="2160"/>
            <w:shd w:fill="2E74B5" w:val="clear"/>
          </w:tcPr>
          <w:p>
            <w:r>
              <w:rPr>
                <w:b/>
                <w:color w:val="FFFFFF"/>
                <w:sz w:val="18"/>
              </w:rPr>
              <w:t>Where in Code</w:t>
            </w:r>
          </w:p>
        </w:tc>
        <w:tc>
          <w:tcPr>
            <w:tcW w:type="dxa" w:w="2160"/>
            <w:shd w:fill="2E74B5" w:val="clear"/>
          </w:tcPr>
          <w:p>
            <w:r>
              <w:rPr>
                <w:b/>
                <w:color w:val="FFFFFF"/>
                <w:sz w:val="18"/>
              </w:rPr>
              <w:t>What It Prevents</w:t>
            </w:r>
          </w:p>
        </w:tc>
        <w:tc>
          <w:tcPr>
            <w:tcW w:type="dxa" w:w="2160"/>
            <w:shd w:fill="2E74B5" w:val="clear"/>
          </w:tcPr>
          <w:p>
            <w:r>
              <w:rPr>
                <w:b/>
                <w:color w:val="FFFFFF"/>
                <w:sz w:val="18"/>
              </w:rPr>
              <w:t>Why It Exists</w:t>
            </w:r>
          </w:p>
        </w:tc>
      </w:tr>
      <w:tr>
        <w:tc>
          <w:tcPr>
            <w:tcW w:type="dxa" w:w="2160"/>
          </w:tcPr>
          <w:p>
            <w:r>
              <w:rPr>
                <w:sz w:val="18"/>
              </w:rPr>
              <w:t>Layer 1</w:t>
            </w:r>
          </w:p>
        </w:tc>
        <w:tc>
          <w:tcPr>
            <w:tcW w:type="dxa" w:w="2160"/>
          </w:tcPr>
          <w:p>
            <w:r>
              <w:rPr>
                <w:sz w:val="18"/>
              </w:rPr>
              <w:t>Resource iteration (line 394)</w:t>
            </w:r>
          </w:p>
        </w:tc>
        <w:tc>
          <w:tcPr>
            <w:tcW w:type="dxa" w:w="2160"/>
          </w:tcPr>
          <w:p>
            <w:r>
              <w:rPr>
                <w:sz w:val="18"/>
              </w:rPr>
              <w:t>Resources written to CSV buffer</w:t>
            </w:r>
          </w:p>
        </w:tc>
        <w:tc>
          <w:tcPr>
            <w:tcW w:type="dxa" w:w="2160"/>
          </w:tcPr>
          <w:p>
            <w:r>
              <w:rPr>
                <w:sz w:val="18"/>
              </w:rPr>
              <w:t>Primary filter - fast, efficient</w:t>
            </w:r>
          </w:p>
        </w:tc>
      </w:tr>
      <w:tr>
        <w:tc>
          <w:tcPr>
            <w:tcW w:type="dxa" w:w="2160"/>
            <w:shd w:fill="DEEAF6" w:val="clear"/>
          </w:tcPr>
          <w:p>
            <w:r>
              <w:rPr>
                <w:sz w:val="18"/>
              </w:rPr>
              <w:t>Layer 2</w:t>
            </w:r>
          </w:p>
        </w:tc>
        <w:tc>
          <w:tcPr>
            <w:tcW w:type="dxa" w:w="2160"/>
            <w:shd w:fill="DEEAF6" w:val="clear"/>
          </w:tcPr>
          <w:p>
            <w:r>
              <w:rPr>
                <w:sz w:val="18"/>
              </w:rPr>
              <w:t>CSV upload (line 464)</w:t>
            </w:r>
          </w:p>
        </w:tc>
        <w:tc>
          <w:tcPr>
            <w:tcW w:type="dxa" w:w="2160"/>
            <w:shd w:fill="DEEAF6" w:val="clear"/>
          </w:tcPr>
          <w:p>
            <w:r>
              <w:rPr>
                <w:sz w:val="18"/>
              </w:rPr>
              <w:t>CSV file creation and S3 upload</w:t>
            </w:r>
          </w:p>
        </w:tc>
        <w:tc>
          <w:tcPr>
            <w:tcW w:type="dxa" w:w="2160"/>
            <w:shd w:fill="DEEAF6" w:val="clear"/>
          </w:tcPr>
          <w:p>
            <w:r>
              <w:rPr>
                <w:sz w:val="18"/>
              </w:rPr>
              <w:t>Safety net - defense in depth</w:t>
            </w:r>
          </w:p>
        </w:tc>
      </w:tr>
    </w:tbl>
    <w:p>
      <w:pPr>
        <w:pStyle w:val="Heading1"/>
      </w:pPr>
      <w:r>
        <w:t>6. Decision Flowchart</w:t>
      </w:r>
    </w:p>
    <w:p>
      <w:r>
        <w:t>For each non-compliant resource returned by AWS Config, the following decision process is applied:</w:t>
      </w:r>
    </w:p>
    <w:p>
      <w:r>
        <w:rPr>
          <w:b/>
        </w:rPr>
        <w:t xml:space="preserve">Step A: </w:t>
      </w:r>
      <w:r>
        <w:t>Get the account_id and account_name for the resource.</w:t>
      </w:r>
    </w:p>
    <w:p>
      <w:r>
        <w:rPr>
          <w:b/>
        </w:rPr>
        <w:t xml:space="preserve">Step B: </w:t>
      </w:r>
      <w:r>
        <w:t>CHECK: Is account in Suspended OU? If YES -&gt; SKIP resource (log warning). If NO -&gt; continue.</w:t>
      </w:r>
    </w:p>
    <w:p>
      <w:r>
        <w:rPr>
          <w:b/>
        </w:rPr>
        <w:t xml:space="preserve">Step C: </w:t>
      </w:r>
      <w:r>
        <w:t>Retrieve config rule annotations for the resource.</w:t>
      </w:r>
    </w:p>
    <w:p>
      <w:r>
        <w:rPr>
          <w:b/>
        </w:rPr>
        <w:t xml:space="preserve">Step D: </w:t>
      </w:r>
      <w:r>
        <w:t>CHECK: Is account 1.0 (legacy) in DynamoDB? If YES -&gt; SKIP resource (log: 1.0 account). If NO -&gt; continue.</w:t>
      </w:r>
    </w:p>
    <w:p>
      <w:r>
        <w:rPr>
          <w:b/>
        </w:rPr>
        <w:t xml:space="preserve">Step E: </w:t>
      </w:r>
      <w:r>
        <w:t>CHECK: Does the resource have matching annotations? If YES -&gt; INCLUDE in CSV report and upload to S3. If NO -&gt; SKIP resource (no matching annotations).</w:t>
      </w:r>
    </w:p>
    <w:p>
      <w:pPr>
        <w:pStyle w:val="Heading1"/>
      </w:pPr>
      <w:r>
        <w:t>7. Walkthrough: Sample Account Processing</w:t>
      </w:r>
    </w:p>
    <w:p>
      <w:pPr>
        <w:pStyle w:val="Heading2"/>
      </w:pPr>
      <w:r>
        <w:t>Account 444455556666 (old-project) - Suspended</w:t>
      </w:r>
    </w:p>
    <w:p>
      <w:r>
        <w:t>1. Resource vol-0abc123def456 found as NON_COMPLIANT.</w:t>
      </w:r>
    </w:p>
    <w:p>
      <w:r>
        <w:t>2. Account name resolved: old-project.</w:t>
      </w:r>
    </w:p>
    <w:p>
      <w:r>
        <w:t>3. Suspended OU check: 444455556666 IS in the cached suspended set.</w:t>
      </w:r>
    </w:p>
    <w:p>
      <w:r>
        <w:t>4. Result: Resource is SKIPPED.</w:t>
      </w:r>
    </w:p>
    <w:p>
      <w:r>
        <w:t>5. Log output: [SUSPENDED OU] Skipping account: 444455556666 (old-project)</w:t>
      </w:r>
    </w:p>
    <w:p>
      <w:r>
        <w:t>6. No CSV is written, no S3 upload occurs.</w:t>
      </w:r>
    </w:p>
    <w:p>
      <w:pPr>
        <w:pStyle w:val="Heading2"/>
      </w:pPr>
      <w:r>
        <w:t>Account 333344445555 (legacy-finance) - 1.0 Legacy</w:t>
      </w:r>
    </w:p>
    <w:p>
      <w:r>
        <w:t>1. Resource vol-0xyz789abc123 found as NON_COMPLIANT.</w:t>
      </w:r>
    </w:p>
    <w:p>
      <w:r>
        <w:t>2. Account name resolved: legacy-finance.</w:t>
      </w:r>
    </w:p>
    <w:p>
      <w:r>
        <w:t>3. Suspended OU check: 333344445555 is NOT in the suspended set. Continue.</w:t>
      </w:r>
    </w:p>
    <w:p>
      <w:r>
        <w:t>4. Config rule annotations retrieved.</w:t>
      </w:r>
    </w:p>
    <w:p>
      <w:r>
        <w:t>5. 1.0 check: DynamoDB query finds legacy-finance in the version table.</w:t>
      </w:r>
    </w:p>
    <w:p>
      <w:r>
        <w:t>6. Result: Resource is SKIPPED.</w:t>
      </w:r>
    </w:p>
    <w:p>
      <w:r>
        <w:t>7. Log output: Account 333344445555 &amp; legacy-finance is 1.0 - skipping</w:t>
      </w:r>
    </w:p>
    <w:p>
      <w:pPr>
        <w:pStyle w:val="Heading2"/>
      </w:pPr>
      <w:r>
        <w:t>Account 111122223333 (prod-app-account) - Included</w:t>
      </w:r>
    </w:p>
    <w:p>
      <w:r>
        <w:t>1. Resource vol-0def456ghi789 found as NON_COMPLIANT.</w:t>
      </w:r>
    </w:p>
    <w:p>
      <w:r>
        <w:t>2. Account name resolved: prod-app-account.</w:t>
      </w:r>
    </w:p>
    <w:p>
      <w:r>
        <w:t>3. Suspended OU check: 111122223333 is NOT in the suspended set. Continue.</w:t>
      </w:r>
    </w:p>
    <w:p>
      <w:r>
        <w:t>4. Config rule annotations retrieved: ["Unencrypted volume"].</w:t>
      </w:r>
    </w:p>
    <w:p>
      <w:r>
        <w:t>5. 1.0 check: DynamoDB query does NOT find prod-app-account. Account is 2.0.</w:t>
      </w:r>
    </w:p>
    <w:p>
      <w:r>
        <w:t>6. Annotations are present.</w:t>
      </w:r>
    </w:p>
    <w:p>
      <w:r>
        <w:t>7. Result: Resource is INCLUDED in CSV and uploaded to S3.</w:t>
      </w:r>
    </w:p>
    <w:p>
      <w:r>
        <w:t>8. Log output: CSV saved to s3://my-bucket/config-reports/111122223333-prod-app-account_1.csv</w:t>
      </w:r>
    </w:p>
    <w:p>
      <w:pPr>
        <w:pStyle w:val="Heading2"/>
      </w:pPr>
      <w:r>
        <w:t>Account 666677778888 (retired-legacy-app) - Suspended AND 1.0</w:t>
      </w:r>
    </w:p>
    <w:p>
      <w:r>
        <w:t>1. Resource found as NON_COMPLIANT.</w:t>
      </w:r>
    </w:p>
    <w:p>
      <w:r>
        <w:t>2. Account name resolved: retired-legacy-app.</w:t>
      </w:r>
    </w:p>
    <w:p>
      <w:r>
        <w:t>3. Suspended OU check: 666677778888 IS in the cached suspended set.</w:t>
      </w:r>
    </w:p>
    <w:p>
      <w:r>
        <w:t>4. Result: Resource is SKIPPED at the Suspended OU check. The DynamoDB (1.0) check is NEVER reached.</w:t>
      </w:r>
    </w:p>
    <w:p>
      <w:r>
        <w:t>5. Log output: [SUSPENDED OU] Skipping account: 666677778888 (retired-legacy-app)</w:t>
      </w:r>
    </w:p>
    <w:p>
      <w:pPr>
        <w:pStyle w:val="Heading1"/>
      </w:pPr>
      <w:r>
        <w:t>8. What Happens When an Account Is in Both Suspended OU AND DynamoDB?</w:t>
      </w:r>
    </w:p>
    <w:p>
      <w:r>
        <w:t>The Suspended OU check runs FIRST (line 394). If an account is in the Suspended OU, the continue statement immediately skips to the next resource. The DynamoDB 1.0 check (line 416) is never reached.</w:t>
      </w:r>
    </w:p>
    <w:p>
      <w:r>
        <w:rPr>
          <w:b/>
        </w:rPr>
        <w:t>Why this order is intentional:</w:t>
      </w:r>
    </w:p>
    <w:p>
      <w:r>
        <w:t>1. Suspended OU check = O(1) in-memory set lookup (cached, no API call).</w:t>
      </w:r>
    </w:p>
    <w:p>
      <w:r>
        <w:t>2. DynamoDB check = network call to DynamoDB (slower, costs money).</w:t>
      </w:r>
    </w:p>
    <w:p>
      <w:r>
        <w:t>By checking the cached Suspended OU first, the script avoids unnecessary DynamoDB queries for suspended accounts, saving time and reducing costs.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8"/>
              </w:rPr>
              <w:t>Scenario</w:t>
            </w:r>
          </w:p>
        </w:tc>
        <w:tc>
          <w:tcPr>
            <w:tcW w:type="dxa" w:w="1728"/>
            <w:shd w:fill="2E74B5" w:val="clear"/>
          </w:tcPr>
          <w:p>
            <w:r>
              <w:rPr>
                <w:b/>
                <w:color w:val="FFFFFF"/>
                <w:sz w:val="18"/>
              </w:rPr>
              <w:t>In Suspended OU?</w:t>
            </w:r>
          </w:p>
        </w:tc>
        <w:tc>
          <w:tcPr>
            <w:tcW w:type="dxa" w:w="1728"/>
            <w:shd w:fill="2E74B5" w:val="clear"/>
          </w:tcPr>
          <w:p>
            <w:r>
              <w:rPr>
                <w:b/>
                <w:color w:val="FFFFFF"/>
                <w:sz w:val="18"/>
              </w:rPr>
              <w:t>In DynamoDB (1.0)?</w:t>
            </w:r>
          </w:p>
        </w:tc>
        <w:tc>
          <w:tcPr>
            <w:tcW w:type="dxa" w:w="1728"/>
            <w:shd w:fill="2E74B5" w:val="clear"/>
          </w:tcPr>
          <w:p>
            <w:r>
              <w:rPr>
                <w:b/>
                <w:color w:val="FFFFFF"/>
                <w:sz w:val="18"/>
              </w:rPr>
              <w:t>What Happens</w:t>
            </w:r>
          </w:p>
        </w:tc>
        <w:tc>
          <w:tcPr>
            <w:tcW w:type="dxa" w:w="1728"/>
            <w:shd w:fill="2E74B5" w:val="clear"/>
          </w:tcPr>
          <w:p>
            <w:r>
              <w:rPr>
                <w:b/>
                <w:color w:val="FFFFFF"/>
                <w:sz w:val="18"/>
              </w:rPr>
              <w:t>Log Message</w:t>
            </w:r>
          </w:p>
        </w:tc>
      </w:tr>
      <w:tr>
        <w:tc>
          <w:tcPr>
            <w:tcW w:type="dxa" w:w="1728"/>
          </w:tcPr>
          <w:p>
            <w:r>
              <w:rPr>
                <w:sz w:val="18"/>
              </w:rPr>
              <w:t>Both flags</w:t>
            </w:r>
          </w:p>
        </w:tc>
        <w:tc>
          <w:tcPr>
            <w:tcW w:type="dxa" w:w="1728"/>
          </w:tcPr>
          <w:p>
            <w:r>
              <w:rPr>
                <w:sz w:val="18"/>
              </w:rPr>
              <w:t>Yes</w:t>
            </w:r>
          </w:p>
        </w:tc>
        <w:tc>
          <w:tcPr>
            <w:tcW w:type="dxa" w:w="1728"/>
          </w:tcPr>
          <w:p>
            <w:r>
              <w:rPr>
                <w:sz w:val="18"/>
              </w:rPr>
              <w:t>Yes</w:t>
            </w:r>
          </w:p>
        </w:tc>
        <w:tc>
          <w:tcPr>
            <w:tcW w:type="dxa" w:w="1728"/>
          </w:tcPr>
          <w:p>
            <w:r>
              <w:rPr>
                <w:sz w:val="18"/>
              </w:rPr>
              <w:t>Skipped at Suspended OU (DynamoDB never queried)</w:t>
            </w:r>
          </w:p>
        </w:tc>
        <w:tc>
          <w:tcPr>
            <w:tcW w:type="dxa" w:w="1728"/>
          </w:tcPr>
          <w:p>
            <w:r>
              <w:rPr>
                <w:sz w:val="18"/>
              </w:rPr>
              <w:t>[SUSPENDED OU] Skipping account...</w:t>
            </w:r>
          </w:p>
        </w:tc>
      </w:tr>
      <w:tr>
        <w:tc>
          <w:tcPr>
            <w:tcW w:type="dxa" w:w="1728"/>
            <w:shd w:fill="DEEAF6" w:val="clear"/>
          </w:tcPr>
          <w:p>
            <w:r>
              <w:rPr>
                <w:sz w:val="18"/>
              </w:rPr>
              <w:t>Only Suspended</w:t>
            </w:r>
          </w:p>
        </w:tc>
        <w:tc>
          <w:tcPr>
            <w:tcW w:type="dxa" w:w="1728"/>
            <w:shd w:fill="DEEAF6" w:val="clear"/>
          </w:tcPr>
          <w:p>
            <w:r>
              <w:rPr>
                <w:sz w:val="18"/>
              </w:rPr>
              <w:t>Yes</w:t>
            </w:r>
          </w:p>
        </w:tc>
        <w:tc>
          <w:tcPr>
            <w:tcW w:type="dxa" w:w="1728"/>
            <w:shd w:fill="DEEAF6" w:val="clear"/>
          </w:tcPr>
          <w:p>
            <w:r>
              <w:rPr>
                <w:sz w:val="18"/>
              </w:rPr>
              <w:t>No</w:t>
            </w:r>
          </w:p>
        </w:tc>
        <w:tc>
          <w:tcPr>
            <w:tcW w:type="dxa" w:w="1728"/>
            <w:shd w:fill="DEEAF6" w:val="clear"/>
          </w:tcPr>
          <w:p>
            <w:r>
              <w:rPr>
                <w:sz w:val="18"/>
              </w:rPr>
              <w:t>Skipped at Suspended OU check</w:t>
            </w:r>
          </w:p>
        </w:tc>
        <w:tc>
          <w:tcPr>
            <w:tcW w:type="dxa" w:w="1728"/>
            <w:shd w:fill="DEEAF6" w:val="clear"/>
          </w:tcPr>
          <w:p>
            <w:r>
              <w:rPr>
                <w:sz w:val="18"/>
              </w:rPr>
              <w:t>[SUSPENDED OU] Skipping account...</w:t>
            </w:r>
          </w:p>
        </w:tc>
      </w:tr>
      <w:tr>
        <w:tc>
          <w:tcPr>
            <w:tcW w:type="dxa" w:w="1728"/>
          </w:tcPr>
          <w:p>
            <w:r>
              <w:rPr>
                <w:sz w:val="18"/>
              </w:rPr>
              <w:t>Only 1.0</w:t>
            </w:r>
          </w:p>
        </w:tc>
        <w:tc>
          <w:tcPr>
            <w:tcW w:type="dxa" w:w="1728"/>
          </w:tcPr>
          <w:p>
            <w:r>
              <w:rPr>
                <w:sz w:val="18"/>
              </w:rPr>
              <w:t>No</w:t>
            </w:r>
          </w:p>
        </w:tc>
        <w:tc>
          <w:tcPr>
            <w:tcW w:type="dxa" w:w="1728"/>
          </w:tcPr>
          <w:p>
            <w:r>
              <w:rPr>
                <w:sz w:val="18"/>
              </w:rPr>
              <w:t>Yes</w:t>
            </w:r>
          </w:p>
        </w:tc>
        <w:tc>
          <w:tcPr>
            <w:tcW w:type="dxa" w:w="1728"/>
          </w:tcPr>
          <w:p>
            <w:r>
              <w:rPr>
                <w:sz w:val="18"/>
              </w:rPr>
              <w:t>Skipped at DynamoDB check</w:t>
            </w:r>
          </w:p>
        </w:tc>
        <w:tc>
          <w:tcPr>
            <w:tcW w:type="dxa" w:w="1728"/>
          </w:tcPr>
          <w:p>
            <w:r>
              <w:rPr>
                <w:sz w:val="18"/>
              </w:rPr>
              <w:t>Account ... is 1.0 - skipping</w:t>
            </w:r>
          </w:p>
        </w:tc>
      </w:tr>
      <w:tr>
        <w:tc>
          <w:tcPr>
            <w:tcW w:type="dxa" w:w="1728"/>
            <w:shd w:fill="DEEAF6" w:val="clear"/>
          </w:tcPr>
          <w:p>
            <w:r>
              <w:rPr>
                <w:sz w:val="18"/>
              </w:rPr>
              <w:t>Neither (with annotations)</w:t>
            </w:r>
          </w:p>
        </w:tc>
        <w:tc>
          <w:tcPr>
            <w:tcW w:type="dxa" w:w="1728"/>
            <w:shd w:fill="DEEAF6" w:val="clear"/>
          </w:tcPr>
          <w:p>
            <w:r>
              <w:rPr>
                <w:sz w:val="18"/>
              </w:rPr>
              <w:t>No</w:t>
            </w:r>
          </w:p>
        </w:tc>
        <w:tc>
          <w:tcPr>
            <w:tcW w:type="dxa" w:w="1728"/>
            <w:shd w:fill="DEEAF6" w:val="clear"/>
          </w:tcPr>
          <w:p>
            <w:r>
              <w:rPr>
                <w:sz w:val="18"/>
              </w:rPr>
              <w:t>No</w:t>
            </w:r>
          </w:p>
        </w:tc>
        <w:tc>
          <w:tcPr>
            <w:tcW w:type="dxa" w:w="1728"/>
            <w:shd w:fill="DEEAF6" w:val="clear"/>
          </w:tcPr>
          <w:p>
            <w:r>
              <w:rPr>
                <w:sz w:val="18"/>
              </w:rPr>
              <w:t>INCLUDED in report</w:t>
            </w:r>
          </w:p>
        </w:tc>
        <w:tc>
          <w:tcPr>
            <w:tcW w:type="dxa" w:w="1728"/>
            <w:shd w:fill="DEEAF6" w:val="clear"/>
          </w:tcPr>
          <w:p>
            <w:r>
              <w:rPr>
                <w:sz w:val="18"/>
              </w:rPr>
              <w:t>(no skip log, writes to CSV)</w:t>
            </w:r>
          </w:p>
        </w:tc>
      </w:tr>
      <w:tr>
        <w:tc>
          <w:tcPr>
            <w:tcW w:type="dxa" w:w="1728"/>
          </w:tcPr>
          <w:p>
            <w:r>
              <w:rPr>
                <w:sz w:val="18"/>
              </w:rPr>
              <w:t>Neither (no annotations)</w:t>
            </w:r>
          </w:p>
        </w:tc>
        <w:tc>
          <w:tcPr>
            <w:tcW w:type="dxa" w:w="1728"/>
          </w:tcPr>
          <w:p>
            <w:r>
              <w:rPr>
                <w:sz w:val="18"/>
              </w:rPr>
              <w:t>No</w:t>
            </w:r>
          </w:p>
        </w:tc>
        <w:tc>
          <w:tcPr>
            <w:tcW w:type="dxa" w:w="1728"/>
          </w:tcPr>
          <w:p>
            <w:r>
              <w:rPr>
                <w:sz w:val="18"/>
              </w:rPr>
              <w:t>No</w:t>
            </w:r>
          </w:p>
        </w:tc>
        <w:tc>
          <w:tcPr>
            <w:tcW w:type="dxa" w:w="1728"/>
          </w:tcPr>
          <w:p>
            <w:r>
              <w:rPr>
                <w:sz w:val="18"/>
              </w:rPr>
              <w:t>Skipped (no matching annotations)</w:t>
            </w:r>
          </w:p>
        </w:tc>
        <w:tc>
          <w:tcPr>
            <w:tcW w:type="dxa" w:w="1728"/>
          </w:tcPr>
          <w:p>
            <w:r>
              <w:rPr>
                <w:sz w:val="18"/>
              </w:rPr>
              <w:t>Account ... - skipped (no matching annotations)</w:t>
            </w:r>
          </w:p>
        </w:tc>
      </w:tr>
    </w:tbl>
    <w:p>
      <w:pPr>
        <w:pStyle w:val="Heading1"/>
      </w:pPr>
      <w:r>
        <w:t>9. Key Functions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4B5" w:val="clear"/>
          </w:tcPr>
          <w:p>
            <w:r>
              <w:rPr>
                <w:b/>
                <w:color w:val="FFFFFF"/>
                <w:sz w:val="18"/>
              </w:rPr>
              <w:t>Function</w:t>
            </w:r>
          </w:p>
        </w:tc>
        <w:tc>
          <w:tcPr>
            <w:tcW w:type="dxa" w:w="2880"/>
            <w:shd w:fill="2E74B5" w:val="clear"/>
          </w:tcPr>
          <w:p>
            <w:r>
              <w:rPr>
                <w:b/>
                <w:color w:val="FFFFFF"/>
                <w:sz w:val="18"/>
              </w:rPr>
              <w:t>Purpose</w:t>
            </w:r>
          </w:p>
        </w:tc>
        <w:tc>
          <w:tcPr>
            <w:tcW w:type="dxa" w:w="2880"/>
            <w:shd w:fill="2E74B5" w:val="clear"/>
          </w:tcPr>
          <w:p>
            <w:r>
              <w:rPr>
                <w:b/>
                <w:color w:val="FFFFFF"/>
                <w:sz w:val="18"/>
              </w:rPr>
              <w:t>Returns</w:t>
            </w:r>
          </w:p>
        </w:tc>
      </w:tr>
      <w:tr>
        <w:tc>
          <w:tcPr>
            <w:tcW w:type="dxa" w:w="2880"/>
          </w:tcPr>
          <w:p>
            <w:r>
              <w:rPr>
                <w:sz w:val="18"/>
              </w:rPr>
              <w:t>_list_accounts_for_parent()</w:t>
            </w:r>
          </w:p>
        </w:tc>
        <w:tc>
          <w:tcPr>
            <w:tcW w:type="dxa" w:w="2880"/>
          </w:tcPr>
          <w:p>
            <w:r>
              <w:rPr>
                <w:sz w:val="18"/>
              </w:rPr>
              <w:t>Lists accounts directly under a given OU</w:t>
            </w:r>
          </w:p>
        </w:tc>
        <w:tc>
          <w:tcPr>
            <w:tcW w:type="dxa" w:w="2880"/>
          </w:tcPr>
          <w:p>
            <w:r>
              <w:rPr>
                <w:sz w:val="18"/>
              </w:rPr>
              <w:t>List of account ID strings</w:t>
            </w:r>
          </w:p>
        </w:tc>
      </w:tr>
      <w:tr>
        <w:tc>
          <w:tcPr>
            <w:tcW w:type="dxa" w:w="2880"/>
            <w:shd w:fill="DEEAF6" w:val="clear"/>
          </w:tcPr>
          <w:p>
            <w:r>
              <w:rPr>
                <w:sz w:val="18"/>
              </w:rPr>
              <w:t>get_suspended_account_ids()</w:t>
            </w:r>
          </w:p>
        </w:tc>
        <w:tc>
          <w:tcPr>
            <w:tcW w:type="dxa" w:w="2880"/>
            <w:shd w:fill="DEEAF6" w:val="clear"/>
          </w:tcPr>
          <w:p>
            <w:r>
              <w:rPr>
                <w:sz w:val="18"/>
              </w:rPr>
              <w:t>Fetches and caches suspended account IDs</w:t>
            </w:r>
          </w:p>
        </w:tc>
        <w:tc>
          <w:tcPr>
            <w:tcW w:type="dxa" w:w="2880"/>
            <w:shd w:fill="DEEAF6" w:val="clear"/>
          </w:tcPr>
          <w:p>
            <w:r>
              <w:rPr>
                <w:sz w:val="18"/>
              </w:rPr>
              <w:t>Set of account ID strings</w:t>
            </w:r>
          </w:p>
        </w:tc>
      </w:tr>
      <w:tr>
        <w:tc>
          <w:tcPr>
            <w:tcW w:type="dxa" w:w="2880"/>
          </w:tcPr>
          <w:p>
            <w:r>
              <w:rPr>
                <w:sz w:val="18"/>
              </w:rPr>
              <w:t>is_account_in_suspended_ou()</w:t>
            </w:r>
          </w:p>
        </w:tc>
        <w:tc>
          <w:tcPr>
            <w:tcW w:type="dxa" w:w="2880"/>
          </w:tcPr>
          <w:p>
            <w:r>
              <w:rPr>
                <w:sz w:val="18"/>
              </w:rPr>
              <w:t>Checks if a single account is in the Suspended OU</w:t>
            </w:r>
          </w:p>
        </w:tc>
        <w:tc>
          <w:tcPr>
            <w:tcW w:type="dxa" w:w="2880"/>
          </w:tcPr>
          <w:p>
            <w:r>
              <w:rPr>
                <w:sz w:val="18"/>
              </w:rPr>
              <w:t>True or False</w:t>
            </w:r>
          </w:p>
        </w:tc>
      </w:tr>
    </w:tbl>
    <w:p>
      <w:pPr>
        <w:pStyle w:val="Heading1"/>
      </w:pPr>
      <w:r>
        <w:t>10. Important Notes</w:t>
      </w:r>
    </w:p>
    <w:p>
      <w:r>
        <w:rPr>
          <w:b/>
        </w:rPr>
        <w:t xml:space="preserve">Only direct children: </w:t>
      </w:r>
      <w:r>
        <w:t>The script only checks accounts directly under the Suspended OU. Accounts in nested child OUs within the Suspended OU are NOT excluded.</w:t>
      </w:r>
    </w:p>
    <w:p>
      <w:r>
        <w:rPr>
          <w:b/>
        </w:rPr>
        <w:t xml:space="preserve">Error handling: </w:t>
      </w:r>
      <w:r>
        <w:t>If the Organizations API call fails, the function returns an empty set, so no valid accounts are accidentally skipped.</w:t>
      </w:r>
    </w:p>
    <w:p>
      <w:r>
        <w:rPr>
          <w:b/>
        </w:rPr>
        <w:t xml:space="preserve">Execution order: </w:t>
      </w:r>
      <w:r>
        <w:t>The Suspended OU check runs before the DynamoDB 1.0 check. This is intentional -- the in-memory set lookup is faster than a DynamoDB network call.</w:t>
      </w:r>
    </w:p>
    <w:p>
      <w:r>
        <w:rPr>
          <w:b/>
        </w:rPr>
        <w:t xml:space="preserve">Required IAM permission: </w:t>
      </w:r>
      <w:r>
        <w:t>The script needs organizations:ListAccountsForParent to fetch accounts from the Suspended OU.</w:t>
      </w:r>
    </w:p>
    <w:p>
      <w:pPr>
        <w:pStyle w:val="Heading1"/>
      </w:pPr>
      <w:r>
        <w:t>11. Sample Log Output</w:t>
      </w:r>
    </w:p>
    <w:p>
      <w:pPr>
        <w:pStyle w:val="Heading2"/>
      </w:pPr>
      <w:r>
        <w:t>Suspended OU Cache Initialization</w:t>
      </w:r>
    </w:p>
    <w:p>
      <w:r>
        <w:rPr>
          <w:rFonts w:ascii="Courier New" w:hAnsi="Courier New"/>
          <w:sz w:val="18"/>
        </w:rPr>
        <w:t>[SUSPENDED OU] Cached 3 suspended accounts</w:t>
        <w:br/>
        <w:t>[SUSPENDED OU] Account IDs: 444455556666, 555566667777, 666677778888</w:t>
      </w:r>
    </w:p>
    <w:p>
      <w:pPr>
        <w:pStyle w:val="Heading2"/>
      </w:pPr>
      <w:r>
        <w:t>Account Processing</w:t>
      </w:r>
    </w:p>
    <w:p>
      <w:r>
        <w:rPr>
          <w:rFonts w:ascii="Courier New" w:hAnsi="Courier New"/>
          <w:sz w:val="18"/>
        </w:rPr>
        <w:t># Suspended account skipped</w:t>
        <w:br/>
        <w:t>[SUSPENDED OU] Skipping account: 444455556666 (old-project)</w:t>
        <w:br/>
        <w:br/>
        <w:t># 1.0 account skipped</w:t>
        <w:br/>
        <w:t>Account 333344445555 &amp; legacy-finance is 1.0 - skipping</w:t>
        <w:br/>
        <w:br/>
        <w:t># 2.0 account included (no skip log, writes to CSV)</w:t>
        <w:br/>
      </w:r>
    </w:p>
    <w:p>
      <w:pPr>
        <w:pStyle w:val="Heading2"/>
      </w:pPr>
      <w:r>
        <w:t>S3 Upload</w:t>
      </w:r>
    </w:p>
    <w:p>
      <w:r>
        <w:rPr>
          <w:rFonts w:ascii="Courier New" w:hAnsi="Courier New"/>
          <w:sz w:val="18"/>
        </w:rPr>
        <w:t># Layer 2 safety net</w:t>
        <w:br/>
        <w:t>[SUSPENDED OU] Skipping CSV creation for suspended account: 444455556666</w:t>
        <w:br/>
        <w:br/>
        <w:t># Successful uploads</w:t>
        <w:br/>
        <w:t>CSV saved to s3://my-bucket/config-reports/111122223333-prod-app-account_1.csv</w:t>
        <w:br/>
        <w:t>CSV saved to s3://my-bucket/config-reports/222233334444-dev-test-account_1.csv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