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px-1a-dataset-usage-fix"/>
    <w:p>
      <w:pPr>
        <w:pStyle w:val="Heading1"/>
      </w:pPr>
      <w:r>
        <w:t xml:space="preserve">PX-1A — Dataset Usage Fix</w:t>
      </w:r>
    </w:p>
    <w:p>
      <w:pPr>
        <w:pStyle w:val="FirstParagraph"/>
      </w:pPr>
      <w:r>
        <w:rPr>
          <w:bCs/>
          <w:b/>
        </w:rPr>
        <w:t xml:space="preserve">Philosophy:</w:t>
      </w:r>
      <w:r>
        <w:t xml:space="preserve"> </w:t>
      </w:r>
      <w:r>
        <w:t xml:space="preserve">Datasets assist, they don’t dominate.</w:t>
      </w:r>
    </w:p>
    <w:p>
      <w:r>
        <w:pict>
          <v:rect style="width:0;height:1.5pt" o:hralign="center" o:hrstd="t" o:hr="t"/>
        </w:pict>
      </w:r>
    </w:p>
    <w:bookmarkStart w:id="20" w:name="root-cause"/>
    <w:p>
      <w:pPr>
        <w:pStyle w:val="Heading2"/>
      </w:pPr>
      <w:r>
        <w:t xml:space="preserve">Root Cause</w:t>
      </w:r>
    </w:p>
    <w:p>
      <w:pPr>
        <w:pStyle w:val="FirstParagraph"/>
      </w:pPr>
      <w:r>
        <w:rPr>
          <w:rStyle w:val="VerbatimChar"/>
        </w:rPr>
        <w:t xml:space="preserve">pickDataset()</w:t>
      </w:r>
      <w:r>
        <w:t xml:space="preserve"> </w:t>
      </w:r>
      <w:r>
        <w:t xml:space="preserve">had two issues: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Always fell back to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datasets[0]</w:t>
      </w:r>
      <w:r>
        <w:t xml:space="preserve"> </w:t>
      </w:r>
      <w:r>
        <w:t xml:space="preserve">even when nothing matched — so every scenario got a dataset whether it fit or not.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Every scenario inherited the requirement title</w:t>
      </w:r>
      <w:r>
        <w:t xml:space="preserve"> </w:t>
      </w:r>
      <w:r>
        <w:t xml:space="preserve">→ SQL/XSS/boundary scenarios matched</w:t>
      </w:r>
      <w:r>
        <w:t xml:space="preserve"> </w:t>
      </w:r>
      <w:r>
        <w:t xml:space="preserve">“</w:t>
      </w:r>
      <w:r>
        <w:t xml:space="preserve">employee</w:t>
      </w:r>
      <w:r>
        <w:t xml:space="preserve">”</w:t>
      </w:r>
      <w:r>
        <w:t xml:space="preserve"> </w:t>
      </w:r>
      <w:r>
        <w:t xml:space="preserve">→ all pointed at</w:t>
      </w:r>
      <w:r>
        <w:t xml:space="preserve"> </w:t>
      </w:r>
      <w:r>
        <w:rPr>
          <w:rStyle w:val="VerbatimChar"/>
        </w:rPr>
        <w:t xml:space="preserve">new_employee</w:t>
      </w:r>
      <w:r>
        <w:t xml:space="preserve">.</w:t>
      </w:r>
    </w:p>
    <w:p>
      <w:pPr>
        <w:pStyle w:val="BodyText"/>
      </w:pPr>
      <w:r>
        <w:t xml:space="preserve">Net effect: security and boundary scenarios (which should use crafted payloads) were being handed a valid employee record, and datasets</w:t>
      </w:r>
      <w:r>
        <w:t xml:space="preserve"> </w:t>
      </w:r>
      <w:r>
        <w:rPr>
          <w:iCs/>
          <w:i/>
        </w:rPr>
        <w:t xml:space="preserve">dominated</w:t>
      </w:r>
      <w:r>
        <w:t xml:space="preserve"> </w:t>
      </w:r>
      <w:r>
        <w:t xml:space="preserve">the output instead of assisting it.</w:t>
      </w:r>
    </w:p>
    <w:p>
      <w:r>
        <w:pict>
          <v:rect style="width:0;height:1.5pt" o:hralign="center" o:hrstd="t" o:hr="t"/>
        </w:pict>
      </w:r>
    </w:p>
    <w:bookmarkEnd w:id="20"/>
    <w:bookmarkStart w:id="26" w:name="the-fix"/>
    <w:p>
      <w:pPr>
        <w:pStyle w:val="Heading2"/>
      </w:pPr>
      <w:r>
        <w:t xml:space="preserve">The Fix</w:t>
      </w:r>
    </w:p>
    <w:bookmarkStart w:id="21" w:name="X55610c8467619a1a31481e00fc8f7f9ed63c08d"/>
    <w:p>
      <w:pPr>
        <w:pStyle w:val="Heading3"/>
      </w:pPr>
      <w:r>
        <w:t xml:space="preserve">1. Priority order — trust the DATA before the LABEL</w:t>
      </w:r>
    </w:p>
    <w:p>
      <w:pPr>
        <w:pStyle w:val="FirstParagraph"/>
      </w:pPr>
      <w:r>
        <w:t xml:space="preserve">The scoring order now reflects how reliable each signal actually is:</w:t>
      </w:r>
    </w:p>
    <w:p>
      <w:pPr>
        <w:pStyle w:val="SourceCode"/>
      </w:pPr>
      <w:r>
        <w:rPr>
          <w:rStyle w:val="VerbatimChar"/>
        </w:rPr>
        <w:t xml:space="preserve">Dataset KEYS         (weight 3)   ← primary   — the real data structure</w:t>
      </w:r>
      <w:r>
        <w:br/>
      </w:r>
      <w:r>
        <w:rPr>
          <w:rStyle w:val="VerbatimChar"/>
        </w:rPr>
        <w:t xml:space="preserve">Dataset NAME         (weight 1)   ← secondary — a human-chosen label</w:t>
      </w:r>
      <w:r>
        <w:br/>
      </w:r>
      <w:r>
        <w:rPr>
          <w:rStyle w:val="VerbatimChar"/>
        </w:rPr>
        <w:t xml:space="preserve">Requirement context  (tie-break)  ← tertiary  — never selects on its own</w:t>
      </w:r>
      <w:r>
        <w:br/>
      </w:r>
      <w:r>
        <w:rPr>
          <w:rStyle w:val="VerbatimChar"/>
        </w:rPr>
        <w:t xml:space="preserve">(no fit) → undefined → inline values</w:t>
      </w:r>
    </w:p>
    <w:p>
      <w:pPr>
        <w:pStyle w:val="FirstParagraph"/>
      </w:pPr>
      <w:r>
        <w:t xml:space="preserve">A dataset’s</w:t>
      </w:r>
      <w:r>
        <w:t xml:space="preserve"> </w:t>
      </w:r>
      <w:r>
        <w:rPr>
          <w:bCs/>
          <w:b/>
        </w:rPr>
        <w:t xml:space="preserve">keys</w:t>
      </w:r>
      <w:r>
        <w:t xml:space="preserve"> </w:t>
      </w:r>
      <w:r>
        <w:t xml:space="preserve">are the strongest signal because names are inconsistent (a</w:t>
      </w:r>
      <w:r>
        <w:t xml:space="preserve"> </w:t>
      </w:r>
      <w:r>
        <w:rPr>
          <w:rStyle w:val="VerbatimChar"/>
        </w:rPr>
        <w:t xml:space="preserve">Regression_Set</w:t>
      </w:r>
      <w:r>
        <w:t xml:space="preserve"> </w:t>
      </w:r>
      <w:r>
        <w:t xml:space="preserve">can still hold employee keys), whereas keys describe what the</w:t>
      </w:r>
      <w:r>
        <w:t xml:space="preserve"> </w:t>
      </w:r>
      <w:r>
        <w:t xml:space="preserve">data actually</w:t>
      </w:r>
      <w:r>
        <w:t xml:space="preserve"> </w:t>
      </w:r>
      <w:r>
        <w:rPr>
          <w:iCs/>
          <w:i/>
        </w:rPr>
        <w:t xml:space="preserve">is</w:t>
      </w:r>
      <w:r>
        <w:t xml:space="preserve">. This corrects the earlier draft, which weighted the</w:t>
      </w:r>
      <w:r>
        <w:t xml:space="preserve"> </w:t>
      </w:r>
      <w:r>
        <w:rPr>
          <w:bCs/>
          <w:b/>
        </w:rPr>
        <w:t xml:space="preserve">name</w:t>
      </w:r>
      <w:r>
        <w:t xml:space="preserve"> </w:t>
      </w:r>
      <w:r>
        <w:t xml:space="preserve">2× higher than keys — the opposite of the reliable order.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KEY_WEIGHT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 dataset KEY match — the most reliable signal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NAME_WEIGHT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 dataset NAME match — a weaker, human-chosen label</w:t>
      </w:r>
    </w:p>
    <w:bookmarkEnd w:id="21"/>
    <w:bookmarkStart w:id="22" w:name="requirement-title-is-a-tie-breaker-only"/>
    <w:p>
      <w:pPr>
        <w:pStyle w:val="Heading3"/>
      </w:pPr>
      <w:r>
        <w:t xml:space="preserve">2. Requirement title is a TIE-BREAKER only</w:t>
      </w:r>
    </w:p>
    <w:p>
      <w:pPr>
        <w:pStyle w:val="FirstParagraph"/>
      </w:pPr>
      <w:r>
        <w:t xml:space="preserve">The requirement title used to boost every positive scenario. It is now scored</w:t>
      </w:r>
      <w:r>
        <w:t xml:space="preserve"> </w:t>
      </w:r>
      <w:r>
        <w:t xml:space="preserve">into a separate</w:t>
      </w:r>
      <w:r>
        <w:t xml:space="preserve"> </w:t>
      </w:r>
      <w:r>
        <w:rPr>
          <w:rStyle w:val="VerbatimChar"/>
        </w:rPr>
        <w:t xml:space="preserve">tiebreak</w:t>
      </w:r>
      <w:r>
        <w:t xml:space="preserve"> </w:t>
      </w:r>
      <w:r>
        <w:t xml:space="preserve">bucket that never contributes to the primary score, so</w:t>
      </w:r>
      <w:r>
        <w:t xml:space="preserve"> </w:t>
      </w:r>
      <w:r>
        <w:t xml:space="preserve">it can only choose</w:t>
      </w:r>
      <w:r>
        <w:t xml:space="preserve"> </w:t>
      </w:r>
      <w:r>
        <w:rPr>
          <w:iCs/>
          <w:i/>
        </w:rPr>
        <w:t xml:space="preserve">between</w:t>
      </w:r>
      <w:r>
        <w:t xml:space="preserve"> </w:t>
      </w:r>
      <w:r>
        <w:t xml:space="preserve">datasets that already fit structurally — it can never</w:t>
      </w:r>
      <w:r>
        <w:t xml:space="preserve"> </w:t>
      </w:r>
      <w:r>
        <w:t xml:space="preserve">pull in a dataset on its own.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primary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scorePool</w:t>
      </w:r>
      <w:r>
        <w:rPr>
          <w:rStyle w:val="NormalTok"/>
        </w:rPr>
        <w:t xml:space="preserve">(keyTokens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nameTokens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fieldTerms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scenarioTerms])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tiebreak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scorePool</w:t>
      </w:r>
      <w:r>
        <w:rPr>
          <w:rStyle w:val="NormalTok"/>
        </w:rPr>
        <w:t xml:space="preserve">(keyTokens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nameTokens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requirementTerms)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never in `primary`</w:t>
      </w:r>
      <w:r>
        <w:br/>
      </w:r>
      <w:r>
        <w:rPr>
          <w:rStyle w:val="CommentTok"/>
        </w:rPr>
        <w:t xml:space="preserve">// sort: primary desc → tiebreak desc → upload order asc  (deterministic)</w:t>
      </w:r>
    </w:p>
    <w:bookmarkEnd w:id="22"/>
    <w:bookmarkStart w:id="23" w:name="whole-token-matching-not-substrings"/>
    <w:p>
      <w:pPr>
        <w:pStyle w:val="Heading3"/>
      </w:pPr>
      <w:r>
        <w:t xml:space="preserve">3. Whole-token matching, not substrings</w:t>
      </w:r>
    </w:p>
    <w:p>
      <w:pPr>
        <w:pStyle w:val="FirstParagraph"/>
      </w:pPr>
      <w:r>
        <w:t xml:space="preserve">Substring matching leaked common words: the scenario word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data</w:t>
      </w:r>
      <w:r>
        <w:rPr>
          <w:bCs/>
          <w:b/>
        </w:rPr>
        <w:t xml:space="preserve">”</w:t>
      </w:r>
      <w:r>
        <w:t xml:space="preserve"> </w:t>
      </w:r>
      <w:r>
        <w:t xml:space="preserve">substring-matched a dataset named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Dataset_A</w:t>
      </w:r>
      <w:r>
        <w:rPr>
          <w:bCs/>
          <w:b/>
        </w:rPr>
        <w:t xml:space="preserve">”</w:t>
      </w:r>
      <w:r>
        <w:t xml:space="preserve">. Matching is now on whole tokens (lowercased, split on non-alphanumeric, length ≥ 3).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nameTokens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toTerms</w:t>
      </w:r>
      <w:r>
        <w:rPr>
          <w:rStyle w:val="NormalTok"/>
        </w:rPr>
        <w:t xml:space="preserve">(d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keyTokens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((d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sampleKeys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flatMap</w:t>
      </w:r>
      <w:r>
        <w:rPr>
          <w:rStyle w:val="NormalTok"/>
        </w:rPr>
        <w:t xml:space="preserve">(k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toTerms</w:t>
      </w:r>
      <w:r>
        <w:rPr>
          <w:rStyle w:val="NormalTok"/>
        </w:rPr>
        <w:t xml:space="preserve">(k)))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(keyTokens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(t)) 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KEY_WEIGHT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(nameTokens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(t)) 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NAME_WEIGHT</w:t>
      </w:r>
      <w:r>
        <w:rPr>
          <w:rStyle w:val="OperatorTok"/>
        </w:rPr>
        <w:t xml:space="preserve">;</w:t>
      </w:r>
    </w:p>
    <w:bookmarkEnd w:id="23"/>
    <w:bookmarkStart w:id="24" w:name="X0288f35c4b007d4873d24256e761f7b8ff8222b"/>
    <w:p>
      <w:pPr>
        <w:pStyle w:val="Heading3"/>
      </w:pPr>
      <w:r>
        <w:t xml:space="preserve">4. Only data-consuming scenarios attempt a match</w:t>
      </w:r>
    </w:p>
    <w:p>
      <w:pPr>
        <w:pStyle w:val="FirstParagraph"/>
      </w:pPr>
      <w:r>
        <w:t xml:space="preserve">Because security/boundary scenarios share the same form, their field terms would</w:t>
      </w:r>
      <w:r>
        <w:t xml:space="preserve"> </w:t>
      </w:r>
      <w:r>
        <w:t xml:space="preserve">otherwise match the dataset keys.</w:t>
      </w:r>
      <w:r>
        <w:t xml:space="preserve"> </w:t>
      </w:r>
      <w:r>
        <w:rPr>
          <w:rStyle w:val="VerbatimChar"/>
        </w:rPr>
        <w:t xml:space="preserve">scenarioConsumesDataset()</w:t>
      </w:r>
      <w:r>
        <w:t xml:space="preserve"> </w:t>
      </w:r>
      <w:r>
        <w:t xml:space="preserve">gates this: positive</w:t>
      </w:r>
      <w:r>
        <w:t xml:space="preserve"> </w:t>
      </w:r>
      <w:r>
        <w:t xml:space="preserve">creates and the duplicate check consume a dataset; SQL, XSS, whitespace, boundary,</w:t>
      </w:r>
      <w:r>
        <w:t xml:space="preserve"> </w:t>
      </w:r>
      <w:r>
        <w:t xml:space="preserve">numeric, unicode, special-char and length scenarios never even try — they fall</w:t>
      </w:r>
      <w:r>
        <w:t xml:space="preserve"> </w:t>
      </w:r>
      <w:r>
        <w:t xml:space="preserve">straight to inline values.</w:t>
      </w:r>
    </w:p>
    <w:bookmarkEnd w:id="24"/>
    <w:bookmarkStart w:id="25" w:name="transparent-simpler-wording"/>
    <w:p>
      <w:pPr>
        <w:pStyle w:val="Heading3"/>
      </w:pPr>
      <w:r>
        <w:t xml:space="preserve">5. Transparent, simpler wording</w:t>
      </w:r>
    </w:p>
    <w:p>
      <w:pPr>
        <w:pStyle w:val="FirstParagraph"/>
      </w:pPr>
      <w:r>
        <w:t xml:space="preserve">Users see exactly where values come from — and the</w:t>
      </w:r>
      <w:r>
        <w:t xml:space="preserve"> </w:t>
      </w:r>
      <w:r>
        <w:t xml:space="preserve">“</w:t>
      </w:r>
      <w:r>
        <w:t xml:space="preserve">no match</w:t>
      </w:r>
      <w:r>
        <w:t xml:space="preserve">”</w:t>
      </w:r>
      <w:r>
        <w:t xml:space="preserve"> </w:t>
      </w:r>
      <w:r>
        <w:t xml:space="preserve">case is worded plainly: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testData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dataset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name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`✓ Dataset: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(keys: ...)`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'Generated sample values'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was: "Generated inline values (no matching dataset)"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proof-add-new-employee-requirement"/>
    <w:p>
      <w:pPr>
        <w:pStyle w:val="Heading2"/>
      </w:pPr>
      <w:r>
        <w:t xml:space="preserve">Proof (Add New Employee requirement)</w:t>
      </w:r>
    </w:p>
    <w:p>
      <w:pPr>
        <w:pStyle w:val="FirstParagraph"/>
      </w:pPr>
      <w:r>
        <w:rPr>
          <w:rStyle w:val="VerbatimChar"/>
        </w:rPr>
        <w:t xml:space="preserve">new_employee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duplicate_employee</w:t>
      </w:r>
      <w:r>
        <w:t xml:space="preserve"> </w:t>
      </w:r>
      <w:r>
        <w:t xml:space="preserve">share identical keys</w:t>
      </w:r>
      <w:r>
        <w:t xml:space="preserve"> </w:t>
      </w:r>
      <w:r>
        <w:rPr>
          <w:rStyle w:val="VerbatimChar"/>
        </w:rPr>
        <w:t xml:space="preserve">[firstName, lastName]</w:t>
      </w:r>
      <w:r>
        <w:t xml:space="preserve">,</w:t>
      </w:r>
      <w:r>
        <w:t xml:space="preserve"> </w:t>
      </w:r>
      <w:r>
        <w:t xml:space="preserve">so they tie on structural fit — the differentiator is the NAME token (</w:t>
      </w:r>
      <w:r>
        <w:t xml:space="preserve">“</w:t>
      </w:r>
      <w:r>
        <w:t xml:space="preserve">duplicate</w:t>
      </w:r>
      <w:r>
        <w:t xml:space="preserve">”</w:t>
      </w:r>
      <w:r>
        <w:t xml:space="preserve">)</w:t>
      </w:r>
      <w:r>
        <w:t xml:space="preserve"> </w:t>
      </w:r>
      <w:r>
        <w:t xml:space="preserve">and the requirement tie-break, exactly as intended.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Data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Positive</w:t>
            </w:r>
            <w:r>
              <w:t xml:space="preserve"> </w:t>
            </w:r>
            <w:r>
              <w:t xml:space="preserve">“</w:t>
            </w:r>
            <w:r>
              <w:t xml:space="preserve">Create a record with valid data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✓ Dataset: new_employee (keys: firstName, lastName)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Duplicate</w:t>
            </w:r>
            <w:r>
              <w:t xml:space="preserve"> </w:t>
            </w:r>
            <w:r>
              <w:t xml:space="preserve">“</w:t>
            </w:r>
            <w:r>
              <w:t xml:space="preserve">Re-submitting does not create duplicate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✓ Dataset: duplicate_employee (keys: firstName, lastName)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SQL</w:t>
            </w:r>
            <w:r>
              <w:t xml:space="preserve"> </w:t>
            </w:r>
            <w:r>
              <w:t xml:space="preserve">“</w:t>
            </w:r>
            <w:r>
              <w:t xml:space="preserve">SQL-injection input is rejected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Generated sample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XSS</w:t>
            </w:r>
            <w:r>
              <w:t xml:space="preserve"> </w:t>
            </w:r>
            <w:r>
              <w:t xml:space="preserve">“</w:t>
            </w:r>
            <w:r>
              <w:t xml:space="preserve">XSS payload is escaped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Generated sample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Whitespace</w:t>
            </w:r>
            <w:r>
              <w:t xml:space="preserve"> </w:t>
            </w:r>
            <w:r>
              <w:t xml:space="preserve">“</w:t>
            </w:r>
            <w:r>
              <w:t xml:space="preserve">Whitespace-only fields rejected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Generated sample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Boundary</w:t>
            </w:r>
            <w:r>
              <w:t xml:space="preserve"> </w:t>
            </w:r>
            <w:r>
              <w:t xml:space="preserve">“</w:t>
            </w:r>
            <w:r>
              <w:t xml:space="preserve">Field length boundaries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Generated sample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Start w:id="27" w:name="priority-proofs-scriptsintent-proof.ts"/>
    <w:p>
      <w:pPr>
        <w:pStyle w:val="Heading3"/>
      </w:pPr>
      <w:r>
        <w:t xml:space="preserve">Priority proofs (</w:t>
      </w:r>
      <w:r>
        <w:rPr>
          <w:rStyle w:val="VerbatimChar"/>
        </w:rPr>
        <w:t xml:space="preserve">scripts/intent-proof.ts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Keys beat name</w:t>
      </w:r>
      <w:r>
        <w:t xml:space="preserve"> </w:t>
      </w:r>
      <w:r>
        <w:t xml:space="preserve">— a dataset whose</w:t>
      </w:r>
      <w:r>
        <w:t xml:space="preserve"> </w:t>
      </w:r>
      <w:r>
        <w:rPr>
          <w:iCs/>
          <w:i/>
        </w:rPr>
        <w:t xml:space="preserve">keys</w:t>
      </w:r>
      <w:r>
        <w:t xml:space="preserve"> </w:t>
      </w:r>
      <w:r>
        <w:t xml:space="preserve">fit wins over one whose</w:t>
      </w:r>
      <w:r>
        <w:t xml:space="preserve"> </w:t>
      </w:r>
      <w:r>
        <w:rPr>
          <w:iCs/>
          <w:i/>
        </w:rPr>
        <w:t xml:space="preserve">name</w:t>
      </w:r>
      <w:r>
        <w:t xml:space="preserve"> </w:t>
      </w:r>
      <w:r>
        <w:t xml:space="preserve">merely mentions the requirement. ✅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Name is only secondary</w:t>
      </w:r>
      <w:r>
        <w:t xml:space="preserve"> </w:t>
      </w:r>
      <w:r>
        <w:t xml:space="preserve">— with equal key fit, the closer name wins. ✅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Meaningless names fall back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Dataset_A</w:t>
      </w:r>
      <w:r>
        <w:t xml:space="preserve"> </w:t>
      </w:r>
      <w:r>
        <w:t xml:space="preserve">(no key/name fit) → inline values, not a spurious</w:t>
      </w:r>
      <w:r>
        <w:t xml:space="preserve"> </w:t>
      </w:r>
      <w:r>
        <w:t xml:space="preserve">“</w:t>
      </w:r>
      <w:r>
        <w:t xml:space="preserve">data</w:t>
      </w:r>
      <w:r>
        <w:t xml:space="preserve">”</w:t>
      </w:r>
      <w:r>
        <w:t xml:space="preserve"> </w:t>
      </w:r>
      <w:r>
        <w:t xml:space="preserve">substring match. ✅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Requirement context only breaks ties</w:t>
      </w:r>
      <w:r>
        <w:t xml:space="preserve"> </w:t>
      </w:r>
      <w:r>
        <w:t xml:space="preserve">— it never selects a structurally-unfit dataset on its own. ✅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product-rules-implemented"/>
    <w:p>
      <w:pPr>
        <w:pStyle w:val="Heading2"/>
      </w:pPr>
      <w:r>
        <w:t xml:space="preserve">Product Rules Implemented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Datasets assist, they don’t dominate</w:t>
      </w:r>
      <w:r>
        <w:t xml:space="preserve"> </w:t>
      </w:r>
      <w:r>
        <w:t xml:space="preserve">— no fit → inline values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Keys are the primary signal</w:t>
      </w:r>
      <w:r>
        <w:t xml:space="preserve"> </w:t>
      </w:r>
      <w:r>
        <w:t xml:space="preserve">(weight 3), name secondary (weight 1)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Requirement title is a tie-breaker only</w:t>
      </w:r>
      <w:r>
        <w:t xml:space="preserve"> </w:t>
      </w:r>
      <w:r>
        <w:t xml:space="preserve">— never selects alone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Dataset usage is visible</w:t>
      </w:r>
      <w:r>
        <w:t xml:space="preserve"> </w:t>
      </w:r>
      <w:r>
        <w:t xml:space="preserve">(transparency builds trust)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Deterministic tie-breaking</w:t>
      </w:r>
      <w:r>
        <w:t xml:space="preserve"> </w:t>
      </w:r>
      <w:r>
        <w:t xml:space="preserve">(earliest upload wins)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Works with meaningless dataset names</w:t>
      </w:r>
      <w:r>
        <w:t xml:space="preserve"> </w:t>
      </w:r>
      <w:r>
        <w:t xml:space="preserve">(Dataset_A → inline values)</w:t>
      </w:r>
    </w:p>
    <w:p>
      <w:r>
        <w:pict>
          <v:rect style="width:0;height:1.5pt" o:hralign="center" o:hrstd="t" o:hr="t"/>
        </w:pict>
      </w:r>
    </w:p>
    <w:bookmarkEnd w:id="29"/>
    <w:bookmarkStart w:id="30" w:name="matching-strategy-documented-in-code"/>
    <w:p>
      <w:pPr>
        <w:pStyle w:val="Heading2"/>
      </w:pPr>
      <w:r>
        <w:t xml:space="preserve">Matching Strategy (documented in code)</w:t>
      </w:r>
    </w:p>
    <w:p>
      <w:pPr>
        <w:pStyle w:val="FirstParagraph"/>
      </w:pPr>
      <w:r>
        <w:rPr>
          <w:bCs/>
          <w:b/>
        </w:rPr>
        <w:t xml:space="preserve">LEXICAL, not semantic</w:t>
      </w:r>
      <w:r>
        <w:t xml:space="preserve"> </w:t>
      </w:r>
      <w:r>
        <w:t xml:space="preserve">— and intentionally so.</w:t>
      </w:r>
    </w:p>
    <w:p>
      <w:pPr>
        <w:pStyle w:val="BodyText"/>
      </w:pPr>
      <w:r>
        <w:rPr>
          <w:bCs/>
          <w:b/>
        </w:rPr>
        <w:t xml:space="preserve">INTENTIONALLY OUT OF SCOPE</w:t>
      </w:r>
      <w:r>
        <w:t xml:space="preserve"> </w:t>
      </w:r>
      <w:r>
        <w:t xml:space="preserve">(future improvement, not this PR):</w:t>
      </w:r>
      <w:r>
        <w:t xml:space="preserve"> </w:t>
      </w:r>
      <w:r>
        <w:t xml:space="preserve">- Semantic matching (e.g. </w:t>
      </w:r>
      <w:r>
        <w:t xml:space="preserve">“</w:t>
      </w:r>
      <w:r>
        <w:t xml:space="preserve">Employee_Master</w:t>
      </w:r>
      <w:r>
        <w:t xml:space="preserve">”</w:t>
      </w:r>
      <w:r>
        <w:t xml:space="preserve"> </w:t>
      </w:r>
      <w:r>
        <w:t xml:space="preserve">≈</w:t>
      </w:r>
      <w:r>
        <w:t xml:space="preserve"> </w:t>
      </w:r>
      <w:r>
        <w:t xml:space="preserve">“</w:t>
      </w:r>
      <w:r>
        <w:t xml:space="preserve">Add Employee</w:t>
      </w:r>
      <w:r>
        <w:t xml:space="preserve">”</w:t>
      </w:r>
      <w:r>
        <w:t xml:space="preserve"> </w:t>
      </w:r>
      <w:r>
        <w:t xml:space="preserve">without lexical overlap)</w:t>
      </w:r>
      <w:r>
        <w:t xml:space="preserve"> </w:t>
      </w:r>
      <w:r>
        <w:t xml:space="preserve">- Domain-aware matching (e.g. HR domain → prefer HR-related datasets)</w:t>
      </w:r>
      <w:r>
        <w:t xml:space="preserve"> </w:t>
      </w:r>
      <w:r>
        <w:t xml:space="preserve">- Multi-word compound matching (e.g. </w:t>
      </w:r>
      <w:r>
        <w:t xml:space="preserve">“</w:t>
      </w:r>
      <w:r>
        <w:t xml:space="preserve">new employee</w:t>
      </w:r>
      <w:r>
        <w:t xml:space="preserve">”</w:t>
      </w:r>
      <w:r>
        <w:t xml:space="preserve"> </w:t>
      </w:r>
      <w:r>
        <w:t xml:space="preserve">as a phrase)</w:t>
      </w:r>
    </w:p>
    <w:p>
      <w:pPr>
        <w:pStyle w:val="BodyText"/>
      </w:pPr>
      <w:r>
        <w:t xml:space="preserve">Better to generate deterministic inline data than to randomly guess a dataset.</w:t>
      </w:r>
    </w:p>
    <w:p>
      <w:r>
        <w:pict>
          <v:rect style="width:0;height:1.5pt" o:hralign="center" o:hrstd="t" o:hr="t"/>
        </w:pict>
      </w:r>
    </w:p>
    <w:bookmarkEnd w:id="30"/>
    <w:bookmarkStart w:id="31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Strictly</w:t>
      </w:r>
      <w:r>
        <w:t xml:space="preserve"> </w:t>
      </w:r>
      <w:r>
        <w:rPr>
          <w:bCs/>
          <w:b/>
        </w:rPr>
        <w:t xml:space="preserve">dataset selection only</w:t>
      </w:r>
      <w:r>
        <w:t xml:space="preserve">. Expected Results, Steps, and the Planner are</w:t>
      </w:r>
      <w:r>
        <w:t xml:space="preserve"> </w:t>
      </w:r>
      <w:r>
        <w:t xml:space="preserve">untouched by this change.</w:t>
      </w:r>
    </w:p>
    <w:bookmarkEnd w:id="31"/>
    <w:bookmarkStart w:id="32" w:name="files-changed"/>
    <w:p>
      <w:pPr>
        <w:pStyle w:val="Heading2"/>
      </w:pPr>
      <w:r>
        <w:t xml:space="preserve">Files Changed</w:t>
      </w:r>
    </w:p>
    <w:p>
      <w:pPr>
        <w:pStyle w:val="FirstParagraph"/>
      </w:pPr>
      <w:r>
        <w:rPr>
          <w:rStyle w:val="VerbatimChar"/>
        </w:rPr>
        <w:t xml:space="preserve">src/engines/scenario-builder.ts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pickDataset()</w:t>
      </w:r>
      <w:r>
        <w:t xml:space="preserve"> </w:t>
      </w:r>
      <w:r>
        <w:t xml:space="preserve">— rewritten to take</w:t>
      </w:r>
      <w:r>
        <w:t xml:space="preserve"> </w:t>
      </w:r>
      <w:r>
        <w:rPr>
          <w:rStyle w:val="VerbatimChar"/>
        </w:rPr>
        <w:t xml:space="preserve">DatasetMatchSignals { fieldTerms, scenarioTerms, requirementTerms }</w:t>
      </w:r>
      <w:r>
        <w:t xml:space="preserve">; keys weighted 3, name 1, requirement as tie-break; whole-token matching; returns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 </w:t>
      </w:r>
      <w:r>
        <w:t xml:space="preserve">when nothing fits.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scenarioConsumesDataset()</w:t>
      </w:r>
      <w:r>
        <w:t xml:space="preserve"> </w:t>
      </w:r>
      <w:r>
        <w:t xml:space="preserve">— new gate: only positive creates and duplicate checks attempt a dataset match.</w:t>
      </w:r>
      <w:r>
        <w:t xml:space="preserve"> </w:t>
      </w:r>
      <w:r>
        <w:t xml:space="preserve">- Test Data field — transparent wording;</w:t>
      </w:r>
      <w:r>
        <w:t xml:space="preserve"> </w:t>
      </w:r>
      <w:r>
        <w:t xml:space="preserve">“</w:t>
      </w:r>
      <w:r>
        <w:t xml:space="preserve">Generated sample values</w:t>
      </w:r>
      <w:r>
        <w:t xml:space="preserve">”</w:t>
      </w:r>
      <w:r>
        <w:t xml:space="preserve"> </w:t>
      </w:r>
      <w:r>
        <w:t xml:space="preserve">when no dataset fits.</w:t>
      </w:r>
    </w:p>
    <w:bookmarkEnd w:id="32"/>
    <w:bookmarkStart w:id="33" w:name="tests"/>
    <w:p>
      <w:pPr>
        <w:pStyle w:val="Heading2"/>
      </w:pPr>
      <w:r>
        <w:t xml:space="preserve">Tests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tests/unit/dataset-usage-priority.test.ts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14/14 pass</w:t>
      </w:r>
      <w:r>
        <w:t xml:space="preserve"> </w:t>
      </w:r>
      <w:r>
        <w:t xml:space="preserve">✅ (durable, locks keys-primary priority + token matching)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scripts/intent-proof.ts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4/4 priority proofs pass</w:t>
      </w:r>
      <w:r>
        <w:t xml:space="preserve"> </w:t>
      </w:r>
      <w:r>
        <w:t xml:space="preserve">✅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scripts/intent-gate0.ts</w:t>
      </w:r>
      <w:r>
        <w:t xml:space="preserve"> </w:t>
      </w:r>
      <w:r>
        <w:t xml:space="preserve">— Gate 0 reproduction now resolves correctly ✅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scenario-builder</w:t>
      </w:r>
      <w:r>
        <w:t xml:space="preserve"> </w:t>
      </w:r>
      <w:r>
        <w:t xml:space="preserve">+ related suites —</w:t>
      </w:r>
      <w:r>
        <w:t xml:space="preserve"> </w:t>
      </w:r>
      <w:r>
        <w:rPr>
          <w:bCs/>
          <w:b/>
        </w:rPr>
        <w:t xml:space="preserve">44/44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83/83 pass</w:t>
      </w:r>
      <w:r>
        <w:t xml:space="preserve"> </w:t>
      </w:r>
      <w:r>
        <w:t xml:space="preserve">✅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tsc --noEmit</w:t>
      </w:r>
      <w:r>
        <w:t xml:space="preserve"> </w:t>
      </w:r>
      <w:r>
        <w:t xml:space="preserve">— clean ✅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2026-07-17T18:37:17Z</dcterms:created>
  <dcterms:modified xsi:type="dcterms:W3CDTF">2026-07-17T18:37:17Z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