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 (pre-2D.2). Changes to the section model below require</w:t>
      </w:r>
      <w:r>
        <w:t xml:space="preserve"> </w:t>
      </w:r>
      <w:r>
        <w:t xml:space="preserve">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a data ROLE ("a registered user") — never a resolved dataset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"staging-capable")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(added in 2D.3) ─────────────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stepId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select | check | upload | wait | verify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(semantic key), NOT a raw locator</w:t>
      </w:r>
      <w:r>
        <w:br/>
      </w:r>
      <w:r>
        <w:rPr>
          <w:rStyle w:val="NormalTok"/>
        </w:rPr>
        <w:t xml:space="preserve">    value 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(added in 2D.4) ──────────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url | visible | hidden | text | value | enabled | disabled | count | error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(when the assertion is element-scoped)</w:t>
      </w:r>
      <w:r>
        <w:br/>
      </w:r>
      <w:r>
        <w:rPr>
          <w:rStyle w:val="NormalTok"/>
        </w:rPr>
        <w:t xml:space="preserve">    value                     </w:t>
      </w:r>
      <w:r>
        <w:rPr>
          <w:rStyle w:val="CommentTok"/>
        </w:rPr>
        <w:t xml:space="preserve">// expected literal / pattern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reserved slots (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actions[]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assertions[]</w:t>
      </w:r>
      <w:r>
        <w:rPr>
          <w:bCs/>
          <w:b/>
        </w:rPr>
        <w:t xml:space="preserve">):</w:t>
      </w:r>
      <w:r>
        <w:t xml:space="preserve"> </w:t>
      </w:r>
      <w:r>
        <w:t xml:space="preserve">these are</w:t>
      </w:r>
      <w:r>
        <w:t xml:space="preserve"> </w:t>
      </w:r>
      <w:r>
        <w:rPr>
          <w:bCs/>
          <w:b/>
        </w:rPr>
        <w:t xml:space="preserve">reserved, not yet in</w:t>
      </w:r>
      <w:r>
        <w:rPr>
          <w:bCs/>
          <w:b/>
        </w:rPr>
        <w:t xml:space="preserve"> </w:t>
      </w:r>
      <w:r>
        <w:rPr>
          <w:bCs/>
          <w:b/>
        </w:rPr>
        <w:t xml:space="preserve">code</w:t>
      </w:r>
      <w:r>
        <w:t xml:space="preserve">. The node’s existing invariant (</w:t>
      </w:r>
      <w:r>
        <w:t xml:space="preserve">“</w:t>
      </w:r>
      <w:r>
        <w:t xml:space="preserve">every field must serve ≥2 consumers</w:t>
      </w:r>
      <w:r>
        <w:t xml:space="preserve">”</w:t>
      </w:r>
      <w:r>
        <w:t xml:space="preserve">) means each is added in the</w:t>
      </w:r>
      <w:r>
        <w:t xml:space="preserve"> </w:t>
      </w:r>
      <w:r>
        <w:t xml:space="preserve">PR that also adds its first consumer —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</w:t>
      </w:r>
      <w:r>
        <w:t xml:space="preserve"> </w:t>
      </w:r>
      <w:r>
        <w:t xml:space="preserve">needs it (env/browser/locale requirements),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2D.4. Today the data</w:t>
      </w:r>
      <w:r>
        <w:t xml:space="preserve"> </w:t>
      </w:r>
      <w:r>
        <w:t xml:space="preserve">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 This document freezes</w:t>
      </w:r>
      <w:r>
        <w:t xml:space="preserve"> </w:t>
      </w:r>
      <w:r>
        <w:rPr>
          <w:iCs/>
          <w:i/>
        </w:rPr>
        <w:t xml:space="preserve">where each will go and what it will contain</w:t>
      </w:r>
      <w:r>
        <w:t xml:space="preserve"> </w:t>
      </w:r>
      <w:r>
        <w:t xml:space="preserve">so</w:t>
      </w:r>
      <w:r>
        <w:t xml:space="preserve"> </w:t>
      </w:r>
      <w:r>
        <w:t xml:space="preserve">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value:"/inventory"}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semantic element identity, never a raw locator string.</w:t>
      </w:r>
      <w:r>
        <w:t xml:space="preserve"> </w:t>
      </w:r>
      <w:r>
        <w:t xml:space="preserve">Locator resolution is Script</w:t>
      </w:r>
      <w:r>
        <w:t xml:space="preserve"> </w:t>
      </w:r>
      <w:r>
        <w:t xml:space="preserve">Gen’s job at emit time; the graph stays framework-neutral.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'1.0.0'</w:t>
      </w:r>
      <w:r>
        <w:t xml:space="preserve">) is the contract version. Bump it when the shape</w:t>
      </w:r>
      <w:r>
        <w:t xml:space="preserve"> </w:t>
      </w:r>
      <w:r>
        <w:t xml:space="preserve">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2D.2 — populate &amp; 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(additive; no inference removed).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2026-07-10T05:36:46Z</dcterms:created>
  <dcterms:modified xsi:type="dcterms:W3CDTF">2026-07-10T05:36:46Z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