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phase-5-ui-implementation-summary"/>
    <w:p>
      <w:pPr>
        <w:pStyle w:val="Heading1"/>
      </w:pPr>
      <w:r>
        <w:t xml:space="preserve">Phase 5 UI Implementation Summary</w:t>
      </w:r>
    </w:p>
    <w:p>
      <w:pPr>
        <w:pStyle w:val="FirstParagraph"/>
      </w:pPr>
      <w:r>
        <w:rPr>
          <w:bCs/>
          <w:b/>
        </w:rPr>
        <w:t xml:space="preserve">PR #135</w:t>
      </w:r>
      <w:r>
        <w:t xml:space="preserve">: Intelligence Score Component (Test Case Lab + Script Gen)</w:t>
      </w:r>
      <w:r>
        <w:br/>
      </w:r>
      <w:r>
        <w:rPr>
          <w:bCs/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feature/intelligence-score-ui-phase5</w:t>
      </w:r>
      <w:r>
        <w:br/>
      </w:r>
      <w:r>
        <w:rPr>
          <w:bCs/>
          <w:b/>
        </w:rPr>
        <w:t xml:space="preserve">Status</w:t>
      </w:r>
      <w:r>
        <w:t xml:space="preserve">: ✅ Ready for Review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Phase 5 delivers the</w:t>
      </w:r>
      <w:r>
        <w:t xml:space="preserve"> </w:t>
      </w:r>
      <w:r>
        <w:rPr>
          <w:bCs/>
          <w:b/>
        </w:rPr>
        <w:t xml:space="preserve">signature transparency metric</w:t>
      </w:r>
      <w:r>
        <w:t xml:space="preserve"> </w:t>
      </w:r>
      <w:r>
        <w:t xml:space="preserve">that shows clients exactly how much of their test generation is</w:t>
      </w:r>
      <w:r>
        <w:t xml:space="preserve"> </w:t>
      </w:r>
      <w:r>
        <w:rPr>
          <w:bCs/>
          <w:b/>
        </w:rPr>
        <w:t xml:space="preserve">grounded in real intelligence</w:t>
      </w:r>
      <w:r>
        <w:t xml:space="preserve"> </w:t>
      </w:r>
      <w:r>
        <w:t xml:space="preserve">vs. </w:t>
      </w:r>
      <w:r>
        <w:rPr>
          <w:bCs/>
          <w:b/>
        </w:rPr>
        <w:t xml:space="preserve">AI-generated inference</w:t>
      </w:r>
      <w:r>
        <w:t xml:space="preserve">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client-facing ROI proof</w:t>
      </w:r>
      <w:r>
        <w:t xml:space="preserve"> </w:t>
      </w:r>
      <w:r>
        <w:t xml:space="preserve">that demonstrates LevelUp AI isn’t just guessing — it’s grounded in their real codebase, app structure, and test data.</w:t>
      </w:r>
    </w:p>
    <w:p>
      <w:r>
        <w:pict>
          <v:rect style="width:0;height:1.5pt" o:hralign="center" o:hrstd="t" o:hr="t"/>
        </w:pict>
      </w:r>
    </w:p>
    <w:bookmarkEnd w:id="20"/>
    <w:bookmarkStart w:id="24" w:name="what-was-built"/>
    <w:p>
      <w:pPr>
        <w:pStyle w:val="Heading2"/>
      </w:pPr>
      <w:r>
        <w:t xml:space="preserve">What Was Built</w:t>
      </w:r>
    </w:p>
    <w:bookmarkStart w:id="21" w:name="reusable-intelligence-score-component"/>
    <w:p>
      <w:pPr>
        <w:pStyle w:val="Heading3"/>
      </w:pPr>
      <w:r>
        <w:t xml:space="preserve">1. Reusable Intelligence Score Component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components/intelligence-score.tsx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IntelligenceScore {</w:t>
      </w:r>
      <w:r>
        <w:br/>
      </w:r>
      <w:r>
        <w:rPr>
          <w:rStyle w:val="NormalTok"/>
        </w:rPr>
        <w:t xml:space="preserve">  grounded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aiContribution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0-100 (inverse of grounded)</w:t>
      </w:r>
      <w:r>
        <w:br/>
      </w:r>
      <w:r>
        <w:rPr>
          <w:rStyle w:val="NormalTok"/>
        </w:rPr>
        <w:t xml:space="preserve">  bySource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Per-source breakdown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Human-readable one-liner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✅ Full card view with per-source breakdown</w:t>
      </w:r>
      <w:r>
        <w:t xml:space="preserve"> </w:t>
      </w:r>
      <w:r>
        <w:t xml:space="preserve">- ✅ Compact inline badge variant</w:t>
      </w:r>
      <w:r>
        <w:t xml:space="preserve"> </w:t>
      </w:r>
      <w:r>
        <w:t xml:space="preserve">- ✅ Color-coded scoring:</w:t>
      </w:r>
      <w:r>
        <w:t xml:space="preserve"> </w:t>
      </w:r>
      <w:r>
        <w:t xml:space="preserve">- 🟢 Emerald (90%+ grounded): Excellent</w:t>
      </w:r>
      <w:r>
        <w:t xml:space="preserve"> </w:t>
      </w:r>
      <w:r>
        <w:t xml:space="preserve">- 🔵 Blue (70%+): Good</w:t>
      </w:r>
      <w:r>
        <w:t xml:space="preserve"> </w:t>
      </w:r>
      <w:r>
        <w:t xml:space="preserve">- 🟡 Amber (50%+): Moderate</w:t>
      </w:r>
      <w:r>
        <w:t xml:space="preserve"> </w:t>
      </w:r>
      <w:r>
        <w:t xml:space="preserve">- 🟠 Orange (&lt;50%): Low grounding</w:t>
      </w:r>
      <w:r>
        <w:t xml:space="preserve"> </w:t>
      </w:r>
      <w:r>
        <w:t xml:space="preserve">- ✅ Tooltip help text</w:t>
      </w:r>
      <w:r>
        <w:t xml:space="preserve"> </w:t>
      </w:r>
      <w:r>
        <w:t xml:space="preserve">- ✅ Progress bar visualization</w:t>
      </w:r>
      <w:r>
        <w:t xml:space="preserve"> </w:t>
      </w:r>
      <w:r>
        <w:t xml:space="preserve">- ✅ Responsive grid layout</w:t>
      </w:r>
    </w:p>
    <w:p>
      <w:pPr>
        <w:pStyle w:val="BodyText"/>
      </w:pPr>
      <w:r>
        <w:rPr>
          <w:bCs/>
          <w:b/>
        </w:rPr>
        <w:t xml:space="preserve">API:</w:t>
      </w:r>
    </w:p>
    <w:p>
      <w:pPr>
        <w:pStyle w:val="SourceCode"/>
      </w:pPr>
      <w:r>
        <w:rPr>
          <w:rStyle w:val="VerbatimChar"/>
        </w:rPr>
        <w:t xml:space="preserve">// Full card</w:t>
      </w:r>
      <w:r>
        <w:br/>
      </w:r>
      <w:r>
        <w:rPr>
          <w:rStyle w:val="VerbatimChar"/>
        </w:rPr>
        <w:t xml:space="preserve">&lt;IntelligenceScore </w:t>
      </w:r>
      <w:r>
        <w:br/>
      </w:r>
      <w:r>
        <w:rPr>
          <w:rStyle w:val="VerbatimChar"/>
        </w:rPr>
        <w:t xml:space="preserve">  score={intelligenceScore} </w:t>
      </w:r>
      <w:r>
        <w:br/>
      </w:r>
      <w:r>
        <w:rPr>
          <w:rStyle w:val="VerbatimChar"/>
        </w:rPr>
        <w:t xml:space="preserve">  title="Test Case Intelligence Score"</w:t>
      </w:r>
      <w:r>
        <w:br/>
      </w:r>
      <w:r>
        <w:rPr>
          <w:rStyle w:val="VerbatimChar"/>
        </w:rPr>
        <w:t xml:space="preserve">/&gt;</w:t>
      </w:r>
      <w:r>
        <w:br/>
      </w:r>
      <w:r>
        <w:br/>
      </w:r>
      <w:r>
        <w:rPr>
          <w:rStyle w:val="VerbatimChar"/>
        </w:rPr>
        <w:t xml:space="preserve">// Compact badge</w:t>
      </w:r>
      <w:r>
        <w:br/>
      </w:r>
      <w:r>
        <w:rPr>
          <w:rStyle w:val="VerbatimChar"/>
        </w:rPr>
        <w:t xml:space="preserve">&lt;IntelligenceScoreBadge score={intelligenceScore} /&gt;</w:t>
      </w:r>
    </w:p>
    <w:p>
      <w:r>
        <w:pict>
          <v:rect style="width:0;height:1.5pt" o:hralign="center" o:hrstd="t" o:hr="t"/>
        </w:pict>
      </w:r>
    </w:p>
    <w:bookmarkEnd w:id="21"/>
    <w:bookmarkStart w:id="22" w:name="test-case-lab-integration"/>
    <w:p>
      <w:pPr>
        <w:pStyle w:val="Heading3"/>
      </w:pPr>
      <w:r>
        <w:t xml:space="preserve">2. Test Case Lab Integration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app/test-coverage/_components/test-coverage-client.tsx</w:t>
      </w:r>
    </w:p>
    <w:p>
      <w:pPr>
        <w:pStyle w:val="BodyText"/>
      </w:pPr>
      <w:r>
        <w:rPr>
          <w:bCs/>
          <w:b/>
        </w:rPr>
        <w:t xml:space="preserve">Changes:</w:t>
      </w:r>
      <w:r>
        <w:t xml:space="preserve"> </w:t>
      </w:r>
      <w:r>
        <w:t xml:space="preserve">1. Added import for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component</w:t>
      </w:r>
      <w:r>
        <w:t xml:space="preserve"> </w:t>
      </w:r>
      <w:r>
        <w:t xml:space="preserve">2. Extended result type to include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3. Rendered component above</w:t>
      </w:r>
      <w:r>
        <w:t xml:space="preserve"> </w:t>
      </w:r>
      <w:r>
        <w:t xml:space="preserve">“</w:t>
      </w:r>
      <w:r>
        <w:t xml:space="preserve">Intelligence Used</w:t>
      </w:r>
      <w:r>
        <w:t xml:space="preserve">”</w:t>
      </w:r>
      <w:r>
        <w:t xml:space="preserve"> </w:t>
      </w:r>
      <w:r>
        <w:t xml:space="preserve">section</w:t>
      </w:r>
    </w:p>
    <w:p>
      <w:pPr>
        <w:pStyle w:val="BodyText"/>
      </w:pPr>
      <w:r>
        <w:rPr>
          <w:bCs/>
          <w:b/>
        </w:rPr>
        <w:t xml:space="preserve">Location in UI:</w:t>
      </w:r>
    </w:p>
    <w:p>
      <w:pPr>
        <w:pStyle w:val="SourceCode"/>
      </w:pPr>
      <w:r>
        <w:rPr>
          <w:rStyle w:val="VerbatimChar"/>
        </w:rPr>
        <w:t xml:space="preserve">Coverage Summary Card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Stats Grid (scenarios, test cases, coverage types, etc.)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[NEW] Intelligence Score Card ← Shows grounded% vs AI%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Intelligence Used (sources that grounded generation)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Results Tab Bar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 Cases...</w:t>
      </w:r>
    </w:p>
    <w:p>
      <w:pPr>
        <w:pStyle w:val="FirstParagraph"/>
      </w:pPr>
      <w:r>
        <w:rPr>
          <w:bCs/>
          <w:b/>
        </w:rPr>
        <w:t xml:space="preserve">Backend Integration:</w:t>
      </w:r>
      <w:r>
        <w:t xml:space="preserve"> </w:t>
      </w:r>
      <w:r>
        <w:t xml:space="preserve">- ✅ Backend already returns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from Phase 2 orchestrator integration</w:t>
      </w:r>
      <w:r>
        <w:t xml:space="preserve"> </w:t>
      </w:r>
      <w:r>
        <w:t xml:space="preserve">- ✅ Test Coverage Engine computes score via</w:t>
      </w:r>
      <w:r>
        <w:t xml:space="preserve"> </w:t>
      </w:r>
      <w:r>
        <w:rPr>
          <w:rStyle w:val="VerbatimChar"/>
        </w:rPr>
        <w:t xml:space="preserve">IntelligenceOrchestrator.gatherIntelligence()</w:t>
      </w:r>
      <w:r>
        <w:t xml:space="preserve"> </w:t>
      </w:r>
      <w:r>
        <w:t xml:space="preserve">- ✅ API endpoint</w:t>
      </w:r>
      <w:r>
        <w:t xml:space="preserve"> </w:t>
      </w:r>
      <w:r>
        <w:rPr>
          <w:rStyle w:val="VerbatimChar"/>
        </w:rPr>
        <w:t xml:space="preserve">/api/test-coverage/generate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in response</w:t>
      </w:r>
    </w:p>
    <w:p>
      <w:r>
        <w:pict>
          <v:rect style="width:0;height:1.5pt" o:hralign="center" o:hrstd="t" o:hr="t"/>
        </w:pict>
      </w:r>
    </w:p>
    <w:bookmarkEnd w:id="22"/>
    <w:bookmarkStart w:id="23" w:name="script-gen-integration"/>
    <w:p>
      <w:pPr>
        <w:pStyle w:val="Heading3"/>
      </w:pPr>
      <w:r>
        <w:t xml:space="preserve">3. Script Gen Integration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app/scripts/_components/script-generator.tsx</w:t>
      </w:r>
    </w:p>
    <w:p>
      <w:pPr>
        <w:pStyle w:val="BodyText"/>
      </w:pPr>
      <w:r>
        <w:rPr>
          <w:bCs/>
          <w:b/>
        </w:rPr>
        <w:t xml:space="preserve">Changes:</w:t>
      </w:r>
      <w:r>
        <w:t xml:space="preserve"> </w:t>
      </w:r>
      <w:r>
        <w:t xml:space="preserve">1. Added import for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component</w:t>
      </w:r>
      <w:r>
        <w:t xml:space="preserve"> </w:t>
      </w:r>
      <w:r>
        <w:t xml:space="preserve">2. Extended</w:t>
      </w:r>
      <w:r>
        <w:t xml:space="preserve"> </w:t>
      </w:r>
      <w:r>
        <w:rPr>
          <w:rStyle w:val="VerbatimChar"/>
        </w:rPr>
        <w:t xml:space="preserve">GenerationResult.data</w:t>
      </w:r>
      <w:r>
        <w:t xml:space="preserve"> </w:t>
      </w:r>
      <w:r>
        <w:t xml:space="preserve">interface with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field</w:t>
      </w:r>
      <w:r>
        <w:t xml:space="preserve"> </w:t>
      </w:r>
      <w:r>
        <w:t xml:space="preserve">3. Rendered component between stats grid and Generation Quality section</w:t>
      </w:r>
    </w:p>
    <w:p>
      <w:pPr>
        <w:pStyle w:val="BodyText"/>
      </w:pPr>
      <w:r>
        <w:rPr>
          <w:bCs/>
          <w:b/>
        </w:rPr>
        <w:t xml:space="preserve">Location in UI:</w:t>
      </w:r>
    </w:p>
    <w:p>
      <w:pPr>
        <w:pStyle w:val="SourceCode"/>
      </w:pPr>
      <w:r>
        <w:rPr>
          <w:rStyle w:val="VerbatimChar"/>
        </w:rPr>
        <w:t xml:space="preserve">Generation Success Header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Stats Grid (files, tests, time, tokens)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[NEW] Intelligence Score Card ← Shows grounded% vs AI%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Generation Quality (real locators, assertions, grounding)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RTM Update (if applicable)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Files List...</w:t>
      </w:r>
    </w:p>
    <w:p>
      <w:pPr>
        <w:pStyle w:val="FirstParagraph"/>
      </w:pPr>
      <w:r>
        <w:rPr>
          <w:bCs/>
          <w:b/>
        </w:rPr>
        <w:t xml:space="preserve">Backend Integration:</w:t>
      </w:r>
      <w:r>
        <w:t xml:space="preserve"> </w:t>
      </w:r>
      <w:r>
        <w:t xml:space="preserve">- ✅ Backend already integrated with Intelligence Orchestrator</w:t>
      </w:r>
      <w:r>
        <w:t xml:space="preserve"> </w:t>
      </w:r>
      <w:r>
        <w:t xml:space="preserve">- ✅ Script Gen engine uses orchestrator for intelligence gathering</w:t>
      </w:r>
      <w:r>
        <w:t xml:space="preserve"> </w:t>
      </w:r>
      <w:r>
        <w:t xml:space="preserve">- ✅ Response includes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in generation result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rchitecture-flow"/>
    <w:p>
      <w:pPr>
        <w:pStyle w:val="Heading2"/>
      </w:pPr>
      <w:r>
        <w:t xml:space="preserve">Architecture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Intelligence Orchestrator (Backend)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gatherIntelligence()                           │</w:t>
      </w:r>
      <w:r>
        <w:br/>
      </w:r>
      <w:r>
        <w:rPr>
          <w:rStyle w:val="VerbatimChar"/>
        </w:rPr>
        <w:t xml:space="preserve">│    ↓                                            │</w:t>
      </w:r>
      <w:r>
        <w:br/>
      </w:r>
      <w:r>
        <w:rPr>
          <w:rStyle w:val="VerbatimChar"/>
        </w:rPr>
        <w:t xml:space="preserve">│  computeIntelligenceScore()                     │</w:t>
      </w:r>
      <w:r>
        <w:br/>
      </w:r>
      <w:r>
        <w:rPr>
          <w:rStyle w:val="VerbatimChar"/>
        </w:rPr>
        <w:t xml:space="preserve">│    ↓                                            │</w:t>
      </w:r>
      <w:r>
        <w:br/>
      </w:r>
      <w:r>
        <w:rPr>
          <w:rStyle w:val="VerbatimChar"/>
        </w:rPr>
        <w:t xml:space="preserve">│  metadata.intelligenceScore                     │</w:t>
      </w:r>
      <w:r>
        <w:br/>
      </w:r>
      <w:r>
        <w:rPr>
          <w:rStyle w:val="VerbatimChar"/>
        </w:rPr>
        <w:t xml:space="preserve">│    {                                            │</w:t>
      </w:r>
      <w:r>
        <w:br/>
      </w:r>
      <w:r>
        <w:rPr>
          <w:rStyle w:val="VerbatimChar"/>
        </w:rPr>
        <w:t xml:space="preserve">│      grounded: 94,                              │</w:t>
      </w:r>
      <w:r>
        <w:br/>
      </w:r>
      <w:r>
        <w:rPr>
          <w:rStyle w:val="VerbatimChar"/>
        </w:rPr>
        <w:t xml:space="preserve">│      aiContribution: 6,                         │</w:t>
      </w:r>
      <w:r>
        <w:br/>
      </w:r>
      <w:r>
        <w:rPr>
          <w:rStyle w:val="VerbatimChar"/>
        </w:rPr>
        <w:t xml:space="preserve">│      bySource: {                                │</w:t>
      </w:r>
      <w:r>
        <w:br/>
      </w:r>
      <w:r>
        <w:rPr>
          <w:rStyle w:val="VerbatimChar"/>
        </w:rPr>
        <w:t xml:space="preserve">│        'Repository Match': 95,                  │</w:t>
      </w:r>
      <w:r>
        <w:br/>
      </w:r>
      <w:r>
        <w:rPr>
          <w:rStyle w:val="VerbatimChar"/>
        </w:rPr>
        <w:t xml:space="preserve">│        'App Profile': 92,                       │</w:t>
      </w:r>
      <w:r>
        <w:br/>
      </w:r>
      <w:r>
        <w:rPr>
          <w:rStyle w:val="VerbatimChar"/>
        </w:rPr>
        <w:t xml:space="preserve">│        'Pattern Match': 98                      │</w:t>
      </w:r>
      <w:r>
        <w:br/>
      </w:r>
      <w:r>
        <w:rPr>
          <w:rStyle w:val="VerbatimChar"/>
        </w:rPr>
        <w:t xml:space="preserve">│      },                                         │</w:t>
      </w:r>
      <w:r>
        <w:br/>
      </w:r>
      <w:r>
        <w:rPr>
          <w:rStyle w:val="VerbatimChar"/>
        </w:rPr>
        <w:t xml:space="preserve">│      summary: "94% grounded..."                 │</w:t>
      </w:r>
      <w:r>
        <w:br/>
      </w:r>
      <w:r>
        <w:rPr>
          <w:rStyle w:val="VerbatimChar"/>
        </w:rPr>
        <w:t xml:space="preserve">│    }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API Response (JSON)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Frontend (React Components)      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Test Case Lab / Script Gen                     │</w:t>
      </w:r>
      <w:r>
        <w:br/>
      </w:r>
      <w:r>
        <w:rPr>
          <w:rStyle w:val="VerbatimChar"/>
        </w:rPr>
        <w:t xml:space="preserve">│    ↓                                            │</w:t>
      </w:r>
      <w:r>
        <w:br/>
      </w:r>
      <w:r>
        <w:rPr>
          <w:rStyle w:val="VerbatimChar"/>
        </w:rPr>
        <w:t xml:space="preserve">│  Extract intelligenceScore from result          │</w:t>
      </w:r>
      <w:r>
        <w:br/>
      </w:r>
      <w:r>
        <w:rPr>
          <w:rStyle w:val="VerbatimChar"/>
        </w:rPr>
        <w:t xml:space="preserve">│    ↓                                            │</w:t>
      </w:r>
      <w:r>
        <w:br/>
      </w:r>
      <w:r>
        <w:rPr>
          <w:rStyle w:val="VerbatimChar"/>
        </w:rPr>
        <w:t xml:space="preserve">│  &lt;IntelligenceScore score={...} /&gt;              │</w:t>
      </w:r>
      <w:r>
        <w:br/>
      </w:r>
      <w:r>
        <w:rPr>
          <w:rStyle w:val="VerbatimChar"/>
        </w:rPr>
        <w:t xml:space="preserve">│    ↓                                            │</w:t>
      </w:r>
      <w:r>
        <w:br/>
      </w:r>
      <w:r>
        <w:rPr>
          <w:rStyle w:val="VerbatimChar"/>
        </w:rPr>
        <w:t xml:space="preserve">│  User sees:                                     │</w:t>
      </w:r>
      <w:r>
        <w:br/>
      </w:r>
      <w:r>
        <w:rPr>
          <w:rStyle w:val="VerbatimChar"/>
        </w:rPr>
        <w:t xml:space="preserve">│  "🧠 94% grounded, ✨ 6% AI-generated"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Source Breakdown:                              │</w:t>
      </w:r>
      <w:r>
        <w:br/>
      </w:r>
      <w:r>
        <w:rPr>
          <w:rStyle w:val="VerbatimChar"/>
        </w:rPr>
        <w:t xml:space="preserve">│    Repository Match   ████████████ 95%          │</w:t>
      </w:r>
      <w:r>
        <w:br/>
      </w:r>
      <w:r>
        <w:rPr>
          <w:rStyle w:val="VerbatimChar"/>
        </w:rPr>
        <w:t xml:space="preserve">│    App Profile        ████████████ 92%          │</w:t>
      </w:r>
      <w:r>
        <w:br/>
      </w:r>
      <w:r>
        <w:rPr>
          <w:rStyle w:val="VerbatimChar"/>
        </w:rPr>
        <w:t xml:space="preserve">│    Pattern Match      ████████████ 98%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7" w:name="whats-not-included-deferred"/>
    <w:p>
      <w:pPr>
        <w:pStyle w:val="Heading2"/>
      </w:pPr>
      <w:r>
        <w:t xml:space="preserve">What’s NOT Included (Deferred)</w:t>
      </w:r>
    </w:p>
    <w:bookmarkStart w:id="26" w:name="healing-intelligence-score"/>
    <w:p>
      <w:pPr>
        <w:pStyle w:val="Heading3"/>
      </w:pPr>
      <w:r>
        <w:t xml:space="preserve">❌ Healing Intelligence Score</w:t>
      </w:r>
    </w:p>
    <w:p>
      <w:pPr>
        <w:pStyle w:val="FirstParagraph"/>
      </w:pPr>
      <w:r>
        <w:rPr>
          <w:bCs/>
          <w:b/>
        </w:rPr>
        <w:t xml:space="preserve">Why Deferred: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HealingContextResult</w:t>
      </w:r>
      <w:r>
        <w:t xml:space="preserve"> </w:t>
      </w:r>
      <w:r>
        <w:t xml:space="preserve">interface (from Phase 3) doesn’t currently include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- Phase 3 adapter extracts</w:t>
      </w:r>
      <w:r>
        <w:t xml:space="preserve"> </w:t>
      </w:r>
      <w:r>
        <w:rPr>
          <w:rStyle w:val="VerbatimChar"/>
        </w:rPr>
        <w:t xml:space="preserve">healingEvidence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repositoryGraph.healingEvidence</w:t>
      </w:r>
      <w:r>
        <w:t xml:space="preserve"> </w:t>
      </w:r>
      <w:r>
        <w:t xml:space="preserve">but doesn’t pass through</w:t>
      </w:r>
      <w:r>
        <w:t xml:space="preserve"> </w:t>
      </w:r>
      <w:r>
        <w:rPr>
          <w:rStyle w:val="VerbatimChar"/>
        </w:rPr>
        <w:t xml:space="preserve">metadata.intelligenceScore</w:t>
      </w:r>
    </w:p>
    <w:p>
      <w:pPr>
        <w:pStyle w:val="BodyText"/>
      </w:pPr>
      <w:r>
        <w:rPr>
          <w:bCs/>
          <w:b/>
        </w:rPr>
        <w:t xml:space="preserve">What Would Be Needed:</w:t>
      </w:r>
      <w:r>
        <w:t xml:space="preserve"> </w:t>
      </w:r>
      <w:r>
        <w:t xml:space="preserve">1. Extend</w:t>
      </w:r>
      <w:r>
        <w:t xml:space="preserve"> </w:t>
      </w:r>
      <w:r>
        <w:rPr>
          <w:rStyle w:val="VerbatimChar"/>
        </w:rPr>
        <w:t xml:space="preserve">HealingContextResult</w:t>
      </w:r>
      <w:r>
        <w:t xml:space="preserve"> </w:t>
      </w:r>
      <w:r>
        <w:t xml:space="preserve">interface in</w:t>
      </w:r>
      <w:r>
        <w:t xml:space="preserve"> </w:t>
      </w:r>
      <w:r>
        <w:rPr>
          <w:rStyle w:val="VerbatimChar"/>
        </w:rPr>
        <w:t xml:space="preserve">src/services/healing-intelligence-context.ts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typescript    export interface HealingContextResult {      contextId: string;      hasEvidence: boolean;      methodHits: MethodSearchHit[];      ragExamples: RagExample[];      evidence: HealingEvidence;      promptBlock: string;      intelligenceScore?: IntelligenceScore;  // ← Add this    }</w:t>
      </w:r>
    </w:p>
    <w:p>
      <w:pPr>
        <w:numPr>
          <w:ilvl w:val="0"/>
          <w:numId w:val="1001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HealingIntelligenceContext.load()</w:t>
      </w:r>
      <w:r>
        <w:t xml:space="preserve"> </w:t>
      </w:r>
      <w:r>
        <w:t xml:space="preserve">to extract and return score: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fields</w:t>
      </w:r>
      <w:r>
        <w:br/>
      </w:r>
      <w:r>
        <w:rPr>
          <w:rStyle w:val="NormalTok"/>
        </w:rPr>
        <w:t xml:space="preserve">  intelligenceScore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intelligenceScore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01"/>
        </w:numPr>
      </w:pPr>
      <w:r>
        <w:t xml:space="preserve">Pass through healing worker result chain</w:t>
      </w:r>
    </w:p>
    <w:p>
      <w:pPr>
        <w:numPr>
          <w:ilvl w:val="0"/>
          <w:numId w:val="1001"/>
        </w:numPr>
      </w:pPr>
      <w:r>
        <w:t xml:space="preserve">Add UI component to healing results view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Deferred to avoid mixing backend + UI work. This can be added in a follow-up PR.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testing-validation"/>
    <w:p>
      <w:pPr>
        <w:pStyle w:val="Heading2"/>
      </w:pPr>
      <w:r>
        <w:t xml:space="preserve">Testing &amp; Validation</w:t>
      </w:r>
    </w:p>
    <w:bookmarkStart w:id="28" w:name="build-validation"/>
    <w:p>
      <w:pPr>
        <w:pStyle w:val="Heading3"/>
      </w:pPr>
      <w:r>
        <w:t xml:space="preserve">✅ Build Validation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Result: ✓ Compiled successfully</w:t>
      </w:r>
      <w:r>
        <w:br/>
      </w:r>
      <w:r>
        <w:rPr>
          <w:rStyle w:val="CommentTok"/>
        </w:rPr>
        <w:t xml:space="preserve"># No TypeScript errors</w:t>
      </w:r>
      <w:r>
        <w:br/>
      </w:r>
      <w:r>
        <w:rPr>
          <w:rStyle w:val="CommentTok"/>
        </w:rPr>
        <w:t xml:space="preserve"># All routes built successfully</w:t>
      </w:r>
    </w:p>
    <w:bookmarkEnd w:id="28"/>
    <w:bookmarkStart w:id="29" w:name="type-safety"/>
    <w:p>
      <w:pPr>
        <w:pStyle w:val="Heading3"/>
      </w:pPr>
      <w:r>
        <w:t xml:space="preserve">✅ Type Safety</w:t>
      </w:r>
    </w:p>
    <w:p>
      <w:pPr>
        <w:numPr>
          <w:ilvl w:val="0"/>
          <w:numId w:val="1002"/>
        </w:numPr>
        <w:pStyle w:val="Compact"/>
      </w:pPr>
      <w:r>
        <w:t xml:space="preserve">All TypeScript interfaces match backend contracts</w:t>
      </w:r>
    </w:p>
    <w:p>
      <w:pPr>
        <w:numPr>
          <w:ilvl w:val="0"/>
          <w:numId w:val="1002"/>
        </w:numPr>
        <w:pStyle w:val="Compact"/>
      </w:pPr>
      <w:r>
        <w:t xml:space="preserve">Optional chaining used (</w:t>
      </w:r>
      <w:r>
        <w:rPr>
          <w:rStyle w:val="VerbatimChar"/>
        </w:rPr>
        <w:t xml:space="preserve">result.intelligenceScore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Graceful degradation when score not present</w:t>
      </w:r>
    </w:p>
    <w:bookmarkEnd w:id="29"/>
    <w:bookmarkStart w:id="30" w:name="component-rendering"/>
    <w:p>
      <w:pPr>
        <w:pStyle w:val="Heading3"/>
      </w:pPr>
      <w:r>
        <w:t xml:space="preserve">✅ Component Rendering</w:t>
      </w:r>
    </w:p>
    <w:p>
      <w:pPr>
        <w:numPr>
          <w:ilvl w:val="0"/>
          <w:numId w:val="1003"/>
        </w:numPr>
        <w:pStyle w:val="Compact"/>
      </w:pPr>
      <w:r>
        <w:t xml:space="preserve">Component only renders when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is present</w:t>
      </w:r>
    </w:p>
    <w:p>
      <w:pPr>
        <w:numPr>
          <w:ilvl w:val="0"/>
          <w:numId w:val="1003"/>
        </w:numPr>
        <w:pStyle w:val="Compact"/>
      </w:pPr>
      <w:r>
        <w:t xml:space="preserve">No breaking changes to existing UI</w:t>
      </w:r>
    </w:p>
    <w:p>
      <w:pPr>
        <w:numPr>
          <w:ilvl w:val="0"/>
          <w:numId w:val="1003"/>
        </w:numPr>
        <w:pStyle w:val="Compact"/>
      </w:pPr>
      <w:r>
        <w:t xml:space="preserve">Additive integration (slots in above existing sections)</w:t>
      </w:r>
    </w:p>
    <w:bookmarkEnd w:id="30"/>
    <w:bookmarkStart w:id="31" w:name="backwards-compatibility"/>
    <w:p>
      <w:pPr>
        <w:pStyle w:val="Heading3"/>
      </w:pPr>
      <w:r>
        <w:t xml:space="preserve">✅ Backwards Compatibility</w:t>
      </w:r>
    </w:p>
    <w:p>
      <w:pPr>
        <w:numPr>
          <w:ilvl w:val="0"/>
          <w:numId w:val="1004"/>
        </w:numPr>
        <w:pStyle w:val="Compact"/>
      </w:pPr>
      <w:r>
        <w:t xml:space="preserve">Existing functionality unchanged</w:t>
      </w:r>
    </w:p>
    <w:p>
      <w:pPr>
        <w:numPr>
          <w:ilvl w:val="0"/>
          <w:numId w:val="1004"/>
        </w:numPr>
        <w:pStyle w:val="Compact"/>
      </w:pPr>
      <w:r>
        <w:t xml:space="preserve">Works with both orchestrator-enabled and legacy paths</w:t>
      </w:r>
    </w:p>
    <w:p>
      <w:pPr>
        <w:numPr>
          <w:ilvl w:val="0"/>
          <w:numId w:val="1004"/>
        </w:numPr>
        <w:pStyle w:val="Compact"/>
      </w:pPr>
      <w:r>
        <w:t xml:space="preserve">No data migration required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iles-changed"/>
    <w:p>
      <w:pPr>
        <w:pStyle w:val="Heading2"/>
      </w:pPr>
      <w:r>
        <w:t xml:space="preserve">Files Changed</w:t>
      </w:r>
    </w:p>
    <w:p>
      <w:pPr>
        <w:pStyle w:val="SourceCode"/>
      </w:pPr>
      <w:r>
        <w:rPr>
          <w:rStyle w:val="VerbatimChar"/>
        </w:rPr>
        <w:t xml:space="preserve">components/intelligence-score.tsx                           [NEW] 221 lines</w:t>
      </w:r>
      <w:r>
        <w:br/>
      </w:r>
      <w:r>
        <w:rPr>
          <w:rStyle w:val="VerbatimChar"/>
        </w:rPr>
        <w:t xml:space="preserve">app/test-coverage/_components/test-coverage-client.tsx     Modified: +7 lines</w:t>
      </w:r>
      <w:r>
        <w:br/>
      </w:r>
      <w:r>
        <w:rPr>
          <w:rStyle w:val="VerbatimChar"/>
        </w:rPr>
        <w:t xml:space="preserve">app/scripts/_components/script-generator.tsx               Modified: +13 lines</w:t>
      </w:r>
    </w:p>
    <w:p>
      <w:pPr>
        <w:pStyle w:val="FirstParagraph"/>
      </w:pPr>
      <w:r>
        <w:rPr>
          <w:bCs/>
          <w:b/>
        </w:rPr>
        <w:t xml:space="preserve">Total</w:t>
      </w:r>
      <w:r>
        <w:t xml:space="preserve">: 1 new file, 2 modified files, ~240 lines added</w:t>
      </w:r>
    </w:p>
    <w:p>
      <w:r>
        <w:pict>
          <v:rect style="width:0;height:1.5pt" o:hralign="center" o:hrstd="t" o:hr="t"/>
        </w:pict>
      </w:r>
    </w:p>
    <w:bookmarkEnd w:id="33"/>
    <w:bookmarkStart w:id="35" w:name="commit-details"/>
    <w:p>
      <w:pPr>
        <w:pStyle w:val="Heading2"/>
      </w:pPr>
      <w:r>
        <w:t xml:space="preserve">Commit Details</w:t>
      </w:r>
    </w:p>
    <w:p>
      <w:pPr>
        <w:pStyle w:val="FirstParagraph"/>
      </w:pP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c18393c</w:t>
      </w:r>
      <w:r>
        <w:br/>
      </w:r>
      <w:r>
        <w:rPr>
          <w:bCs/>
          <w:b/>
        </w:rPr>
        <w:t xml:space="preserve">Message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feat(intelligence): Phase 5 UI - Intelligence Score component across Test Case Lab &amp; Script Gen</w:t>
      </w:r>
    </w:p>
    <w:p>
      <w:pPr>
        <w:pStyle w:val="BodyText"/>
      </w:pPr>
      <w:r>
        <w:rPr>
          <w:bCs/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feature/intelligence-score-ui-phase5</w:t>
      </w:r>
      <w:r>
        <w:br/>
      </w:r>
      <w:r>
        <w:rPr>
          <w:bCs/>
          <w:b/>
        </w:rPr>
        <w:t xml:space="preserve">PR</w:t>
      </w:r>
      <w:r>
        <w:t xml:space="preserve">:</w:t>
      </w:r>
      <w:r>
        <w:t xml:space="preserve"> </w:t>
      </w:r>
      <w:hyperlink r:id="rId34">
        <w:r>
          <w:rPr>
            <w:rStyle w:val="Hyperlink"/>
          </w:rPr>
          <w:t xml:space="preserve">#135</w:t>
        </w:r>
      </w:hyperlink>
    </w:p>
    <w:p>
      <w:r>
        <w:pict>
          <v:rect style="width:0;height:1.5pt" o:hralign="center" o:hrstd="t" o:hr="t"/>
        </w:pict>
      </w:r>
    </w:p>
    <w:bookmarkEnd w:id="35"/>
    <w:bookmarkStart w:id="38" w:name="dependencies-integration"/>
    <w:p>
      <w:pPr>
        <w:pStyle w:val="Heading2"/>
      </w:pPr>
      <w:r>
        <w:t xml:space="preserve">Dependencies &amp; Integration</w:t>
      </w:r>
    </w:p>
    <w:bookmarkStart w:id="36" w:name="backend-dependencies-already-merged"/>
    <w:p>
      <w:pPr>
        <w:pStyle w:val="Heading3"/>
      </w:pPr>
      <w:r>
        <w:t xml:space="preserve">✅ Backend Dependencies (Already Merged)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Phase 1</w:t>
      </w:r>
      <w:r>
        <w:t xml:space="preserve"> </w:t>
      </w:r>
      <w:r>
        <w:t xml:space="preserve">(PR #219):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interface +</w:t>
      </w:r>
      <w:r>
        <w:t xml:space="preserve"> </w:t>
      </w:r>
      <w:r>
        <w:rPr>
          <w:rStyle w:val="VerbatimChar"/>
        </w:rPr>
        <w:t xml:space="preserve">computeIntelligenceScore()</w:t>
      </w:r>
      <w:r>
        <w:t xml:space="preserve"> </w:t>
      </w:r>
      <w:r>
        <w:t xml:space="preserve">method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Phase 2</w:t>
      </w:r>
      <w:r>
        <w:t xml:space="preserve"> </w:t>
      </w:r>
      <w:r>
        <w:t xml:space="preserve">(PR #220): Test Case Lab orchestrator integration, returns</w:t>
      </w:r>
      <w:r>
        <w:t xml:space="preserve"> </w:t>
      </w:r>
      <w:r>
        <w:rPr>
          <w:rStyle w:val="VerbatimChar"/>
        </w:rPr>
        <w:t xml:space="preserve">intelligenceScore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Phase 3</w:t>
      </w:r>
      <w:r>
        <w:t xml:space="preserve"> </w:t>
      </w:r>
      <w:r>
        <w:t xml:space="preserve">(PR #222): Healing orchestrator integration (adapter pattern)</w:t>
      </w:r>
    </w:p>
    <w:bookmarkEnd w:id="36"/>
    <w:bookmarkStart w:id="37" w:name="backend-integration-points"/>
    <w:p>
      <w:pPr>
        <w:pStyle w:val="Heading3"/>
      </w:pPr>
      <w:r>
        <w:t xml:space="preserve">✅ Backend Integration Points</w:t>
      </w:r>
    </w:p>
    <w:p>
      <w:pPr>
        <w:numPr>
          <w:ilvl w:val="0"/>
          <w:numId w:val="1006"/>
        </w:numPr>
        <w:pStyle w:val="Compact"/>
      </w:pPr>
      <w:r>
        <w:t xml:space="preserve">Test Case Lab:</w:t>
      </w:r>
      <w:r>
        <w:t xml:space="preserve"> </w:t>
      </w:r>
      <w:r>
        <w:rPr>
          <w:rStyle w:val="VerbatimChar"/>
        </w:rPr>
        <w:t xml:space="preserve">/api/test-coverage/generate</w:t>
      </w:r>
      <w:r>
        <w:t xml:space="preserve"> </w:t>
      </w:r>
      <w:r>
        <w:t xml:space="preserve">endpoint</w:t>
      </w:r>
    </w:p>
    <w:p>
      <w:pPr>
        <w:numPr>
          <w:ilvl w:val="0"/>
          <w:numId w:val="1006"/>
        </w:numPr>
        <w:pStyle w:val="Compact"/>
      </w:pPr>
      <w:r>
        <w:t xml:space="preserve">Script Gen: Generation API endpoint</w:t>
      </w:r>
    </w:p>
    <w:p>
      <w:pPr>
        <w:numPr>
          <w:ilvl w:val="0"/>
          <w:numId w:val="1006"/>
        </w:numPr>
        <w:pStyle w:val="Compact"/>
      </w:pPr>
      <w:r>
        <w:t xml:space="preserve">Both already return</w:t>
      </w:r>
      <w:r>
        <w:t xml:space="preserve"> </w:t>
      </w:r>
      <w:r>
        <w:rPr>
          <w:rStyle w:val="VerbatimChar"/>
        </w:rPr>
        <w:t xml:space="preserve">intelligenceScore</w:t>
      </w:r>
      <w:r>
        <w:t xml:space="preserve"> </w:t>
      </w:r>
      <w:r>
        <w:t xml:space="preserve">when orchestrator is enabled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lient-impact-roi"/>
    <w:p>
      <w:pPr>
        <w:pStyle w:val="Heading2"/>
      </w:pPr>
      <w:r>
        <w:t xml:space="preserve">Client Impact &amp; ROI</w:t>
      </w:r>
    </w:p>
    <w:bookmarkStart w:id="39" w:name="before-phase-5"/>
    <w:p>
      <w:pPr>
        <w:pStyle w:val="Heading3"/>
      </w:pPr>
      <w:r>
        <w:t xml:space="preserve">Before Phase 5:</w:t>
      </w:r>
    </w:p>
    <w:p>
      <w:pPr>
        <w:pStyle w:val="SourceCode"/>
      </w:pPr>
      <w:r>
        <w:rPr>
          <w:rStyle w:val="VerbatimChar"/>
        </w:rPr>
        <w:t xml:space="preserve">❌ Users see "AI-generated" with no proof of grounding</w:t>
      </w:r>
      <w:r>
        <w:br/>
      </w:r>
      <w:r>
        <w:rPr>
          <w:rStyle w:val="VerbatimChar"/>
        </w:rPr>
        <w:t xml:space="preserve">❌ No visibility into what intelligence sources were used</w:t>
      </w:r>
      <w:r>
        <w:br/>
      </w:r>
      <w:r>
        <w:rPr>
          <w:rStyle w:val="VerbatimChar"/>
        </w:rPr>
        <w:t xml:space="preserve">❌ Can't distinguish grounded vs. hallucinated content</w:t>
      </w:r>
    </w:p>
    <w:bookmarkEnd w:id="39"/>
    <w:bookmarkStart w:id="40" w:name="after-phase-5"/>
    <w:p>
      <w:pPr>
        <w:pStyle w:val="Heading3"/>
      </w:pPr>
      <w:r>
        <w:t xml:space="preserve">After Phase 5:</w:t>
      </w:r>
    </w:p>
    <w:p>
      <w:pPr>
        <w:pStyle w:val="SourceCode"/>
      </w:pPr>
      <w:r>
        <w:rPr>
          <w:rStyle w:val="VerbatimChar"/>
        </w:rPr>
        <w:t xml:space="preserve">✅ "94% grounded in repository intelligence, 6% AI-generated"</w:t>
      </w:r>
      <w:r>
        <w:br/>
      </w:r>
      <w:r>
        <w:rPr>
          <w:rStyle w:val="VerbatimChar"/>
        </w:rPr>
        <w:t xml:space="preserve">✅ Per-source breakdown shows exactly what grounded the generation</w:t>
      </w:r>
      <w:r>
        <w:br/>
      </w:r>
      <w:r>
        <w:rPr>
          <w:rStyle w:val="VerbatimChar"/>
        </w:rPr>
        <w:t xml:space="preserve">✅ Color-coded scoring provides instant quality assessment</w:t>
      </w:r>
      <w:r>
        <w:br/>
      </w:r>
      <w:r>
        <w:rPr>
          <w:rStyle w:val="VerbatimChar"/>
        </w:rPr>
        <w:t xml:space="preserve">✅ Clients have proof LevelUp AI uses their real data, not generic guessing</w:t>
      </w:r>
    </w:p>
    <w:p>
      <w:pPr>
        <w:pStyle w:val="FirstParagraph"/>
      </w:pPr>
      <w:r>
        <w:rPr>
          <w:bCs/>
          <w:b/>
        </w:rPr>
        <w:t xml:space="preserve">This is the signature feature that proves ROI.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oadmap-position"/>
    <w:p>
      <w:pPr>
        <w:pStyle w:val="Heading2"/>
      </w:pPr>
      <w:r>
        <w:t xml:space="preserve">Roadmap Position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2"/>
        <w:gridCol w:w="1352"/>
        <w:gridCol w:w="1738"/>
        <w:gridCol w:w="1931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Score (core)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#219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 Lab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#220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Healing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#222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+ Intent Intel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Intelligence Score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This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</w:t>
            </w:r>
            <w:r>
              <w:t xml:space="preserve"> </w:t>
            </w:r>
            <w:r>
              <w:rPr>
                <w:bCs/>
                <w:b/>
              </w:rPr>
              <w:t xml:space="preserve">#135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next-steps"/>
    <w:p>
      <w:pPr>
        <w:pStyle w:val="Heading2"/>
      </w:pPr>
      <w:r>
        <w:t xml:space="preserve">Next Steps</w:t>
      </w:r>
    </w:p>
    <w:bookmarkStart w:id="43" w:name="immediate-this-pr"/>
    <w:p>
      <w:pPr>
        <w:pStyle w:val="Heading3"/>
      </w:pPr>
      <w:r>
        <w:t xml:space="preserve">Immediate (This PR)</w:t>
      </w:r>
    </w:p>
    <w:p>
      <w:pPr>
        <w:numPr>
          <w:ilvl w:val="0"/>
          <w:numId w:val="1007"/>
        </w:numPr>
        <w:pStyle w:val="Compact"/>
      </w:pPr>
      <w:r>
        <w:t xml:space="preserve">✅ Code review</w:t>
      </w:r>
    </w:p>
    <w:p>
      <w:pPr>
        <w:numPr>
          <w:ilvl w:val="0"/>
          <w:numId w:val="1007"/>
        </w:numPr>
        <w:pStyle w:val="Compact"/>
      </w:pPr>
      <w:r>
        <w:t xml:space="preserve">✅ Merge to main</w:t>
      </w:r>
    </w:p>
    <w:p>
      <w:pPr>
        <w:numPr>
          <w:ilvl w:val="0"/>
          <w:numId w:val="1007"/>
        </w:numPr>
        <w:pStyle w:val="Compact"/>
      </w:pPr>
      <w:r>
        <w:t xml:space="preserve">✅ Deploy to production</w:t>
      </w:r>
    </w:p>
    <w:bookmarkEnd w:id="43"/>
    <w:bookmarkStart w:id="44" w:name="follow-up-future-prs"/>
    <w:p>
      <w:pPr>
        <w:pStyle w:val="Heading3"/>
      </w:pPr>
      <w:r>
        <w:t xml:space="preserve">Follow-Up (Future PRs)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Healing Intelligence Score</w:t>
      </w:r>
      <w:r>
        <w:t xml:space="preserve">: Extend</w:t>
      </w:r>
      <w:r>
        <w:t xml:space="preserve"> </w:t>
      </w:r>
      <w:r>
        <w:rPr>
          <w:rStyle w:val="VerbatimChar"/>
        </w:rPr>
        <w:t xml:space="preserve">HealingContextResult</w:t>
      </w:r>
      <w:r>
        <w:t xml:space="preserve"> </w:t>
      </w:r>
      <w:r>
        <w:t xml:space="preserve">contract + UI integration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Compact Badge Usage</w:t>
      </w:r>
      <w:r>
        <w:t xml:space="preserve">: Add Intelligence Score badge to history tables/lists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Phase 4</w:t>
      </w:r>
      <w:r>
        <w:t xml:space="preserve">: Requirement Intelligence + Intent Intelligence layers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Coverage Intelligence</w:t>
      </w:r>
      <w:r>
        <w:t xml:space="preserve">: Pure consumer/analytics dashboards (deferred)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view-checklist"/>
    <w:p>
      <w:pPr>
        <w:pStyle w:val="Heading2"/>
      </w:pPr>
      <w:r>
        <w:t xml:space="preserve">Review Checklist</w:t>
      </w:r>
    </w:p>
    <w:p>
      <w:pPr>
        <w:numPr>
          <w:ilvl w:val="0"/>
          <w:numId w:val="1009"/>
        </w:numPr>
        <w:pStyle w:val="Compact"/>
      </w:pPr>
      <w:r>
        <w:t xml:space="preserve">✅ Component follows existing design patterns</w:t>
      </w:r>
    </w:p>
    <w:p>
      <w:pPr>
        <w:numPr>
          <w:ilvl w:val="0"/>
          <w:numId w:val="1009"/>
        </w:numPr>
        <w:pStyle w:val="Compact"/>
      </w:pPr>
      <w:r>
        <w:t xml:space="preserve">✅ TypeScript interfaces match backend contracts</w:t>
      </w:r>
    </w:p>
    <w:p>
      <w:pPr>
        <w:numPr>
          <w:ilvl w:val="0"/>
          <w:numId w:val="1009"/>
        </w:numPr>
        <w:pStyle w:val="Compact"/>
      </w:pPr>
      <w:r>
        <w:t xml:space="preserve">✅ No breaking changes to existing UI</w:t>
      </w:r>
    </w:p>
    <w:p>
      <w:pPr>
        <w:numPr>
          <w:ilvl w:val="0"/>
          <w:numId w:val="1009"/>
        </w:numPr>
        <w:pStyle w:val="Compact"/>
      </w:pPr>
      <w:r>
        <w:t xml:space="preserve">✅ Graceful degradation when score not available</w:t>
      </w:r>
    </w:p>
    <w:p>
      <w:pPr>
        <w:numPr>
          <w:ilvl w:val="0"/>
          <w:numId w:val="1009"/>
        </w:numPr>
        <w:pStyle w:val="Compact"/>
      </w:pPr>
      <w:r>
        <w:t xml:space="preserve">✅ Build validates cleanly</w:t>
      </w:r>
    </w:p>
    <w:p>
      <w:pPr>
        <w:numPr>
          <w:ilvl w:val="0"/>
          <w:numId w:val="1009"/>
        </w:numPr>
        <w:pStyle w:val="Compact"/>
      </w:pPr>
      <w:r>
        <w:t xml:space="preserve">✅ Git history is clean (single focused commit)</w:t>
      </w:r>
    </w:p>
    <w:p>
      <w:pPr>
        <w:numPr>
          <w:ilvl w:val="0"/>
          <w:numId w:val="1009"/>
        </w:numPr>
        <w:pStyle w:val="Compact"/>
      </w:pPr>
      <w:r>
        <w:t xml:space="preserve">✅ PR description is comprehensive</w:t>
      </w:r>
    </w:p>
    <w:p>
      <w:pPr>
        <w:numPr>
          <w:ilvl w:val="0"/>
          <w:numId w:val="1009"/>
        </w:numPr>
        <w:pStyle w:val="Compact"/>
      </w:pPr>
      <w:r>
        <w:t xml:space="preserve">✅ Integration points documented</w:t>
      </w:r>
    </w:p>
    <w:p>
      <w:pPr>
        <w:pStyle w:val="FirstParagraph"/>
      </w:pPr>
      <w:r>
        <w:rPr>
          <w:bCs/>
          <w:b/>
        </w:rPr>
        <w:t xml:space="preserve">Ready for merge! 🚀</w:t>
      </w:r>
    </w:p>
    <w:p>
      <w:r>
        <w:pict>
          <v:rect style="width:0;height:1.5pt" o:hralign="center" o:hrstd="t" o:hr="t"/>
        </w:pict>
      </w:r>
    </w:p>
    <w:bookmarkEnd w:id="46"/>
    <w:bookmarkStart w:id="47" w:name="questions-support"/>
    <w:p>
      <w:pPr>
        <w:pStyle w:val="Heading2"/>
      </w:pPr>
      <w:r>
        <w:t xml:space="preserve">Questions &amp; Support</w:t>
      </w:r>
    </w:p>
    <w:p>
      <w:pPr>
        <w:pStyle w:val="FirstParagraph"/>
      </w:pPr>
      <w:r>
        <w:rPr>
          <w:bCs/>
          <w:b/>
        </w:rPr>
        <w:t xml:space="preserve">Owner</w:t>
      </w:r>
      <w:r>
        <w:t xml:space="preserve">: PrasanthLevelUp</w:t>
      </w:r>
      <w:r>
        <w:br/>
      </w:r>
      <w:r>
        <w:rPr>
          <w:bCs/>
          <w:b/>
        </w:rPr>
        <w:t xml:space="preserve">Contact</w:t>
      </w:r>
      <w:r>
        <w:t xml:space="preserve">: Via GitHub PR comments or internal Slack</w:t>
      </w:r>
    </w:p>
    <w:p>
      <w:pPr>
        <w:pStyle w:val="BodyText"/>
      </w:pPr>
      <w:r>
        <w:t xml:space="preserve">For questions about: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Component API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components/intelligence-score.tsx</w:t>
      </w:r>
      <w:r>
        <w:t xml:space="preserve"> </w:t>
      </w:r>
      <w:r>
        <w:t xml:space="preserve">JSDoc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 Integration</w:t>
      </w:r>
      <w:r>
        <w:t xml:space="preserve">: See Phase 1-3 PRs (#219, #220, #222)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Roadmap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INTELLIGENCE_ROADMAP.md</w:t>
      </w:r>
      <w:r>
        <w:t xml:space="preserve"> </w:t>
      </w:r>
      <w:r>
        <w:t xml:space="preserve">in agent repo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github.com/PrasanthLevelUp/levelup-ai-qa-dashboard/pull/1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github.com/PrasanthLevelUp/levelup-ai-qa-dashboard/pull/1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2026-07-04T10:30:46Z</dcterms:created>
  <dcterms:modified xsi:type="dcterms:W3CDTF">2026-07-04T10:30:46Z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