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628C" w14:textId="77777777" w:rsidR="00D2723C" w:rsidRDefault="00D2723C" w:rsidP="00D2723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MALISETTY PRASANTH</w:t>
      </w:r>
    </w:p>
    <w:p w14:paraId="3164602A" w14:textId="77777777" w:rsidR="00D2723C" w:rsidRDefault="00D2723C" w:rsidP="00D2723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JR-3</w:t>
      </w:r>
    </w:p>
    <w:p w14:paraId="72C9F3C9" w14:textId="47D032DF" w:rsidR="00D2723C" w:rsidRDefault="00D2723C" w:rsidP="00D2723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SOFT SKILLS PART-4</w:t>
      </w:r>
    </w:p>
    <w:p w14:paraId="177751F8" w14:textId="193C70CD" w:rsidR="00D2723C" w:rsidRPr="00D2723C" w:rsidRDefault="00D2723C" w:rsidP="00D2723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18 MARCH 2021</w:t>
      </w:r>
    </w:p>
    <w:p w14:paraId="573BA12E" w14:textId="77777777" w:rsidR="00D2723C" w:rsidRDefault="00D2723C">
      <w:pPr>
        <w:jc w:val="both"/>
        <w:rPr>
          <w:rFonts w:ascii="Times New Roman" w:eastAsia="Times New Roman" w:hAnsi="Times New Roman" w:cs="Times New Roman"/>
          <w:b/>
          <w:sz w:val="28"/>
          <w:szCs w:val="28"/>
          <w:u w:val="single"/>
        </w:rPr>
      </w:pPr>
    </w:p>
    <w:p w14:paraId="069A0F13" w14:textId="77777777" w:rsidR="00D2723C" w:rsidRDefault="00D2723C">
      <w:pPr>
        <w:jc w:val="both"/>
        <w:rPr>
          <w:rFonts w:ascii="Times New Roman" w:eastAsia="Times New Roman" w:hAnsi="Times New Roman" w:cs="Times New Roman"/>
          <w:b/>
          <w:sz w:val="28"/>
          <w:szCs w:val="28"/>
          <w:u w:val="single"/>
        </w:rPr>
      </w:pPr>
    </w:p>
    <w:p w14:paraId="00000001" w14:textId="25A35900" w:rsidR="00C50631" w:rsidRDefault="00A75A0D">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EMAIL INCIVILITY</w:t>
      </w:r>
    </w:p>
    <w:p w14:paraId="00000002" w14:textId="77777777" w:rsidR="00C50631" w:rsidRDefault="00C50631">
      <w:pPr>
        <w:jc w:val="both"/>
        <w:rPr>
          <w:rFonts w:ascii="Times New Roman" w:eastAsia="Times New Roman" w:hAnsi="Times New Roman" w:cs="Times New Roman"/>
          <w:sz w:val="24"/>
          <w:szCs w:val="24"/>
        </w:rPr>
      </w:pPr>
    </w:p>
    <w:p w14:paraId="00000003" w14:textId="77777777" w:rsidR="00C50631" w:rsidRDefault="001F212D">
      <w:pPr>
        <w:jc w:val="both"/>
        <w:rPr>
          <w:rFonts w:ascii="Times New Roman" w:eastAsia="Times New Roman" w:hAnsi="Times New Roman" w:cs="Times New Roman"/>
          <w:sz w:val="24"/>
          <w:szCs w:val="24"/>
        </w:rPr>
      </w:pPr>
      <w:hyperlink r:id="rId4">
        <w:r w:rsidR="00A75A0D">
          <w:rPr>
            <w:rFonts w:ascii="Times New Roman" w:eastAsia="Times New Roman" w:hAnsi="Times New Roman" w:cs="Times New Roman"/>
            <w:sz w:val="24"/>
            <w:szCs w:val="24"/>
          </w:rPr>
          <w:t>Email incivility</w:t>
        </w:r>
      </w:hyperlink>
      <w:r w:rsidR="00A75A0D">
        <w:rPr>
          <w:rFonts w:ascii="Times New Roman" w:eastAsia="Times New Roman" w:hAnsi="Times New Roman" w:cs="Times New Roman"/>
          <w:sz w:val="24"/>
          <w:szCs w:val="24"/>
        </w:rPr>
        <w:t xml:space="preserve"> is simply defined as rudeness through email communication. Disrespectful emails are different from face-to-face rudeness. It’s hard to understand tone via email and you can’t see body language. Thus, it can be less obvious if someone is rude and people’s reactions are more dependent on their perceptions.</w:t>
      </w:r>
    </w:p>
    <w:p w14:paraId="00000004" w14:textId="77777777" w:rsidR="00C50631" w:rsidRDefault="00C50631">
      <w:pPr>
        <w:jc w:val="both"/>
        <w:rPr>
          <w:rFonts w:ascii="Times New Roman" w:eastAsia="Times New Roman" w:hAnsi="Times New Roman" w:cs="Times New Roman"/>
          <w:sz w:val="24"/>
          <w:szCs w:val="24"/>
        </w:rPr>
      </w:pPr>
    </w:p>
    <w:p w14:paraId="00000005" w14:textId="77777777" w:rsidR="00C50631" w:rsidRDefault="00A75A0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email incivility, they are</w:t>
      </w:r>
    </w:p>
    <w:p w14:paraId="00000006" w14:textId="77777777" w:rsidR="00C50631" w:rsidRDefault="00A75A0D">
      <w:pPr>
        <w:pStyle w:val="Heading3"/>
        <w:keepNext w:val="0"/>
        <w:keepLines w:val="0"/>
        <w:shd w:val="clear" w:color="auto" w:fill="FFFFFF"/>
        <w:spacing w:before="280"/>
        <w:jc w:val="both"/>
        <w:rPr>
          <w:rFonts w:ascii="Times New Roman" w:eastAsia="Times New Roman" w:hAnsi="Times New Roman" w:cs="Times New Roman"/>
          <w:b/>
          <w:color w:val="000000"/>
          <w:u w:val="single"/>
        </w:rPr>
      </w:pPr>
      <w:bookmarkStart w:id="0" w:name="_wgrkujw8676c" w:colFirst="0" w:colLast="0"/>
      <w:bookmarkEnd w:id="0"/>
      <w:r>
        <w:rPr>
          <w:rFonts w:ascii="Times New Roman" w:eastAsia="Times New Roman" w:hAnsi="Times New Roman" w:cs="Times New Roman"/>
          <w:b/>
          <w:color w:val="000000"/>
          <w:u w:val="single"/>
        </w:rPr>
        <w:t>1.Active Email Incivility</w:t>
      </w:r>
    </w:p>
    <w:p w14:paraId="00000007" w14:textId="77777777" w:rsidR="00C50631" w:rsidRDefault="00A75A0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Active email rudeness is perhaps the easiest to define. It could be an angry email from a disgruntled client where the recipient often not the person who has caused the perceived problem gets both barrels – sometimes in caps lock.</w:t>
      </w:r>
    </w:p>
    <w:p w14:paraId="00000008" w14:textId="77777777" w:rsidR="00C50631" w:rsidRDefault="00C50631">
      <w:pPr>
        <w:jc w:val="both"/>
        <w:rPr>
          <w:rFonts w:ascii="Times New Roman" w:eastAsia="Times New Roman" w:hAnsi="Times New Roman" w:cs="Times New Roman"/>
          <w:sz w:val="24"/>
          <w:szCs w:val="24"/>
          <w:highlight w:val="white"/>
        </w:rPr>
      </w:pPr>
    </w:p>
    <w:p w14:paraId="00000009" w14:textId="77777777" w:rsidR="00C50631" w:rsidRDefault="00A75A0D">
      <w:pPr>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2.Passive Email Incivility</w:t>
      </w:r>
    </w:p>
    <w:p w14:paraId="0000000A" w14:textId="77777777" w:rsidR="00C50631" w:rsidRDefault="00A75A0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Passive rudeness is harder to define. It could be not replying to an email for days on end, or not acknowledging a part of an email. Which then leaves the other person wondering – is that person really ignoring me, or just really busy?</w:t>
      </w:r>
    </w:p>
    <w:p w14:paraId="0000000B" w14:textId="77777777" w:rsidR="00C50631" w:rsidRDefault="00C50631">
      <w:pPr>
        <w:jc w:val="both"/>
        <w:rPr>
          <w:rFonts w:ascii="Times New Roman" w:eastAsia="Times New Roman" w:hAnsi="Times New Roman" w:cs="Times New Roman"/>
          <w:sz w:val="24"/>
          <w:szCs w:val="24"/>
          <w:highlight w:val="white"/>
        </w:rPr>
      </w:pPr>
    </w:p>
    <w:p w14:paraId="0000000C" w14:textId="77777777" w:rsidR="00C50631" w:rsidRDefault="00A75A0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Examples</w:t>
      </w:r>
    </w:p>
    <w:p w14:paraId="0000000D" w14:textId="77777777" w:rsidR="00C50631" w:rsidRDefault="00A75A0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1.Not giving reply to messages</w:t>
      </w:r>
    </w:p>
    <w:p w14:paraId="0000000E" w14:textId="77777777" w:rsidR="00C50631" w:rsidRDefault="00A75A0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2.Rude or wrong messages</w:t>
      </w:r>
    </w:p>
    <w:p w14:paraId="0000000F" w14:textId="77777777" w:rsidR="00C50631" w:rsidRDefault="00C50631">
      <w:pPr>
        <w:jc w:val="both"/>
        <w:rPr>
          <w:rFonts w:ascii="Times New Roman" w:eastAsia="Times New Roman" w:hAnsi="Times New Roman" w:cs="Times New Roman"/>
          <w:sz w:val="24"/>
          <w:szCs w:val="24"/>
        </w:rPr>
      </w:pPr>
    </w:p>
    <w:p w14:paraId="00000010" w14:textId="77777777" w:rsidR="00C50631" w:rsidRDefault="00A75A0D">
      <w:pPr>
        <w:pBdr>
          <w:bottom w:val="none" w:sz="0" w:space="11" w:color="auto"/>
        </w:pBdr>
        <w:shd w:val="clear" w:color="auto" w:fill="FFFFFF"/>
        <w:jc w:val="both"/>
        <w:rPr>
          <w:rFonts w:ascii="Times New Roman" w:eastAsia="Times New Roman" w:hAnsi="Times New Roman" w:cs="Times New Roman"/>
          <w:b/>
          <w:sz w:val="25"/>
          <w:szCs w:val="25"/>
          <w:u w:val="single"/>
        </w:rPr>
      </w:pPr>
      <w:r>
        <w:rPr>
          <w:rFonts w:ascii="Times New Roman" w:eastAsia="Times New Roman" w:hAnsi="Times New Roman" w:cs="Times New Roman"/>
          <w:b/>
          <w:sz w:val="25"/>
          <w:szCs w:val="25"/>
          <w:u w:val="single"/>
        </w:rPr>
        <w:t>Reducing the impact of rude emails and email incivility</w:t>
      </w:r>
    </w:p>
    <w:p w14:paraId="00000011" w14:textId="77777777" w:rsidR="00C50631" w:rsidRDefault="00A75A0D">
      <w:pPr>
        <w:pBdr>
          <w:bottom w:val="none" w:sz="0" w:space="11" w:color="auto"/>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things you can do to cut down on the impact of rude emails.</w:t>
      </w:r>
    </w:p>
    <w:p w14:paraId="00000012" w14:textId="77777777" w:rsidR="00C50631" w:rsidRDefault="00A75A0D">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1.Make sure you have an email schedule. </w:t>
      </w:r>
    </w:p>
    <w:p w14:paraId="00000013" w14:textId="77777777" w:rsidR="00C50631" w:rsidRDefault="00A75A0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 your emails just once or twice a day. Do it at the same time every day, establishing a routine. This will become a habit and you will only be exposed to incivility in emails or rudeness once or twice a day.</w:t>
      </w:r>
    </w:p>
    <w:p w14:paraId="00000014" w14:textId="77777777" w:rsidR="00C50631" w:rsidRDefault="00C50631">
      <w:pPr>
        <w:jc w:val="both"/>
        <w:rPr>
          <w:sz w:val="21"/>
          <w:szCs w:val="21"/>
          <w:highlight w:val="white"/>
        </w:rPr>
      </w:pPr>
    </w:p>
    <w:p w14:paraId="00000015" w14:textId="77777777" w:rsidR="00C50631" w:rsidRDefault="00A75A0D">
      <w:pPr>
        <w:jc w:val="both"/>
        <w:rPr>
          <w:sz w:val="21"/>
          <w:szCs w:val="21"/>
          <w:highlight w:val="white"/>
        </w:rPr>
      </w:pPr>
      <w:r>
        <w:rPr>
          <w:b/>
          <w:sz w:val="21"/>
          <w:szCs w:val="21"/>
          <w:highlight w:val="white"/>
        </w:rPr>
        <w:t>2.Don’t check emails in the evening.</w:t>
      </w:r>
      <w:r>
        <w:rPr>
          <w:sz w:val="21"/>
          <w:szCs w:val="21"/>
          <w:highlight w:val="white"/>
        </w:rPr>
        <w:t xml:space="preserve"> </w:t>
      </w:r>
    </w:p>
    <w:p w14:paraId="00000016" w14:textId="77777777" w:rsidR="00C50631" w:rsidRDefault="00A75A0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changes your “state” and means that in addition to all the other negative impacts of using technology prior to sleep, it means emotionally you will be unable to sleep well. You will go </w:t>
      </w:r>
      <w:r>
        <w:rPr>
          <w:rFonts w:ascii="Times New Roman" w:eastAsia="Times New Roman" w:hAnsi="Times New Roman" w:cs="Times New Roman"/>
          <w:sz w:val="24"/>
          <w:szCs w:val="24"/>
          <w:highlight w:val="white"/>
        </w:rPr>
        <w:lastRenderedPageBreak/>
        <w:t>to sleep but your mind will be “churning” on what you read in the emails, meaning the quality of your sleep is reduced.</w:t>
      </w:r>
    </w:p>
    <w:p w14:paraId="00000017" w14:textId="77777777" w:rsidR="00C50631" w:rsidRDefault="00C50631">
      <w:pPr>
        <w:jc w:val="both"/>
        <w:rPr>
          <w:rFonts w:ascii="Times New Roman" w:eastAsia="Times New Roman" w:hAnsi="Times New Roman" w:cs="Times New Roman"/>
          <w:b/>
          <w:sz w:val="21"/>
          <w:szCs w:val="21"/>
        </w:rPr>
      </w:pPr>
    </w:p>
    <w:p w14:paraId="00000018" w14:textId="77777777" w:rsidR="00C50631" w:rsidRDefault="00A75A0D">
      <w:pPr>
        <w:jc w:val="both"/>
        <w:rPr>
          <w:b/>
          <w:sz w:val="21"/>
          <w:szCs w:val="21"/>
          <w:highlight w:val="white"/>
        </w:rPr>
      </w:pPr>
      <w:r>
        <w:rPr>
          <w:rFonts w:ascii="Times New Roman" w:eastAsia="Times New Roman" w:hAnsi="Times New Roman" w:cs="Times New Roman"/>
          <w:b/>
          <w:sz w:val="21"/>
          <w:szCs w:val="21"/>
        </w:rPr>
        <w:t>3.</w:t>
      </w:r>
      <w:r>
        <w:rPr>
          <w:b/>
          <w:sz w:val="21"/>
          <w:szCs w:val="21"/>
          <w:highlight w:val="white"/>
        </w:rPr>
        <w:t xml:space="preserve">Set an email strategy. </w:t>
      </w:r>
    </w:p>
    <w:p w14:paraId="00000019" w14:textId="37F7D1E5" w:rsidR="00C50631" w:rsidRDefault="00A75A0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Do you really need to send emails or will a phone call or quick face-to-face chat do? Sometimes we use emails because it is quick and easy but the lack of body language, the tone of voice and facial expressions mean that email lacks some of the fundamentals of good communication.</w:t>
      </w:r>
    </w:p>
    <w:p w14:paraId="393C084C" w14:textId="611E292C" w:rsidR="00FF3322" w:rsidRDefault="00FF3322">
      <w:pPr>
        <w:jc w:val="both"/>
        <w:rPr>
          <w:rFonts w:ascii="Times New Roman" w:eastAsia="Times New Roman" w:hAnsi="Times New Roman" w:cs="Times New Roman"/>
          <w:sz w:val="24"/>
          <w:szCs w:val="24"/>
        </w:rPr>
      </w:pPr>
    </w:p>
    <w:p w14:paraId="5D1E79BD" w14:textId="7531320E" w:rsidR="00FF3322" w:rsidRDefault="00FF3322">
      <w:pPr>
        <w:jc w:val="both"/>
        <w:rPr>
          <w:rFonts w:ascii="Times New Roman" w:eastAsia="Times New Roman" w:hAnsi="Times New Roman" w:cs="Times New Roman"/>
          <w:sz w:val="24"/>
          <w:szCs w:val="24"/>
        </w:rPr>
      </w:pPr>
    </w:p>
    <w:p w14:paraId="7B5A4096" w14:textId="506CC449" w:rsidR="00FF3322" w:rsidRDefault="00FF3322">
      <w:pPr>
        <w:jc w:val="both"/>
        <w:rPr>
          <w:rFonts w:ascii="Times New Roman" w:eastAsia="Times New Roman" w:hAnsi="Times New Roman" w:cs="Times New Roman"/>
          <w:sz w:val="24"/>
          <w:szCs w:val="24"/>
        </w:rPr>
      </w:pPr>
    </w:p>
    <w:p w14:paraId="3FE08E14" w14:textId="77777777" w:rsidR="00FF3322" w:rsidRPr="00A75A0D" w:rsidRDefault="00FF3322" w:rsidP="00A75A0D">
      <w:pPr>
        <w:pStyle w:val="Heading3"/>
        <w:shd w:val="clear" w:color="auto" w:fill="FFFFFF"/>
        <w:spacing w:before="405" w:after="255" w:line="525" w:lineRule="atLeast"/>
        <w:jc w:val="center"/>
        <w:rPr>
          <w:rFonts w:ascii="Times New Roman" w:hAnsi="Times New Roman" w:cs="Times New Roman"/>
          <w:b/>
          <w:bCs/>
          <w:color w:val="111111"/>
          <w:sz w:val="32"/>
          <w:szCs w:val="32"/>
        </w:rPr>
      </w:pPr>
      <w:r w:rsidRPr="00A75A0D">
        <w:rPr>
          <w:rFonts w:ascii="Times New Roman" w:hAnsi="Times New Roman" w:cs="Times New Roman"/>
          <w:b/>
          <w:bCs/>
          <w:color w:val="111111"/>
          <w:sz w:val="32"/>
          <w:szCs w:val="32"/>
        </w:rPr>
        <w:t>Fixing incivility</w:t>
      </w:r>
    </w:p>
    <w:p w14:paraId="24B77C38" w14:textId="77777777" w:rsidR="00FF3322" w:rsidRPr="00A75A0D" w:rsidRDefault="00FF3322" w:rsidP="00FF3322">
      <w:pPr>
        <w:pStyle w:val="NormalWeb"/>
        <w:shd w:val="clear" w:color="auto" w:fill="FFFFFF"/>
        <w:spacing w:before="0" w:beforeAutospacing="0" w:after="390" w:afterAutospacing="0" w:line="390" w:lineRule="atLeast"/>
        <w:rPr>
          <w:color w:val="222222"/>
        </w:rPr>
      </w:pPr>
      <w:r w:rsidRPr="00A75A0D">
        <w:rPr>
          <w:color w:val="222222"/>
        </w:rPr>
        <w:t>The good news is, as far as email incivility is concerned, there are ways to deal with the problem. And the secret is learning – and being enabled – to switch off.</w:t>
      </w:r>
    </w:p>
    <w:p w14:paraId="2E2539DA" w14:textId="413CF3A2" w:rsidR="00FF3322" w:rsidRPr="00A75A0D" w:rsidRDefault="00FF3322" w:rsidP="00FF3322">
      <w:pPr>
        <w:pStyle w:val="NormalWeb"/>
        <w:shd w:val="clear" w:color="auto" w:fill="FFFFFF"/>
        <w:spacing w:before="0" w:beforeAutospacing="0" w:after="390" w:afterAutospacing="0" w:line="390" w:lineRule="atLeast"/>
        <w:rPr>
          <w:color w:val="222222"/>
        </w:rPr>
      </w:pPr>
      <w:r w:rsidRPr="00A75A0D">
        <w:rPr>
          <w:color w:val="222222"/>
        </w:rPr>
        <w:t>“People may have a tendency to revisit a disturbing email or constantly check for a response that they requested, which may only </w:t>
      </w:r>
      <w:hyperlink r:id="rId5" w:tgtFrame="_blank" w:history="1">
        <w:r w:rsidRPr="00A75A0D">
          <w:rPr>
            <w:rStyle w:val="Hyperlink"/>
            <w:color w:val="auto"/>
            <w:u w:val="none"/>
          </w:rPr>
          <w:t>aggravate</w:t>
        </w:r>
        <w:r w:rsidRPr="00A75A0D">
          <w:rPr>
            <w:rStyle w:val="Hyperlink"/>
            <w:color w:val="CF461F"/>
            <w:u w:val="none"/>
          </w:rPr>
          <w:t xml:space="preserve"> </w:t>
        </w:r>
        <w:r w:rsidRPr="00A75A0D">
          <w:rPr>
            <w:rStyle w:val="Hyperlink"/>
            <w:color w:val="auto"/>
            <w:u w:val="none"/>
          </w:rPr>
          <w:t>the distress of email rudeness</w:t>
        </w:r>
      </w:hyperlink>
      <w:r w:rsidRPr="00A75A0D">
        <w:rPr>
          <w:color w:val="222222"/>
        </w:rPr>
        <w:t xml:space="preserve">,” Zhenyu Yuan from the University of Illinois at Chicago told Phys.org. Instead, he says, the solution requires willpower. Employees need to “psychologically detach” after a day of electronic incivility. But this is not a </w:t>
      </w:r>
      <w:r w:rsidR="001F212D" w:rsidRPr="00A75A0D">
        <w:rPr>
          <w:color w:val="222222"/>
        </w:rPr>
        <w:t>battle worker</w:t>
      </w:r>
      <w:r w:rsidRPr="00A75A0D">
        <w:rPr>
          <w:color w:val="222222"/>
        </w:rPr>
        <w:t xml:space="preserve"> should be fighting alone.</w:t>
      </w:r>
    </w:p>
    <w:p w14:paraId="65291AF0" w14:textId="77777777" w:rsidR="00FF3322" w:rsidRPr="00A75A0D" w:rsidRDefault="00FF3322" w:rsidP="00FF3322">
      <w:pPr>
        <w:pStyle w:val="NormalWeb"/>
        <w:shd w:val="clear" w:color="auto" w:fill="FFFFFF"/>
        <w:spacing w:before="0" w:beforeAutospacing="0" w:after="390" w:afterAutospacing="0" w:line="390" w:lineRule="atLeast"/>
        <w:rPr>
          <w:color w:val="222222"/>
        </w:rPr>
      </w:pPr>
      <w:r w:rsidRPr="00A75A0D">
        <w:rPr>
          <w:color w:val="222222"/>
        </w:rPr>
        <w:t>Managers also need to take a lead in countering email incivility – especially in a time when staff are already stressed. Flexibility and clarity around expectations is key. Avoid the temptation to send a message at 4:45pm </w:t>
      </w:r>
      <w:hyperlink r:id="rId6" w:history="1">
        <w:r w:rsidRPr="00A75A0D">
          <w:rPr>
            <w:rStyle w:val="Hyperlink"/>
            <w:color w:val="auto"/>
            <w:u w:val="none"/>
          </w:rPr>
          <w:t>just to test workers are still online</w:t>
        </w:r>
      </w:hyperlink>
      <w:r w:rsidRPr="00A75A0D">
        <w:t>,</w:t>
      </w:r>
      <w:r w:rsidRPr="00A75A0D">
        <w:rPr>
          <w:color w:val="222222"/>
        </w:rPr>
        <w:t xml:space="preserve"> advises Harvard Business School professor Tsedal Neeley. And if a manager emails on a Sunday, they should make it clear that the reply can come on Monday.</w:t>
      </w:r>
    </w:p>
    <w:p w14:paraId="74FB529C" w14:textId="77777777" w:rsidR="00FF3322" w:rsidRPr="00A75A0D" w:rsidRDefault="00FF3322" w:rsidP="00FF3322">
      <w:pPr>
        <w:pStyle w:val="NormalWeb"/>
        <w:shd w:val="clear" w:color="auto" w:fill="FFFFFF"/>
        <w:spacing w:before="0" w:beforeAutospacing="0" w:after="390" w:afterAutospacing="0" w:line="390" w:lineRule="atLeast"/>
        <w:rPr>
          <w:color w:val="222222"/>
        </w:rPr>
      </w:pPr>
      <w:r w:rsidRPr="00A75A0D">
        <w:rPr>
          <w:color w:val="222222"/>
        </w:rPr>
        <w:t>Picking the </w:t>
      </w:r>
      <w:hyperlink r:id="rId7" w:tgtFrame="_blank" w:history="1">
        <w:r w:rsidRPr="00A75A0D">
          <w:rPr>
            <w:rStyle w:val="Hyperlink"/>
            <w:color w:val="auto"/>
            <w:u w:val="none"/>
          </w:rPr>
          <w:t>right form of communication can also help</w:t>
        </w:r>
      </w:hyperlink>
      <w:r w:rsidRPr="00A75A0D">
        <w:rPr>
          <w:color w:val="222222"/>
        </w:rPr>
        <w:t>, found a McKinsey study on remote working in China during the pandemic. Chats or video conferencing could help lessen the email deluge, for instance.</w:t>
      </w:r>
    </w:p>
    <w:p w14:paraId="6E0761C6" w14:textId="57C5057A" w:rsidR="00FF3322" w:rsidRPr="00A75A0D" w:rsidRDefault="00FF3322" w:rsidP="00FF3322">
      <w:pPr>
        <w:pStyle w:val="NormalWeb"/>
        <w:shd w:val="clear" w:color="auto" w:fill="FFFFFF"/>
        <w:spacing w:before="0" w:beforeAutospacing="0" w:after="390" w:afterAutospacing="0" w:line="390" w:lineRule="atLeast"/>
        <w:rPr>
          <w:color w:val="222222"/>
        </w:rPr>
      </w:pPr>
      <w:r w:rsidRPr="00A75A0D">
        <w:rPr>
          <w:color w:val="222222"/>
        </w:rPr>
        <w:t>Because if companies, and economies, are to recover from the current crisis, they need to ensure communication is flowing – and employees can focus on big team goals, not big team rifts.</w:t>
      </w:r>
    </w:p>
    <w:p w14:paraId="77B2FFDB" w14:textId="77777777" w:rsidR="00FF3322" w:rsidRDefault="00FF3322">
      <w:pPr>
        <w:jc w:val="both"/>
        <w:rPr>
          <w:rFonts w:ascii="Times New Roman" w:eastAsia="Times New Roman" w:hAnsi="Times New Roman" w:cs="Times New Roman"/>
          <w:sz w:val="24"/>
          <w:szCs w:val="24"/>
        </w:rPr>
      </w:pPr>
    </w:p>
    <w:sectPr w:rsidR="00FF33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631"/>
    <w:rsid w:val="001F212D"/>
    <w:rsid w:val="00A75A0D"/>
    <w:rsid w:val="00C50631"/>
    <w:rsid w:val="00D2723C"/>
    <w:rsid w:val="00FF3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F29A"/>
  <w15:docId w15:val="{3E7F2278-3EBF-4B61-B34B-C252F578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F332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FF3322"/>
    <w:rPr>
      <w:color w:val="0000FF"/>
      <w:u w:val="single"/>
    </w:rPr>
  </w:style>
  <w:style w:type="character" w:styleId="Emphasis">
    <w:name w:val="Emphasis"/>
    <w:basedOn w:val="DefaultParagraphFont"/>
    <w:uiPriority w:val="20"/>
    <w:qFormat/>
    <w:rsid w:val="00FF3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0499">
      <w:bodyDiv w:val="1"/>
      <w:marLeft w:val="0"/>
      <w:marRight w:val="0"/>
      <w:marTop w:val="0"/>
      <w:marBottom w:val="0"/>
      <w:divBdr>
        <w:top w:val="none" w:sz="0" w:space="0" w:color="auto"/>
        <w:left w:val="none" w:sz="0" w:space="0" w:color="auto"/>
        <w:bottom w:val="none" w:sz="0" w:space="0" w:color="auto"/>
        <w:right w:val="none" w:sz="0" w:space="0" w:color="auto"/>
      </w:divBdr>
      <w:divsChild>
        <w:div w:id="234515365">
          <w:marLeft w:val="0"/>
          <w:marRight w:val="0"/>
          <w:marTop w:val="0"/>
          <w:marBottom w:val="0"/>
          <w:divBdr>
            <w:top w:val="none" w:sz="0" w:space="0" w:color="auto"/>
            <w:left w:val="none" w:sz="0" w:space="0" w:color="auto"/>
            <w:bottom w:val="none" w:sz="0" w:space="0" w:color="auto"/>
            <w:right w:val="none" w:sz="0" w:space="0" w:color="auto"/>
          </w:divBdr>
        </w:div>
        <w:div w:id="1075981218">
          <w:marLeft w:val="0"/>
          <w:marRight w:val="0"/>
          <w:marTop w:val="0"/>
          <w:marBottom w:val="0"/>
          <w:divBdr>
            <w:top w:val="none" w:sz="0" w:space="0" w:color="auto"/>
            <w:left w:val="none" w:sz="0" w:space="0" w:color="auto"/>
            <w:bottom w:val="none" w:sz="0" w:space="0" w:color="auto"/>
            <w:right w:val="none" w:sz="0" w:space="0" w:color="auto"/>
          </w:divBdr>
        </w:div>
        <w:div w:id="2043626600">
          <w:marLeft w:val="0"/>
          <w:marRight w:val="0"/>
          <w:marTop w:val="0"/>
          <w:marBottom w:val="0"/>
          <w:divBdr>
            <w:top w:val="none" w:sz="0" w:space="0" w:color="auto"/>
            <w:left w:val="none" w:sz="0" w:space="0" w:color="auto"/>
            <w:bottom w:val="none" w:sz="0" w:space="0" w:color="auto"/>
            <w:right w:val="none" w:sz="0" w:space="0" w:color="auto"/>
          </w:divBdr>
        </w:div>
        <w:div w:id="2028673572">
          <w:marLeft w:val="0"/>
          <w:marRight w:val="0"/>
          <w:marTop w:val="0"/>
          <w:marBottom w:val="0"/>
          <w:divBdr>
            <w:top w:val="none" w:sz="0" w:space="0" w:color="auto"/>
            <w:left w:val="none" w:sz="0" w:space="0" w:color="auto"/>
            <w:bottom w:val="none" w:sz="0" w:space="0" w:color="auto"/>
            <w:right w:val="none" w:sz="0" w:space="0" w:color="auto"/>
          </w:divBdr>
        </w:div>
        <w:div w:id="1688214642">
          <w:marLeft w:val="0"/>
          <w:marRight w:val="0"/>
          <w:marTop w:val="0"/>
          <w:marBottom w:val="0"/>
          <w:divBdr>
            <w:top w:val="none" w:sz="0" w:space="0" w:color="auto"/>
            <w:left w:val="none" w:sz="0" w:space="0" w:color="auto"/>
            <w:bottom w:val="none" w:sz="0" w:space="0" w:color="auto"/>
            <w:right w:val="none" w:sz="0" w:space="0" w:color="auto"/>
          </w:divBdr>
        </w:div>
        <w:div w:id="1597595501">
          <w:marLeft w:val="0"/>
          <w:marRight w:val="0"/>
          <w:marTop w:val="0"/>
          <w:marBottom w:val="0"/>
          <w:divBdr>
            <w:top w:val="none" w:sz="0" w:space="0" w:color="auto"/>
            <w:left w:val="none" w:sz="0" w:space="0" w:color="auto"/>
            <w:bottom w:val="none" w:sz="0" w:space="0" w:color="auto"/>
            <w:right w:val="none" w:sz="0" w:space="0" w:color="auto"/>
          </w:divBdr>
        </w:div>
      </w:divsChild>
    </w:div>
    <w:div w:id="9438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ckinsey.com/business-functions/mckinsey-digital/our-insights/a-blueprint-for-remote-working-lessons-from-chi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forum.org/agenda/2020/04/coronavirus-covid19-pandemic-leadership-working-remotely-business" TargetMode="External"/><Relationship Id="rId5" Type="http://schemas.openxmlformats.org/officeDocument/2006/relationships/hyperlink" Target="https://phys.org/news/2020-08-reveals-rude-workplace-emails.html" TargetMode="External"/><Relationship Id="rId4" Type="http://schemas.openxmlformats.org/officeDocument/2006/relationships/hyperlink" Target="https://www.researchgate.net/profile/Amber_Schroeder/publication/247770587_What_a_Rude_E-Mail_Examining_the_Differential_Effects_of_Incivility_Versus_Support_on_Mood_Energy_Engagement_and_Performance_in_an_Online_Context/links/546f5b960cf216f8cfa9d884/What-a-Rude-E-Mail-Examining-the-Differential-Effects-of-Incivility-Versus-Support-on-Mood-Energy-Engagement-and-Performance-in-an-Online-Context.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PRASANTH NAIDU</cp:lastModifiedBy>
  <cp:revision>4</cp:revision>
  <dcterms:created xsi:type="dcterms:W3CDTF">2021-03-18T10:57:00Z</dcterms:created>
  <dcterms:modified xsi:type="dcterms:W3CDTF">2021-03-18T11:22:00Z</dcterms:modified>
</cp:coreProperties>
</file>