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E02FD" w14:textId="381A5519" w:rsidR="0083244D" w:rsidRDefault="00000000">
      <w:pPr>
        <w:pStyle w:val="Heading1"/>
      </w:pPr>
      <w:r>
        <w:t>End-to-End SDTM Mapping for an Oncology Clinical Trial (Phase I)</w:t>
      </w:r>
      <w:r w:rsidR="001D6999">
        <w:br/>
      </w:r>
    </w:p>
    <w:p w14:paraId="492F9CD0" w14:textId="66BCC6D3" w:rsidR="00A42832" w:rsidRPr="00211FA5" w:rsidRDefault="00A42832" w:rsidP="00A42832">
      <w:pPr>
        <w:spacing w:after="160" w:line="259" w:lineRule="auto"/>
        <w:rPr>
          <w:b/>
          <w:bCs/>
        </w:rPr>
      </w:pPr>
      <w:r w:rsidRPr="00211FA5">
        <w:rPr>
          <w:b/>
          <w:bCs/>
        </w:rPr>
        <w:t xml:space="preserve"> Study Overview</w:t>
      </w:r>
    </w:p>
    <w:p w14:paraId="429FA783" w14:textId="77777777" w:rsidR="00A42832" w:rsidRPr="00211FA5" w:rsidRDefault="00A42832" w:rsidP="00A42832">
      <w:pPr>
        <w:numPr>
          <w:ilvl w:val="0"/>
          <w:numId w:val="21"/>
        </w:numPr>
        <w:spacing w:after="160" w:line="259" w:lineRule="auto"/>
      </w:pPr>
      <w:r w:rsidRPr="00211FA5">
        <w:rPr>
          <w:b/>
          <w:bCs/>
        </w:rPr>
        <w:t>Study Title</w:t>
      </w:r>
      <w:r w:rsidRPr="00211FA5">
        <w:t>: Phase I, Open-Label, Multi-Center Oncology Trial</w:t>
      </w:r>
    </w:p>
    <w:p w14:paraId="01EA1F2A" w14:textId="77777777" w:rsidR="00A42832" w:rsidRPr="00211FA5" w:rsidRDefault="00A42832" w:rsidP="00A42832">
      <w:pPr>
        <w:numPr>
          <w:ilvl w:val="0"/>
          <w:numId w:val="21"/>
        </w:numPr>
        <w:spacing w:after="160" w:line="259" w:lineRule="auto"/>
      </w:pPr>
      <w:r w:rsidRPr="00211FA5">
        <w:rPr>
          <w:b/>
          <w:bCs/>
        </w:rPr>
        <w:t>Therapeutic Area</w:t>
      </w:r>
      <w:r w:rsidRPr="00211FA5">
        <w:t>: Oncology</w:t>
      </w:r>
    </w:p>
    <w:p w14:paraId="0DBA482E" w14:textId="77777777" w:rsidR="00A42832" w:rsidRPr="00211FA5" w:rsidRDefault="00A42832" w:rsidP="00A42832">
      <w:pPr>
        <w:numPr>
          <w:ilvl w:val="0"/>
          <w:numId w:val="21"/>
        </w:numPr>
        <w:spacing w:after="160" w:line="259" w:lineRule="auto"/>
      </w:pPr>
      <w:r w:rsidRPr="00211FA5">
        <w:rPr>
          <w:b/>
          <w:bCs/>
        </w:rPr>
        <w:t>Population</w:t>
      </w:r>
      <w:r w:rsidRPr="00211FA5">
        <w:t>: Patients with solid tumors</w:t>
      </w:r>
    </w:p>
    <w:p w14:paraId="3E6FCFD9" w14:textId="77777777" w:rsidR="00A42832" w:rsidRPr="00211FA5" w:rsidRDefault="00A42832" w:rsidP="00A42832">
      <w:pPr>
        <w:numPr>
          <w:ilvl w:val="0"/>
          <w:numId w:val="21"/>
        </w:numPr>
        <w:spacing w:after="160" w:line="259" w:lineRule="auto"/>
      </w:pPr>
      <w:r w:rsidRPr="00211FA5">
        <w:rPr>
          <w:b/>
          <w:bCs/>
        </w:rPr>
        <w:t>Design</w:t>
      </w:r>
      <w:r w:rsidRPr="00211FA5">
        <w:t>: Non-randomized, early-phase safety and tumor response study</w:t>
      </w:r>
    </w:p>
    <w:p w14:paraId="62859F15" w14:textId="77777777" w:rsidR="00A42832" w:rsidRPr="00211FA5" w:rsidRDefault="00A42832" w:rsidP="00A42832">
      <w:pPr>
        <w:numPr>
          <w:ilvl w:val="0"/>
          <w:numId w:val="21"/>
        </w:numPr>
        <w:spacing w:after="160" w:line="259" w:lineRule="auto"/>
      </w:pPr>
      <w:r w:rsidRPr="00211FA5">
        <w:rPr>
          <w:b/>
          <w:bCs/>
        </w:rPr>
        <w:t>Objective</w:t>
      </w:r>
      <w:r w:rsidRPr="00211FA5">
        <w:t>: Evaluate safety and tumor response to an investigational product in solid tumor subjects</w:t>
      </w:r>
    </w:p>
    <w:p w14:paraId="74205B78" w14:textId="77777777" w:rsidR="001D6999" w:rsidRDefault="001D6999" w:rsidP="001D6999">
      <w:pPr>
        <w:pStyle w:val="Heading1"/>
      </w:pPr>
      <w:r>
        <w:t>Table of contents</w:t>
      </w:r>
    </w:p>
    <w:p w14:paraId="63611490" w14:textId="77777777" w:rsidR="0083244D" w:rsidRDefault="00000000">
      <w:r>
        <w:br/>
        <w:t>1. Study Overview</w:t>
      </w:r>
      <w:r>
        <w:br/>
        <w:t>2. Objectives</w:t>
      </w:r>
      <w:r>
        <w:br/>
        <w:t>3. Tools and Standards</w:t>
      </w:r>
      <w:r>
        <w:br/>
        <w:t>4. Folder Structure</w:t>
      </w:r>
      <w:r>
        <w:br/>
        <w:t>5. Input Datasets</w:t>
      </w:r>
      <w:r>
        <w:br/>
        <w:t>6. Mapping Specifications</w:t>
      </w:r>
      <w:r>
        <w:br/>
        <w:t>7. SDTM Domains Created</w:t>
      </w:r>
      <w:r>
        <w:br/>
        <w:t>8. Variable Derivations</w:t>
      </w:r>
      <w:r>
        <w:br/>
        <w:t>9. Key Assumptions</w:t>
      </w:r>
      <w:r>
        <w:br/>
        <w:t>10. Output Overview</w:t>
      </w:r>
      <w:r>
        <w:br/>
        <w:t>11. Challenges and Resolutions</w:t>
      </w:r>
      <w:r>
        <w:br/>
        <w:t>12. Summary and Learnings</w:t>
      </w:r>
      <w:r>
        <w:br/>
        <w:t>13. Author Info</w:t>
      </w:r>
      <w:r>
        <w:br/>
      </w:r>
    </w:p>
    <w:p w14:paraId="1E5EC0C4" w14:textId="77777777" w:rsidR="0083244D" w:rsidRDefault="00000000">
      <w:pPr>
        <w:pStyle w:val="Heading2"/>
      </w:pPr>
      <w:r>
        <w:t>1. Study Overview</w:t>
      </w:r>
    </w:p>
    <w:p w14:paraId="256DDA51" w14:textId="71F6F862" w:rsidR="00576D95" w:rsidRPr="00A42832" w:rsidRDefault="00000000" w:rsidP="00576D95">
      <w:pPr>
        <w:rPr>
          <w:rFonts w:ascii="Segoe UI Emoji" w:hAnsi="Segoe UI Emoji" w:cs="Segoe UI Emoji"/>
          <w:b/>
          <w:bCs/>
        </w:rPr>
      </w:pPr>
      <w:r>
        <w:br/>
        <w:t>Therapeutic Area: Oncology</w:t>
      </w:r>
      <w:r>
        <w:br/>
        <w:t>Study Phase: Phase I</w:t>
      </w:r>
      <w:r>
        <w:br/>
        <w:t xml:space="preserve">Study Type: Open-label, </w:t>
      </w:r>
      <w:r w:rsidR="00576D95">
        <w:t>multi-center</w:t>
      </w:r>
      <w:r>
        <w:t xml:space="preserve">, </w:t>
      </w:r>
      <w:r w:rsidR="00576D95">
        <w:t>non-randomized</w:t>
      </w:r>
      <w:r w:rsidR="00576D95">
        <w:br/>
      </w:r>
      <w:r w:rsidR="00576D95" w:rsidRPr="00576D95">
        <w:rPr>
          <w:rFonts w:ascii="Segoe UI Emoji" w:hAnsi="Segoe UI Emoji" w:cs="Segoe UI Emoji"/>
          <w:b/>
          <w:bCs/>
        </w:rPr>
        <w:t>🏥</w:t>
      </w:r>
      <w:r w:rsidR="00576D95" w:rsidRPr="00576D95">
        <w:rPr>
          <w:b/>
          <w:bCs/>
        </w:rPr>
        <w:t xml:space="preserve"> Multi-center</w:t>
      </w:r>
    </w:p>
    <w:p w14:paraId="58182EC9" w14:textId="7B707CBA" w:rsidR="00576D95" w:rsidRPr="00576D95" w:rsidRDefault="00576D95" w:rsidP="00576D95">
      <w:pPr>
        <w:rPr>
          <w:b/>
          <w:bCs/>
          <w:lang w:val="en-IN"/>
        </w:rPr>
      </w:pPr>
      <w:r w:rsidRPr="00576D95">
        <w:rPr>
          <w:b/>
          <w:bCs/>
          <w:lang w:val="en-IN"/>
        </w:rPr>
        <w:t>Definition</w:t>
      </w:r>
      <w:r w:rsidRPr="00576D95">
        <w:rPr>
          <w:lang w:val="en-IN"/>
        </w:rPr>
        <w:t>:</w:t>
      </w:r>
      <w:r w:rsidRPr="00576D95">
        <w:rPr>
          <w:lang w:val="en-IN"/>
        </w:rPr>
        <w:br/>
        <w:t xml:space="preserve">An open-label study is a type of clinical trial where </w:t>
      </w:r>
      <w:r w:rsidRPr="00576D95">
        <w:rPr>
          <w:b/>
          <w:bCs/>
          <w:lang w:val="en-IN"/>
        </w:rPr>
        <w:t>both the researchers and the participants know</w:t>
      </w:r>
      <w:r w:rsidRPr="00576D95">
        <w:rPr>
          <w:lang w:val="en-IN"/>
        </w:rPr>
        <w:t xml:space="preserve"> which treatment is being given.</w:t>
      </w:r>
    </w:p>
    <w:p w14:paraId="32C7B335" w14:textId="77777777" w:rsidR="00576D95" w:rsidRPr="00576D95" w:rsidRDefault="00576D95" w:rsidP="00576D95">
      <w:pPr>
        <w:rPr>
          <w:lang w:val="en-IN"/>
        </w:rPr>
      </w:pPr>
      <w:r w:rsidRPr="00576D95">
        <w:rPr>
          <w:b/>
          <w:bCs/>
          <w:lang w:val="en-IN"/>
        </w:rPr>
        <w:lastRenderedPageBreak/>
        <w:t>Why it matters</w:t>
      </w:r>
      <w:r w:rsidRPr="00576D95">
        <w:rPr>
          <w:lang w:val="en-IN"/>
        </w:rPr>
        <w:t>:</w:t>
      </w:r>
    </w:p>
    <w:p w14:paraId="3232B818" w14:textId="77777777" w:rsidR="00576D95" w:rsidRPr="00576D95" w:rsidRDefault="00576D95" w:rsidP="00576D95">
      <w:pPr>
        <w:numPr>
          <w:ilvl w:val="0"/>
          <w:numId w:val="10"/>
        </w:numPr>
        <w:rPr>
          <w:lang w:val="en-IN"/>
        </w:rPr>
      </w:pPr>
      <w:r w:rsidRPr="00576D95">
        <w:rPr>
          <w:lang w:val="en-IN"/>
        </w:rPr>
        <w:t>No blinding is used.</w:t>
      </w:r>
    </w:p>
    <w:p w14:paraId="5ECD4144" w14:textId="77777777" w:rsidR="00576D95" w:rsidRPr="00576D95" w:rsidRDefault="00576D95" w:rsidP="00576D95">
      <w:pPr>
        <w:numPr>
          <w:ilvl w:val="0"/>
          <w:numId w:val="10"/>
        </w:numPr>
        <w:rPr>
          <w:lang w:val="en-IN"/>
        </w:rPr>
      </w:pPr>
      <w:r w:rsidRPr="00576D95">
        <w:rPr>
          <w:lang w:val="en-IN"/>
        </w:rPr>
        <w:t>Common in early-phase studies (e.g., Phase I).</w:t>
      </w:r>
    </w:p>
    <w:p w14:paraId="034DB1A9" w14:textId="77777777" w:rsidR="00576D95" w:rsidRPr="00576D95" w:rsidRDefault="00576D95" w:rsidP="00576D95">
      <w:pPr>
        <w:numPr>
          <w:ilvl w:val="0"/>
          <w:numId w:val="10"/>
        </w:numPr>
        <w:rPr>
          <w:lang w:val="en-IN"/>
        </w:rPr>
      </w:pPr>
      <w:r w:rsidRPr="00576D95">
        <w:rPr>
          <w:lang w:val="en-IN"/>
        </w:rPr>
        <w:t>Useful when blinding is not ethical or practical.</w:t>
      </w:r>
    </w:p>
    <w:p w14:paraId="3415DA9F" w14:textId="56A55FB5" w:rsidR="0083244D" w:rsidRDefault="00000000">
      <w:r>
        <w:br/>
        <w:t>Population: Patients with solid tumors</w:t>
      </w:r>
      <w:r>
        <w:br/>
        <w:t>Objective: Evaluate safety and tumor response to an investigational product.</w:t>
      </w:r>
      <w:r>
        <w:br/>
      </w:r>
    </w:p>
    <w:p w14:paraId="0650199B" w14:textId="77777777" w:rsidR="00576D95" w:rsidRPr="00576D95" w:rsidRDefault="00576D95" w:rsidP="00576D95">
      <w:pPr>
        <w:rPr>
          <w:b/>
          <w:bCs/>
          <w:lang w:val="en-IN"/>
        </w:rPr>
      </w:pPr>
      <w:r w:rsidRPr="00576D95">
        <w:rPr>
          <w:rFonts w:ascii="Segoe UI Emoji" w:hAnsi="Segoe UI Emoji" w:cs="Segoe UI Emoji"/>
          <w:b/>
          <w:bCs/>
          <w:lang w:val="en-IN"/>
        </w:rPr>
        <w:t>🔁</w:t>
      </w:r>
      <w:r w:rsidRPr="00576D95">
        <w:rPr>
          <w:b/>
          <w:bCs/>
          <w:lang w:val="en-IN"/>
        </w:rPr>
        <w:t xml:space="preserve"> </w:t>
      </w:r>
      <w:proofErr w:type="gramStart"/>
      <w:r w:rsidRPr="00576D95">
        <w:rPr>
          <w:b/>
          <w:bCs/>
          <w:lang w:val="en-IN"/>
        </w:rPr>
        <w:t>Non-randomized</w:t>
      </w:r>
      <w:proofErr w:type="gramEnd"/>
    </w:p>
    <w:p w14:paraId="49F30315" w14:textId="77777777" w:rsidR="00576D95" w:rsidRPr="00576D95" w:rsidRDefault="00576D95" w:rsidP="00576D95">
      <w:pPr>
        <w:rPr>
          <w:lang w:val="en-IN"/>
        </w:rPr>
      </w:pPr>
      <w:r w:rsidRPr="00576D95">
        <w:rPr>
          <w:b/>
          <w:bCs/>
          <w:lang w:val="en-IN"/>
        </w:rPr>
        <w:t>Definition</w:t>
      </w:r>
      <w:r w:rsidRPr="00576D95">
        <w:rPr>
          <w:lang w:val="en-IN"/>
        </w:rPr>
        <w:t>:</w:t>
      </w:r>
      <w:r w:rsidRPr="00576D95">
        <w:rPr>
          <w:lang w:val="en-IN"/>
        </w:rPr>
        <w:br/>
        <w:t xml:space="preserve">Participants are </w:t>
      </w:r>
      <w:r w:rsidRPr="00576D95">
        <w:rPr>
          <w:b/>
          <w:bCs/>
          <w:lang w:val="en-IN"/>
        </w:rPr>
        <w:t>not randomly assigned</w:t>
      </w:r>
      <w:r w:rsidRPr="00576D95">
        <w:rPr>
          <w:lang w:val="en-IN"/>
        </w:rPr>
        <w:t xml:space="preserve"> to treatment groups. Assignment is done by study design or clinician judgment.</w:t>
      </w:r>
    </w:p>
    <w:p w14:paraId="0ACA2A2D" w14:textId="77777777" w:rsidR="00576D95" w:rsidRPr="00576D95" w:rsidRDefault="00576D95" w:rsidP="00576D95">
      <w:pPr>
        <w:rPr>
          <w:lang w:val="en-IN"/>
        </w:rPr>
      </w:pPr>
      <w:r w:rsidRPr="00576D95">
        <w:rPr>
          <w:b/>
          <w:bCs/>
          <w:lang w:val="en-IN"/>
        </w:rPr>
        <w:t>Why it matters</w:t>
      </w:r>
      <w:r w:rsidRPr="00576D95">
        <w:rPr>
          <w:lang w:val="en-IN"/>
        </w:rPr>
        <w:t>:</w:t>
      </w:r>
    </w:p>
    <w:p w14:paraId="08C0C942" w14:textId="77777777" w:rsidR="00576D95" w:rsidRPr="00576D95" w:rsidRDefault="00576D95" w:rsidP="00576D95">
      <w:pPr>
        <w:numPr>
          <w:ilvl w:val="0"/>
          <w:numId w:val="11"/>
        </w:numPr>
        <w:rPr>
          <w:lang w:val="en-IN"/>
        </w:rPr>
      </w:pPr>
      <w:r w:rsidRPr="00576D95">
        <w:rPr>
          <w:lang w:val="en-IN"/>
        </w:rPr>
        <w:t>Less control over bias compared to randomized trials.</w:t>
      </w:r>
    </w:p>
    <w:p w14:paraId="66F59256" w14:textId="77777777" w:rsidR="00576D95" w:rsidRPr="00576D95" w:rsidRDefault="00576D95" w:rsidP="00576D95">
      <w:pPr>
        <w:numPr>
          <w:ilvl w:val="0"/>
          <w:numId w:val="11"/>
        </w:numPr>
        <w:rPr>
          <w:lang w:val="en-IN"/>
        </w:rPr>
      </w:pPr>
      <w:r w:rsidRPr="00576D95">
        <w:rPr>
          <w:lang w:val="en-IN"/>
        </w:rPr>
        <w:t xml:space="preserve">Often used in </w:t>
      </w:r>
      <w:r w:rsidRPr="00576D95">
        <w:rPr>
          <w:b/>
          <w:bCs/>
          <w:lang w:val="en-IN"/>
        </w:rPr>
        <w:t>Phase I</w:t>
      </w:r>
      <w:r w:rsidRPr="00576D95">
        <w:rPr>
          <w:lang w:val="en-IN"/>
        </w:rPr>
        <w:t xml:space="preserve"> or early exploratory studies.</w:t>
      </w:r>
    </w:p>
    <w:p w14:paraId="56011AAA" w14:textId="7756BE55" w:rsidR="00576D95" w:rsidRPr="00576D95" w:rsidRDefault="00576D95" w:rsidP="00576D95">
      <w:pPr>
        <w:numPr>
          <w:ilvl w:val="0"/>
          <w:numId w:val="11"/>
        </w:numPr>
        <w:rPr>
          <w:lang w:val="en-IN"/>
        </w:rPr>
      </w:pPr>
      <w:r w:rsidRPr="00576D95">
        <w:rPr>
          <w:lang w:val="en-IN"/>
        </w:rPr>
        <w:t>Suitable when all patients receive the same investigational treatment.</w:t>
      </w:r>
    </w:p>
    <w:p w14:paraId="4570E12D" w14:textId="77777777" w:rsidR="0083244D" w:rsidRDefault="00000000">
      <w:pPr>
        <w:pStyle w:val="Heading2"/>
      </w:pPr>
      <w:r>
        <w:t>2. Objectives</w:t>
      </w:r>
    </w:p>
    <w:p w14:paraId="1A20A0C5" w14:textId="77777777" w:rsidR="00576D95" w:rsidRPr="00576D95" w:rsidRDefault="00576D95" w:rsidP="00576D95"/>
    <w:p w14:paraId="2BFE8B7F" w14:textId="04E3D403" w:rsidR="00576D95" w:rsidRPr="00576D95" w:rsidRDefault="00576D95" w:rsidP="00576D95">
      <w:pPr>
        <w:pStyle w:val="ListParagraph"/>
        <w:numPr>
          <w:ilvl w:val="0"/>
          <w:numId w:val="13"/>
        </w:numPr>
      </w:pPr>
      <w:r w:rsidRPr="00576D95">
        <w:rPr>
          <w:lang w:val="en-IN"/>
        </w:rPr>
        <w:t xml:space="preserve">Transform raw clinical trial data into </w:t>
      </w:r>
      <w:r w:rsidRPr="00576D95">
        <w:rPr>
          <w:b/>
          <w:bCs/>
          <w:lang w:val="en-IN"/>
        </w:rPr>
        <w:t>CDISC SDTM-compliant</w:t>
      </w:r>
      <w:r w:rsidRPr="00576D95">
        <w:rPr>
          <w:lang w:val="en-IN"/>
        </w:rPr>
        <w:t xml:space="preserve"> datasets using Base SAS.</w:t>
      </w:r>
    </w:p>
    <w:p w14:paraId="5F3A5D87" w14:textId="22AB3190" w:rsidR="00576D95" w:rsidRPr="00576D95" w:rsidRDefault="00576D95" w:rsidP="00576D95">
      <w:pPr>
        <w:pStyle w:val="ListParagraph"/>
        <w:numPr>
          <w:ilvl w:val="0"/>
          <w:numId w:val="13"/>
        </w:numPr>
        <w:rPr>
          <w:lang w:val="en-IN"/>
        </w:rPr>
      </w:pPr>
      <w:r w:rsidRPr="00576D95">
        <w:rPr>
          <w:lang w:val="en-IN"/>
        </w:rPr>
        <w:t xml:space="preserve">Implement </w:t>
      </w:r>
      <w:r w:rsidRPr="00576D95">
        <w:rPr>
          <w:b/>
          <w:bCs/>
          <w:lang w:val="en-IN"/>
        </w:rPr>
        <w:t xml:space="preserve">oncology-specific </w:t>
      </w:r>
      <w:proofErr w:type="spellStart"/>
      <w:r w:rsidRPr="00576D95">
        <w:rPr>
          <w:b/>
          <w:bCs/>
          <w:lang w:val="en-IN"/>
        </w:rPr>
        <w:t>tumor</w:t>
      </w:r>
      <w:proofErr w:type="spellEnd"/>
      <w:r w:rsidRPr="00576D95">
        <w:rPr>
          <w:b/>
          <w:bCs/>
          <w:lang w:val="en-IN"/>
        </w:rPr>
        <w:t xml:space="preserve"> domains</w:t>
      </w:r>
      <w:r w:rsidRPr="00576D95">
        <w:rPr>
          <w:lang w:val="en-IN"/>
        </w:rPr>
        <w:t xml:space="preserve"> including TU (</w:t>
      </w:r>
      <w:proofErr w:type="spellStart"/>
      <w:r w:rsidRPr="00576D95">
        <w:rPr>
          <w:lang w:val="en-IN"/>
        </w:rPr>
        <w:t>Tumor</w:t>
      </w:r>
      <w:proofErr w:type="spellEnd"/>
      <w:r w:rsidRPr="00576D95">
        <w:rPr>
          <w:lang w:val="en-IN"/>
        </w:rPr>
        <w:t xml:space="preserve"> Identification), TR (</w:t>
      </w:r>
      <w:proofErr w:type="spellStart"/>
      <w:r w:rsidRPr="00576D95">
        <w:rPr>
          <w:lang w:val="en-IN"/>
        </w:rPr>
        <w:t>Tumor</w:t>
      </w:r>
      <w:proofErr w:type="spellEnd"/>
      <w:r w:rsidRPr="00576D95">
        <w:rPr>
          <w:lang w:val="en-IN"/>
        </w:rPr>
        <w:t xml:space="preserve"> Results), and RS (Response Assessment).</w:t>
      </w:r>
    </w:p>
    <w:p w14:paraId="5D22EE71" w14:textId="77CEAB9F" w:rsidR="00576D95" w:rsidRPr="00576D95" w:rsidRDefault="00576D95" w:rsidP="00576D95">
      <w:pPr>
        <w:pStyle w:val="ListParagraph"/>
        <w:numPr>
          <w:ilvl w:val="0"/>
          <w:numId w:val="13"/>
        </w:numPr>
        <w:rPr>
          <w:lang w:val="en-IN"/>
        </w:rPr>
      </w:pPr>
      <w:r w:rsidRPr="00576D95">
        <w:rPr>
          <w:lang w:val="en-IN"/>
        </w:rPr>
        <w:t xml:space="preserve">Apply and validate </w:t>
      </w:r>
      <w:r w:rsidRPr="00576D95">
        <w:rPr>
          <w:b/>
          <w:bCs/>
          <w:lang w:val="en-IN"/>
        </w:rPr>
        <w:t>controlled terminology and CDISC compliance rules</w:t>
      </w:r>
      <w:r w:rsidRPr="00576D95">
        <w:rPr>
          <w:lang w:val="en-IN"/>
        </w:rPr>
        <w:t xml:space="preserve"> throughout the mapping process.</w:t>
      </w:r>
    </w:p>
    <w:p w14:paraId="167B45E7" w14:textId="748C50EC" w:rsidR="0083244D" w:rsidRPr="00576D95" w:rsidRDefault="00576D95" w:rsidP="00576D95">
      <w:pPr>
        <w:pStyle w:val="ListParagraph"/>
        <w:numPr>
          <w:ilvl w:val="0"/>
          <w:numId w:val="13"/>
        </w:numPr>
        <w:rPr>
          <w:lang w:val="en-IN"/>
        </w:rPr>
      </w:pPr>
      <w:r w:rsidRPr="00576D95">
        <w:rPr>
          <w:lang w:val="en-IN"/>
        </w:rPr>
        <w:t xml:space="preserve">Generate and organize </w:t>
      </w:r>
      <w:r w:rsidRPr="00576D95">
        <w:rPr>
          <w:b/>
          <w:bCs/>
          <w:lang w:val="en-IN"/>
        </w:rPr>
        <w:t>submission-</w:t>
      </w:r>
      <w:proofErr w:type="gramStart"/>
      <w:r w:rsidRPr="00576D95">
        <w:rPr>
          <w:b/>
          <w:bCs/>
          <w:lang w:val="en-IN"/>
        </w:rPr>
        <w:t>ready .sas</w:t>
      </w:r>
      <w:proofErr w:type="gramEnd"/>
      <w:r w:rsidRPr="00576D95">
        <w:rPr>
          <w:b/>
          <w:bCs/>
          <w:lang w:val="en-IN"/>
        </w:rPr>
        <w:t>7bdat datasets</w:t>
      </w:r>
      <w:r w:rsidRPr="00576D95">
        <w:rPr>
          <w:lang w:val="en-IN"/>
        </w:rPr>
        <w:t xml:space="preserve"> suitable for regulatory review and downstream analysis.</w:t>
      </w:r>
    </w:p>
    <w:p w14:paraId="12357E7F" w14:textId="77777777" w:rsidR="0083244D" w:rsidRDefault="00000000">
      <w:pPr>
        <w:pStyle w:val="Heading2"/>
      </w:pPr>
      <w:r>
        <w:t>3. Tools and Standards</w:t>
      </w:r>
    </w:p>
    <w:p w14:paraId="29427DDE" w14:textId="77777777" w:rsidR="0083244D" w:rsidRDefault="00000000">
      <w:r>
        <w:br/>
        <w:t>- SAS 9.4: Used for data cleaning, mapping, and derivation.</w:t>
      </w:r>
      <w:r>
        <w:br/>
        <w:t>- Microsoft Excel: Used for mock data and mapping specifications.</w:t>
      </w:r>
      <w:r>
        <w:br/>
        <w:t>- CDISC SDTMIG v3.2: Followed for tumor domain compliance.</w:t>
      </w:r>
      <w:r>
        <w:br/>
      </w:r>
    </w:p>
    <w:p w14:paraId="76E37C2C" w14:textId="77777777" w:rsidR="0083244D" w:rsidRDefault="00000000">
      <w:pPr>
        <w:pStyle w:val="Heading2"/>
      </w:pPr>
      <w:r>
        <w:lastRenderedPageBreak/>
        <w:t>4. Folder Structure</w:t>
      </w:r>
    </w:p>
    <w:p w14:paraId="101F8B9D" w14:textId="77777777" w:rsidR="0083244D" w:rsidRDefault="00000000">
      <w:r>
        <w:br/>
        <w:t>- Raw_Datasets/ – Contains raw input files (Excel/CSV)</w:t>
      </w:r>
      <w:r>
        <w:br/>
        <w:t>- Mapping_Specifications/ – Mapping files per domain</w:t>
      </w:r>
      <w:r>
        <w:br/>
        <w:t>- SAS_Code/ – SAS scripts for data transformation</w:t>
      </w:r>
      <w:r>
        <w:br/>
        <w:t>- Output_SDTM/ – Final SDTM datasets in .sas7bdat format</w:t>
      </w:r>
      <w:r>
        <w:br/>
        <w:t>- Documentation/ – Project summary, assumptions, and derivation logs</w:t>
      </w:r>
      <w:r>
        <w:br/>
      </w:r>
    </w:p>
    <w:p w14:paraId="253BC19B" w14:textId="77777777" w:rsidR="0083244D" w:rsidRDefault="00000000">
      <w:pPr>
        <w:pStyle w:val="Heading2"/>
      </w:pPr>
      <w:r>
        <w:t>5. Input Datasets</w:t>
      </w:r>
    </w:p>
    <w:p w14:paraId="332C5DBA" w14:textId="77777777" w:rsidR="00576D95" w:rsidRPr="00576D95" w:rsidRDefault="00576D95" w:rsidP="00576D95"/>
    <w:p w14:paraId="19D561AE" w14:textId="4611F139" w:rsidR="00576D95" w:rsidRPr="00576D95" w:rsidRDefault="00576D95" w:rsidP="00576D95">
      <w:pPr>
        <w:pStyle w:val="ListParagraph"/>
        <w:numPr>
          <w:ilvl w:val="0"/>
          <w:numId w:val="14"/>
        </w:numPr>
        <w:rPr>
          <w:lang w:val="en-IN"/>
        </w:rPr>
      </w:pPr>
      <w:r w:rsidRPr="00576D95">
        <w:rPr>
          <w:b/>
          <w:bCs/>
          <w:lang w:val="en-IN"/>
        </w:rPr>
        <w:t>DM.xlsx</w:t>
      </w:r>
      <w:r w:rsidRPr="00576D95">
        <w:rPr>
          <w:lang w:val="en-IN"/>
        </w:rPr>
        <w:t xml:space="preserve"> – Demographics (e.g., SUBJECT, AGE, SEX, RACE)</w:t>
      </w:r>
    </w:p>
    <w:p w14:paraId="2A111BBE" w14:textId="0C876EEB" w:rsidR="00576D95" w:rsidRPr="00576D95" w:rsidRDefault="00576D95" w:rsidP="00576D95">
      <w:pPr>
        <w:pStyle w:val="ListParagraph"/>
        <w:numPr>
          <w:ilvl w:val="0"/>
          <w:numId w:val="14"/>
        </w:numPr>
        <w:rPr>
          <w:lang w:val="en-IN"/>
        </w:rPr>
      </w:pPr>
      <w:r w:rsidRPr="00576D95">
        <w:rPr>
          <w:b/>
          <w:bCs/>
          <w:lang w:val="en-IN"/>
        </w:rPr>
        <w:t>EX.xlsx</w:t>
      </w:r>
      <w:r w:rsidRPr="00576D95">
        <w:rPr>
          <w:lang w:val="en-IN"/>
        </w:rPr>
        <w:t xml:space="preserve"> – Exposure data (e.g., EXSTDAT, EXENDAT, dosage details)</w:t>
      </w:r>
    </w:p>
    <w:p w14:paraId="6D61FF18" w14:textId="3A46541F" w:rsidR="00576D95" w:rsidRPr="00576D95" w:rsidRDefault="00576D95" w:rsidP="00576D95">
      <w:pPr>
        <w:pStyle w:val="ListParagraph"/>
        <w:numPr>
          <w:ilvl w:val="0"/>
          <w:numId w:val="14"/>
        </w:numPr>
        <w:rPr>
          <w:lang w:val="en-IN"/>
        </w:rPr>
      </w:pPr>
      <w:r w:rsidRPr="00576D95">
        <w:rPr>
          <w:b/>
          <w:bCs/>
          <w:lang w:val="en-IN"/>
        </w:rPr>
        <w:t>LB.xlsx</w:t>
      </w:r>
      <w:r w:rsidRPr="00576D95">
        <w:rPr>
          <w:lang w:val="en-IN"/>
        </w:rPr>
        <w:t xml:space="preserve"> – Laboratory test results (e.g., test codes, values, dates)</w:t>
      </w:r>
    </w:p>
    <w:p w14:paraId="638428F6" w14:textId="385F81B3" w:rsidR="00576D95" w:rsidRPr="00576D95" w:rsidRDefault="00576D95" w:rsidP="00576D95">
      <w:pPr>
        <w:pStyle w:val="ListParagraph"/>
        <w:numPr>
          <w:ilvl w:val="0"/>
          <w:numId w:val="14"/>
        </w:numPr>
        <w:rPr>
          <w:lang w:val="en-IN"/>
        </w:rPr>
      </w:pPr>
      <w:r w:rsidRPr="00576D95">
        <w:rPr>
          <w:b/>
          <w:bCs/>
          <w:lang w:val="en-IN"/>
        </w:rPr>
        <w:t>TU.xlsx</w:t>
      </w:r>
      <w:r w:rsidRPr="00576D95">
        <w:rPr>
          <w:lang w:val="en-IN"/>
        </w:rPr>
        <w:t xml:space="preserve"> – </w:t>
      </w:r>
      <w:proofErr w:type="spellStart"/>
      <w:r w:rsidRPr="00576D95">
        <w:rPr>
          <w:lang w:val="en-IN"/>
        </w:rPr>
        <w:t>Tumor</w:t>
      </w:r>
      <w:proofErr w:type="spellEnd"/>
      <w:r w:rsidRPr="00576D95">
        <w:rPr>
          <w:lang w:val="en-IN"/>
        </w:rPr>
        <w:t xml:space="preserve"> Identification (e.g., </w:t>
      </w:r>
      <w:proofErr w:type="spellStart"/>
      <w:r w:rsidRPr="00576D95">
        <w:rPr>
          <w:lang w:val="en-IN"/>
        </w:rPr>
        <w:t>tumor</w:t>
      </w:r>
      <w:proofErr w:type="spellEnd"/>
      <w:r w:rsidRPr="00576D95">
        <w:rPr>
          <w:lang w:val="en-IN"/>
        </w:rPr>
        <w:t xml:space="preserve"> location, ID, sequence)</w:t>
      </w:r>
    </w:p>
    <w:p w14:paraId="60245F46" w14:textId="5FC51BC3" w:rsidR="00576D95" w:rsidRPr="00576D95" w:rsidRDefault="00576D95" w:rsidP="00576D95">
      <w:pPr>
        <w:pStyle w:val="ListParagraph"/>
        <w:numPr>
          <w:ilvl w:val="0"/>
          <w:numId w:val="14"/>
        </w:numPr>
        <w:rPr>
          <w:lang w:val="en-IN"/>
        </w:rPr>
      </w:pPr>
      <w:r w:rsidRPr="00576D95">
        <w:rPr>
          <w:b/>
          <w:bCs/>
          <w:lang w:val="en-IN"/>
        </w:rPr>
        <w:t>TR.xlsx</w:t>
      </w:r>
      <w:r w:rsidRPr="00576D95">
        <w:rPr>
          <w:lang w:val="en-IN"/>
        </w:rPr>
        <w:t xml:space="preserve"> – </w:t>
      </w:r>
      <w:proofErr w:type="spellStart"/>
      <w:r w:rsidRPr="00576D95">
        <w:rPr>
          <w:lang w:val="en-IN"/>
        </w:rPr>
        <w:t>Tumor</w:t>
      </w:r>
      <w:proofErr w:type="spellEnd"/>
      <w:r w:rsidRPr="00576D95">
        <w:rPr>
          <w:lang w:val="en-IN"/>
        </w:rPr>
        <w:t xml:space="preserve"> Measurements (e.g., diameter, date, location)</w:t>
      </w:r>
    </w:p>
    <w:p w14:paraId="6E67EE92" w14:textId="42FF7616" w:rsidR="00576D95" w:rsidRPr="00576D95" w:rsidRDefault="00576D95" w:rsidP="00576D95">
      <w:pPr>
        <w:pStyle w:val="ListParagraph"/>
        <w:numPr>
          <w:ilvl w:val="0"/>
          <w:numId w:val="14"/>
        </w:numPr>
        <w:rPr>
          <w:lang w:val="en-IN"/>
        </w:rPr>
      </w:pPr>
      <w:r w:rsidRPr="00576D95">
        <w:rPr>
          <w:b/>
          <w:bCs/>
          <w:lang w:val="en-IN"/>
        </w:rPr>
        <w:t>RS.xlsx</w:t>
      </w:r>
      <w:r w:rsidRPr="00576D95">
        <w:rPr>
          <w:lang w:val="en-IN"/>
        </w:rPr>
        <w:t xml:space="preserve"> – </w:t>
      </w:r>
      <w:proofErr w:type="spellStart"/>
      <w:r w:rsidRPr="00576D95">
        <w:rPr>
          <w:lang w:val="en-IN"/>
        </w:rPr>
        <w:t>Tumor</w:t>
      </w:r>
      <w:proofErr w:type="spellEnd"/>
      <w:r w:rsidRPr="00576D95">
        <w:rPr>
          <w:lang w:val="en-IN"/>
        </w:rPr>
        <w:t xml:space="preserve"> Response (e.g., response category, result date)</w:t>
      </w:r>
    </w:p>
    <w:p w14:paraId="007F1A4C" w14:textId="1128BD16" w:rsidR="0083244D" w:rsidRDefault="0083244D"/>
    <w:p w14:paraId="272097EC" w14:textId="77777777" w:rsidR="0083244D" w:rsidRDefault="00000000">
      <w:pPr>
        <w:pStyle w:val="Heading2"/>
      </w:pPr>
      <w:r>
        <w:t>6. Mapping Specifications</w:t>
      </w:r>
    </w:p>
    <w:p w14:paraId="40557F7A" w14:textId="77777777" w:rsidR="00576D95" w:rsidRPr="00576D95" w:rsidRDefault="00000000" w:rsidP="00576D95">
      <w:pPr>
        <w:rPr>
          <w:lang w:val="en-IN"/>
        </w:rPr>
      </w:pPr>
      <w:r>
        <w:br/>
      </w:r>
      <w:r w:rsidR="00576D95" w:rsidRPr="00576D95">
        <w:rPr>
          <w:lang w:val="en-IN"/>
        </w:rPr>
        <w:t xml:space="preserve">Each SDTM domain was developed based on a dedicated </w:t>
      </w:r>
      <w:r w:rsidR="00576D95" w:rsidRPr="00576D95">
        <w:rPr>
          <w:b/>
          <w:bCs/>
          <w:lang w:val="en-IN"/>
        </w:rPr>
        <w:t>mapping specification sheet</w:t>
      </w:r>
      <w:r w:rsidR="00576D95" w:rsidRPr="00576D95">
        <w:rPr>
          <w:lang w:val="en-IN"/>
        </w:rPr>
        <w:t xml:space="preserve"> outlining source-to-target variable mappings. Variables such as USUBJID, TUSEQ, TRSEQ, and RSSEQ were derived in accordance with </w:t>
      </w:r>
      <w:r w:rsidR="00576D95" w:rsidRPr="00576D95">
        <w:rPr>
          <w:b/>
          <w:bCs/>
          <w:lang w:val="en-IN"/>
        </w:rPr>
        <w:t>CDISC SDTM Implementation Guide (SDTMIG v3.2)</w:t>
      </w:r>
      <w:r w:rsidR="00576D95" w:rsidRPr="00576D95">
        <w:rPr>
          <w:lang w:val="en-IN"/>
        </w:rPr>
        <w:t xml:space="preserve"> standards.</w:t>
      </w:r>
    </w:p>
    <w:p w14:paraId="2B0850A0" w14:textId="77777777" w:rsidR="00576D95" w:rsidRPr="00576D95" w:rsidRDefault="00576D95" w:rsidP="00576D95">
      <w:pPr>
        <w:rPr>
          <w:lang w:val="en-IN"/>
        </w:rPr>
      </w:pPr>
      <w:r w:rsidRPr="00576D95">
        <w:rPr>
          <w:lang w:val="en-IN"/>
        </w:rPr>
        <w:t xml:space="preserve">Oncology-specific </w:t>
      </w:r>
      <w:r w:rsidRPr="00576D95">
        <w:rPr>
          <w:b/>
          <w:bCs/>
          <w:lang w:val="en-IN"/>
        </w:rPr>
        <w:t>linkage variables</w:t>
      </w:r>
      <w:r w:rsidRPr="00576D95">
        <w:rPr>
          <w:lang w:val="en-IN"/>
        </w:rPr>
        <w:t xml:space="preserve"> like TULINKID, TRLINKID, and RSLINKID were generated to maintain traceability between </w:t>
      </w:r>
      <w:proofErr w:type="spellStart"/>
      <w:r w:rsidRPr="00576D95">
        <w:rPr>
          <w:lang w:val="en-IN"/>
        </w:rPr>
        <w:t>tumor</w:t>
      </w:r>
      <w:proofErr w:type="spellEnd"/>
      <w:r w:rsidRPr="00576D95">
        <w:rPr>
          <w:lang w:val="en-IN"/>
        </w:rPr>
        <w:t xml:space="preserve"> location, measurement, and response across TU, TR, and RS domains.</w:t>
      </w:r>
    </w:p>
    <w:p w14:paraId="2871090F" w14:textId="7CFAB0D9" w:rsidR="0083244D" w:rsidRDefault="0083244D"/>
    <w:p w14:paraId="13755F01" w14:textId="77777777" w:rsidR="0083244D" w:rsidRDefault="00000000">
      <w:pPr>
        <w:pStyle w:val="Heading2"/>
      </w:pPr>
      <w:r>
        <w:t>7. SDTM Domains Created</w:t>
      </w:r>
    </w:p>
    <w:p w14:paraId="01D2ECCB" w14:textId="77777777" w:rsidR="00576D95" w:rsidRPr="00576D95" w:rsidRDefault="00576D95" w:rsidP="00576D95"/>
    <w:p w14:paraId="4707E794" w14:textId="77777777" w:rsidR="00576D95" w:rsidRPr="00576D95" w:rsidRDefault="00576D95" w:rsidP="00576D95">
      <w:pPr>
        <w:pStyle w:val="ListParagraph"/>
        <w:numPr>
          <w:ilvl w:val="0"/>
          <w:numId w:val="14"/>
        </w:numPr>
        <w:rPr>
          <w:lang w:val="en-IN"/>
        </w:rPr>
      </w:pPr>
      <w:r w:rsidRPr="00576D95">
        <w:rPr>
          <w:b/>
          <w:bCs/>
          <w:lang w:val="en-IN"/>
        </w:rPr>
        <w:t>DM.xlsx</w:t>
      </w:r>
      <w:r w:rsidRPr="00576D95">
        <w:rPr>
          <w:lang w:val="en-IN"/>
        </w:rPr>
        <w:t xml:space="preserve"> – Demographics (e.g., SUBJECT, AGE, SEX, RACE)</w:t>
      </w:r>
    </w:p>
    <w:p w14:paraId="154BEC04" w14:textId="77777777" w:rsidR="00576D95" w:rsidRPr="00576D95" w:rsidRDefault="00576D95" w:rsidP="00576D95">
      <w:pPr>
        <w:pStyle w:val="ListParagraph"/>
        <w:numPr>
          <w:ilvl w:val="0"/>
          <w:numId w:val="14"/>
        </w:numPr>
        <w:rPr>
          <w:lang w:val="en-IN"/>
        </w:rPr>
      </w:pPr>
      <w:r w:rsidRPr="00576D95">
        <w:rPr>
          <w:b/>
          <w:bCs/>
          <w:lang w:val="en-IN"/>
        </w:rPr>
        <w:t>EX.xlsx</w:t>
      </w:r>
      <w:r w:rsidRPr="00576D95">
        <w:rPr>
          <w:lang w:val="en-IN"/>
        </w:rPr>
        <w:t xml:space="preserve"> – Exposure data (e.g., EXSTDAT, EXENDAT, dosage details)</w:t>
      </w:r>
    </w:p>
    <w:p w14:paraId="1CAA015D" w14:textId="77777777" w:rsidR="00576D95" w:rsidRPr="00576D95" w:rsidRDefault="00576D95" w:rsidP="00576D95">
      <w:pPr>
        <w:pStyle w:val="ListParagraph"/>
        <w:numPr>
          <w:ilvl w:val="0"/>
          <w:numId w:val="14"/>
        </w:numPr>
        <w:rPr>
          <w:lang w:val="en-IN"/>
        </w:rPr>
      </w:pPr>
      <w:r w:rsidRPr="00576D95">
        <w:rPr>
          <w:b/>
          <w:bCs/>
          <w:lang w:val="en-IN"/>
        </w:rPr>
        <w:t>LB.xlsx</w:t>
      </w:r>
      <w:r w:rsidRPr="00576D95">
        <w:rPr>
          <w:lang w:val="en-IN"/>
        </w:rPr>
        <w:t xml:space="preserve"> – Laboratory test results (e.g., test codes, values, dates)</w:t>
      </w:r>
    </w:p>
    <w:p w14:paraId="41031132" w14:textId="77777777" w:rsidR="00576D95" w:rsidRPr="00576D95" w:rsidRDefault="00576D95" w:rsidP="00576D95">
      <w:pPr>
        <w:pStyle w:val="ListParagraph"/>
        <w:numPr>
          <w:ilvl w:val="0"/>
          <w:numId w:val="14"/>
        </w:numPr>
        <w:rPr>
          <w:lang w:val="en-IN"/>
        </w:rPr>
      </w:pPr>
      <w:r w:rsidRPr="00576D95">
        <w:rPr>
          <w:b/>
          <w:bCs/>
          <w:lang w:val="en-IN"/>
        </w:rPr>
        <w:t>TU.xlsx</w:t>
      </w:r>
      <w:r w:rsidRPr="00576D95">
        <w:rPr>
          <w:lang w:val="en-IN"/>
        </w:rPr>
        <w:t xml:space="preserve"> – </w:t>
      </w:r>
      <w:proofErr w:type="spellStart"/>
      <w:r w:rsidRPr="00576D95">
        <w:rPr>
          <w:lang w:val="en-IN"/>
        </w:rPr>
        <w:t>Tumor</w:t>
      </w:r>
      <w:proofErr w:type="spellEnd"/>
      <w:r w:rsidRPr="00576D95">
        <w:rPr>
          <w:lang w:val="en-IN"/>
        </w:rPr>
        <w:t xml:space="preserve"> Identification (e.g., </w:t>
      </w:r>
      <w:proofErr w:type="spellStart"/>
      <w:r w:rsidRPr="00576D95">
        <w:rPr>
          <w:lang w:val="en-IN"/>
        </w:rPr>
        <w:t>tumor</w:t>
      </w:r>
      <w:proofErr w:type="spellEnd"/>
      <w:r w:rsidRPr="00576D95">
        <w:rPr>
          <w:lang w:val="en-IN"/>
        </w:rPr>
        <w:t xml:space="preserve"> location, ID, sequence)</w:t>
      </w:r>
    </w:p>
    <w:p w14:paraId="2DB77EC9" w14:textId="77777777" w:rsidR="00576D95" w:rsidRPr="00576D95" w:rsidRDefault="00576D95" w:rsidP="00576D95">
      <w:pPr>
        <w:pStyle w:val="ListParagraph"/>
        <w:numPr>
          <w:ilvl w:val="0"/>
          <w:numId w:val="14"/>
        </w:numPr>
        <w:rPr>
          <w:lang w:val="en-IN"/>
        </w:rPr>
      </w:pPr>
      <w:r w:rsidRPr="00576D95">
        <w:rPr>
          <w:b/>
          <w:bCs/>
          <w:lang w:val="en-IN"/>
        </w:rPr>
        <w:t>TR.xlsx</w:t>
      </w:r>
      <w:r w:rsidRPr="00576D95">
        <w:rPr>
          <w:lang w:val="en-IN"/>
        </w:rPr>
        <w:t xml:space="preserve"> – </w:t>
      </w:r>
      <w:proofErr w:type="spellStart"/>
      <w:r w:rsidRPr="00576D95">
        <w:rPr>
          <w:lang w:val="en-IN"/>
        </w:rPr>
        <w:t>Tumor</w:t>
      </w:r>
      <w:proofErr w:type="spellEnd"/>
      <w:r w:rsidRPr="00576D95">
        <w:rPr>
          <w:lang w:val="en-IN"/>
        </w:rPr>
        <w:t xml:space="preserve"> Measurements (e.g., diameter, date, location)</w:t>
      </w:r>
    </w:p>
    <w:p w14:paraId="7387B3C4" w14:textId="77777777" w:rsidR="00576D95" w:rsidRDefault="00576D95" w:rsidP="00576D95">
      <w:pPr>
        <w:pStyle w:val="ListParagraph"/>
        <w:numPr>
          <w:ilvl w:val="0"/>
          <w:numId w:val="14"/>
        </w:numPr>
        <w:rPr>
          <w:lang w:val="en-IN"/>
        </w:rPr>
      </w:pPr>
      <w:r w:rsidRPr="00576D95">
        <w:rPr>
          <w:b/>
          <w:bCs/>
          <w:lang w:val="en-IN"/>
        </w:rPr>
        <w:t>RS.xlsx</w:t>
      </w:r>
      <w:r w:rsidRPr="00576D95">
        <w:rPr>
          <w:lang w:val="en-IN"/>
        </w:rPr>
        <w:t xml:space="preserve"> – </w:t>
      </w:r>
      <w:proofErr w:type="spellStart"/>
      <w:r w:rsidRPr="00576D95">
        <w:rPr>
          <w:lang w:val="en-IN"/>
        </w:rPr>
        <w:t>Tumor</w:t>
      </w:r>
      <w:proofErr w:type="spellEnd"/>
      <w:r w:rsidRPr="00576D95">
        <w:rPr>
          <w:lang w:val="en-IN"/>
        </w:rPr>
        <w:t xml:space="preserve"> Response (e.g., response category, result date)</w:t>
      </w:r>
    </w:p>
    <w:p w14:paraId="1A67B470" w14:textId="77777777" w:rsidR="00576D95" w:rsidRDefault="00576D95" w:rsidP="00576D95">
      <w:pPr>
        <w:pStyle w:val="ListParagraph"/>
        <w:rPr>
          <w:lang w:val="en-IN"/>
        </w:rPr>
      </w:pPr>
    </w:p>
    <w:p w14:paraId="7AB7A063" w14:textId="77777777" w:rsidR="00576D95" w:rsidRDefault="00576D95" w:rsidP="00576D95">
      <w:pPr>
        <w:pStyle w:val="ListParagraph"/>
        <w:rPr>
          <w:lang w:val="en-IN"/>
        </w:rPr>
      </w:pPr>
    </w:p>
    <w:p w14:paraId="5EAB7F1C" w14:textId="77777777" w:rsidR="00576D95" w:rsidRPr="00576D95" w:rsidRDefault="00576D95" w:rsidP="00576D95">
      <w:pPr>
        <w:pStyle w:val="ListParagraph"/>
        <w:rPr>
          <w:lang w:val="en-IN"/>
        </w:rPr>
      </w:pPr>
    </w:p>
    <w:p w14:paraId="266B24F0" w14:textId="77777777" w:rsidR="0083244D" w:rsidRDefault="00000000">
      <w:pPr>
        <w:pStyle w:val="Heading2"/>
      </w:pPr>
      <w:r>
        <w:t>8. Variable Derivations</w:t>
      </w:r>
    </w:p>
    <w:p w14:paraId="600DE6FD" w14:textId="668C725E" w:rsidR="00576D95" w:rsidRPr="00576D95" w:rsidRDefault="00576D95" w:rsidP="00576D95">
      <w:pPr>
        <w:pStyle w:val="ListParagraph"/>
        <w:numPr>
          <w:ilvl w:val="0"/>
          <w:numId w:val="15"/>
        </w:numPr>
        <w:rPr>
          <w:lang w:val="en-IN"/>
        </w:rPr>
      </w:pPr>
      <w:r w:rsidRPr="00576D95">
        <w:rPr>
          <w:b/>
          <w:bCs/>
          <w:lang w:val="en-IN"/>
        </w:rPr>
        <w:t>USUBJID</w:t>
      </w:r>
      <w:r w:rsidRPr="00576D95">
        <w:rPr>
          <w:lang w:val="en-IN"/>
        </w:rPr>
        <w:t>: Constructed by concatenating STUDYID and SUBJECT (e.g., USUBJID = STUDYID || "-" || SUBJECT) to uniquely identify each subject across domains.</w:t>
      </w:r>
    </w:p>
    <w:p w14:paraId="10636B74" w14:textId="2CEE0518" w:rsidR="00576D95" w:rsidRPr="00576D95" w:rsidRDefault="00576D95" w:rsidP="00576D95">
      <w:pPr>
        <w:pStyle w:val="ListParagraph"/>
        <w:numPr>
          <w:ilvl w:val="0"/>
          <w:numId w:val="15"/>
        </w:numPr>
        <w:rPr>
          <w:lang w:val="en-IN"/>
        </w:rPr>
      </w:pPr>
      <w:r w:rsidRPr="00576D95">
        <w:rPr>
          <w:b/>
          <w:bCs/>
          <w:lang w:val="en-IN"/>
        </w:rPr>
        <w:t>TUSEQ, TRSEQ, RSSEQ</w:t>
      </w:r>
      <w:r w:rsidRPr="00576D95">
        <w:rPr>
          <w:lang w:val="en-IN"/>
        </w:rPr>
        <w:t>: Derived using SAS BY USUBJID logic along with RETAIN to assign sequence numbers within each subject for TU, TR, and RS records respectively.</w:t>
      </w:r>
    </w:p>
    <w:p w14:paraId="511DF810" w14:textId="1565D412" w:rsidR="00576D95" w:rsidRPr="00576D95" w:rsidRDefault="00576D95" w:rsidP="00576D95">
      <w:pPr>
        <w:pStyle w:val="ListParagraph"/>
        <w:numPr>
          <w:ilvl w:val="0"/>
          <w:numId w:val="15"/>
        </w:numPr>
        <w:rPr>
          <w:lang w:val="en-IN"/>
        </w:rPr>
      </w:pPr>
      <w:r w:rsidRPr="00576D95">
        <w:rPr>
          <w:b/>
          <w:bCs/>
          <w:lang w:val="en-IN"/>
        </w:rPr>
        <w:t>RFXSTDTC</w:t>
      </w:r>
      <w:r w:rsidRPr="00576D95">
        <w:rPr>
          <w:lang w:val="en-IN"/>
        </w:rPr>
        <w:t>: Represents the first study treatment date/time, derived from SPCPKB1 (IPFD1DAT + IPFD1TIM) or from EXSTDAT if dosing details are captured in EX.</w:t>
      </w:r>
    </w:p>
    <w:p w14:paraId="05C25D20" w14:textId="34FF9D11" w:rsidR="00576D95" w:rsidRPr="00576D95" w:rsidRDefault="00576D95" w:rsidP="00576D95">
      <w:pPr>
        <w:pStyle w:val="ListParagraph"/>
        <w:numPr>
          <w:ilvl w:val="0"/>
          <w:numId w:val="15"/>
        </w:numPr>
        <w:rPr>
          <w:lang w:val="en-IN"/>
        </w:rPr>
      </w:pPr>
      <w:r w:rsidRPr="00576D95">
        <w:rPr>
          <w:b/>
          <w:bCs/>
          <w:lang w:val="en-IN"/>
        </w:rPr>
        <w:t>RFENDTC</w:t>
      </w:r>
      <w:r w:rsidRPr="00576D95">
        <w:rPr>
          <w:lang w:val="en-IN"/>
        </w:rPr>
        <w:t>: Represents the end of study reference period; derived from EXENDAT when available, otherwise falls back to EXSTDAT.</w:t>
      </w:r>
    </w:p>
    <w:p w14:paraId="6FC34FD6" w14:textId="77777777" w:rsidR="00576D95" w:rsidRPr="00576D95" w:rsidRDefault="00576D95" w:rsidP="00576D95"/>
    <w:p w14:paraId="594E0D1E" w14:textId="77777777" w:rsidR="0083244D" w:rsidRDefault="00000000">
      <w:pPr>
        <w:pStyle w:val="Heading2"/>
      </w:pPr>
      <w:r>
        <w:t>9. Key Assumptions</w:t>
      </w:r>
    </w:p>
    <w:p w14:paraId="0EE17CF0" w14:textId="77777777" w:rsidR="00A42832" w:rsidRPr="00A42832" w:rsidRDefault="00A42832" w:rsidP="00A42832"/>
    <w:p w14:paraId="63B00DCA" w14:textId="41A8E0D9" w:rsidR="00A42832" w:rsidRPr="00A42832" w:rsidRDefault="00A42832" w:rsidP="00A42832">
      <w:pPr>
        <w:pStyle w:val="ListParagraph"/>
        <w:numPr>
          <w:ilvl w:val="0"/>
          <w:numId w:val="16"/>
        </w:numPr>
        <w:rPr>
          <w:lang w:val="en-IN"/>
        </w:rPr>
      </w:pPr>
      <w:r w:rsidRPr="00A42832">
        <w:rPr>
          <w:lang w:val="en-IN"/>
        </w:rPr>
        <w:t xml:space="preserve">All subjects included in the TU domain have </w:t>
      </w:r>
      <w:r w:rsidRPr="00A42832">
        <w:rPr>
          <w:b/>
          <w:bCs/>
          <w:lang w:val="en-IN"/>
        </w:rPr>
        <w:t xml:space="preserve">at least one valid </w:t>
      </w:r>
      <w:proofErr w:type="spellStart"/>
      <w:r w:rsidRPr="00A42832">
        <w:rPr>
          <w:b/>
          <w:bCs/>
          <w:lang w:val="en-IN"/>
        </w:rPr>
        <w:t>tumor</w:t>
      </w:r>
      <w:proofErr w:type="spellEnd"/>
      <w:r w:rsidRPr="00A42832">
        <w:rPr>
          <w:b/>
          <w:bCs/>
          <w:lang w:val="en-IN"/>
        </w:rPr>
        <w:t xml:space="preserve"> location</w:t>
      </w:r>
      <w:r w:rsidRPr="00A42832">
        <w:rPr>
          <w:lang w:val="en-IN"/>
        </w:rPr>
        <w:t xml:space="preserve"> available in the source data.</w:t>
      </w:r>
    </w:p>
    <w:p w14:paraId="740DE45B" w14:textId="3A242163" w:rsidR="00A42832" w:rsidRPr="00A42832" w:rsidRDefault="00A42832" w:rsidP="00A42832">
      <w:pPr>
        <w:pStyle w:val="ListParagraph"/>
        <w:numPr>
          <w:ilvl w:val="0"/>
          <w:numId w:val="16"/>
        </w:numPr>
        <w:rPr>
          <w:lang w:val="en-IN"/>
        </w:rPr>
      </w:pPr>
      <w:proofErr w:type="spellStart"/>
      <w:r w:rsidRPr="00A42832">
        <w:rPr>
          <w:lang w:val="en-IN"/>
        </w:rPr>
        <w:t>Tumor</w:t>
      </w:r>
      <w:proofErr w:type="spellEnd"/>
      <w:r w:rsidRPr="00A42832">
        <w:rPr>
          <w:lang w:val="en-IN"/>
        </w:rPr>
        <w:t xml:space="preserve"> measurements in the TR domain are assumed to be </w:t>
      </w:r>
      <w:r w:rsidRPr="00A42832">
        <w:rPr>
          <w:b/>
          <w:bCs/>
          <w:lang w:val="en-IN"/>
        </w:rPr>
        <w:t>recorded consistently per subject, visit, and location</w:t>
      </w:r>
      <w:r w:rsidRPr="00A42832">
        <w:rPr>
          <w:lang w:val="en-IN"/>
        </w:rPr>
        <w:t>, enabling accurate derivation of TRSEQ.</w:t>
      </w:r>
    </w:p>
    <w:p w14:paraId="53FE7F6D" w14:textId="359C85AC" w:rsidR="00A42832" w:rsidRPr="00A42832" w:rsidRDefault="00A42832" w:rsidP="00A42832">
      <w:pPr>
        <w:pStyle w:val="ListParagraph"/>
        <w:numPr>
          <w:ilvl w:val="0"/>
          <w:numId w:val="16"/>
        </w:numPr>
        <w:rPr>
          <w:lang w:val="en-IN"/>
        </w:rPr>
      </w:pPr>
      <w:r w:rsidRPr="00A42832">
        <w:rPr>
          <w:b/>
          <w:bCs/>
          <w:lang w:val="en-IN"/>
        </w:rPr>
        <w:t>Controlled terminology</w:t>
      </w:r>
      <w:r w:rsidRPr="00A42832">
        <w:rPr>
          <w:lang w:val="en-IN"/>
        </w:rPr>
        <w:t xml:space="preserve"> for variables such as SEX, RACE, and ETHNIC was applied manually within SAS code using conditional logic (e.g., IF-ELSE) based on CDISC </w:t>
      </w:r>
      <w:proofErr w:type="spellStart"/>
      <w:r w:rsidRPr="00A42832">
        <w:rPr>
          <w:lang w:val="en-IN"/>
        </w:rPr>
        <w:t>codelists</w:t>
      </w:r>
      <w:proofErr w:type="spellEnd"/>
      <w:r w:rsidRPr="00A42832">
        <w:rPr>
          <w:lang w:val="en-IN"/>
        </w:rPr>
        <w:t>.</w:t>
      </w:r>
    </w:p>
    <w:p w14:paraId="06C9B1E5" w14:textId="77777777" w:rsidR="00A42832" w:rsidRDefault="00A42832"/>
    <w:p w14:paraId="74A0CEBE" w14:textId="77777777" w:rsidR="0083244D" w:rsidRDefault="00000000">
      <w:pPr>
        <w:pStyle w:val="Heading2"/>
      </w:pPr>
      <w:r>
        <w:t>10. Output Overview</w:t>
      </w:r>
    </w:p>
    <w:p w14:paraId="3EBC973C" w14:textId="77777777" w:rsidR="00A42832" w:rsidRPr="00A42832" w:rsidRDefault="00A42832" w:rsidP="00A42832"/>
    <w:p w14:paraId="0E32EE99" w14:textId="74B785AA" w:rsidR="00A42832" w:rsidRPr="00A42832" w:rsidRDefault="00A42832" w:rsidP="00A42832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Fi</w:t>
      </w:r>
      <w:r w:rsidRPr="00A42832">
        <w:rPr>
          <w:lang w:val="en-IN"/>
        </w:rPr>
        <w:t xml:space="preserve">nal </w:t>
      </w:r>
      <w:r w:rsidRPr="00A42832">
        <w:rPr>
          <w:b/>
          <w:bCs/>
          <w:lang w:val="en-IN"/>
        </w:rPr>
        <w:t>SDTM-compliant datasets</w:t>
      </w:r>
      <w:r w:rsidRPr="00A42832">
        <w:rPr>
          <w:lang w:val="en-IN"/>
        </w:rPr>
        <w:t xml:space="preserve"> generated </w:t>
      </w:r>
      <w:proofErr w:type="gramStart"/>
      <w:r w:rsidRPr="00A42832">
        <w:rPr>
          <w:lang w:val="en-IN"/>
        </w:rPr>
        <w:t>in .sas</w:t>
      </w:r>
      <w:proofErr w:type="gramEnd"/>
      <w:r w:rsidRPr="00A42832">
        <w:rPr>
          <w:lang w:val="en-IN"/>
        </w:rPr>
        <w:t>7bdat format include:</w:t>
      </w:r>
    </w:p>
    <w:p w14:paraId="52F8121D" w14:textId="77777777" w:rsidR="00A42832" w:rsidRPr="00A42832" w:rsidRDefault="00A42832" w:rsidP="00A42832">
      <w:pPr>
        <w:numPr>
          <w:ilvl w:val="0"/>
          <w:numId w:val="17"/>
        </w:numPr>
        <w:rPr>
          <w:lang w:val="en-IN"/>
        </w:rPr>
      </w:pPr>
      <w:proofErr w:type="gramStart"/>
      <w:r w:rsidRPr="00A42832">
        <w:rPr>
          <w:lang w:val="en-IN"/>
        </w:rPr>
        <w:t>DM.sas</w:t>
      </w:r>
      <w:proofErr w:type="gramEnd"/>
      <w:r w:rsidRPr="00A42832">
        <w:rPr>
          <w:lang w:val="en-IN"/>
        </w:rPr>
        <w:t>7bdat – Demographics</w:t>
      </w:r>
    </w:p>
    <w:p w14:paraId="11DBB4A9" w14:textId="77777777" w:rsidR="00A42832" w:rsidRPr="00A42832" w:rsidRDefault="00A42832" w:rsidP="00A42832">
      <w:pPr>
        <w:numPr>
          <w:ilvl w:val="0"/>
          <w:numId w:val="17"/>
        </w:numPr>
        <w:rPr>
          <w:lang w:val="en-IN"/>
        </w:rPr>
      </w:pPr>
      <w:proofErr w:type="gramStart"/>
      <w:r w:rsidRPr="00A42832">
        <w:rPr>
          <w:lang w:val="en-IN"/>
        </w:rPr>
        <w:t>TU.sas</w:t>
      </w:r>
      <w:proofErr w:type="gramEnd"/>
      <w:r w:rsidRPr="00A42832">
        <w:rPr>
          <w:lang w:val="en-IN"/>
        </w:rPr>
        <w:t xml:space="preserve">7bdat – </w:t>
      </w:r>
      <w:proofErr w:type="spellStart"/>
      <w:r w:rsidRPr="00A42832">
        <w:rPr>
          <w:lang w:val="en-IN"/>
        </w:rPr>
        <w:t>Tumor</w:t>
      </w:r>
      <w:proofErr w:type="spellEnd"/>
      <w:r w:rsidRPr="00A42832">
        <w:rPr>
          <w:lang w:val="en-IN"/>
        </w:rPr>
        <w:t xml:space="preserve"> Identification</w:t>
      </w:r>
    </w:p>
    <w:p w14:paraId="34AE6DDE" w14:textId="77777777" w:rsidR="00A42832" w:rsidRPr="00A42832" w:rsidRDefault="00A42832" w:rsidP="00A42832">
      <w:pPr>
        <w:numPr>
          <w:ilvl w:val="0"/>
          <w:numId w:val="17"/>
        </w:numPr>
        <w:rPr>
          <w:lang w:val="en-IN"/>
        </w:rPr>
      </w:pPr>
      <w:proofErr w:type="gramStart"/>
      <w:r w:rsidRPr="00A42832">
        <w:rPr>
          <w:lang w:val="en-IN"/>
        </w:rPr>
        <w:t>TR.sas</w:t>
      </w:r>
      <w:proofErr w:type="gramEnd"/>
      <w:r w:rsidRPr="00A42832">
        <w:rPr>
          <w:lang w:val="en-IN"/>
        </w:rPr>
        <w:t xml:space="preserve">7bdat – </w:t>
      </w:r>
      <w:proofErr w:type="spellStart"/>
      <w:r w:rsidRPr="00A42832">
        <w:rPr>
          <w:lang w:val="en-IN"/>
        </w:rPr>
        <w:t>Tumor</w:t>
      </w:r>
      <w:proofErr w:type="spellEnd"/>
      <w:r w:rsidRPr="00A42832">
        <w:rPr>
          <w:lang w:val="en-IN"/>
        </w:rPr>
        <w:t xml:space="preserve"> Measurements</w:t>
      </w:r>
    </w:p>
    <w:p w14:paraId="22B9B983" w14:textId="77777777" w:rsidR="00A42832" w:rsidRPr="00A42832" w:rsidRDefault="00A42832" w:rsidP="00A42832">
      <w:pPr>
        <w:numPr>
          <w:ilvl w:val="0"/>
          <w:numId w:val="17"/>
        </w:numPr>
        <w:rPr>
          <w:lang w:val="en-IN"/>
        </w:rPr>
      </w:pPr>
      <w:proofErr w:type="gramStart"/>
      <w:r w:rsidRPr="00A42832">
        <w:rPr>
          <w:lang w:val="en-IN"/>
        </w:rPr>
        <w:t>RS.sas</w:t>
      </w:r>
      <w:proofErr w:type="gramEnd"/>
      <w:r w:rsidRPr="00A42832">
        <w:rPr>
          <w:lang w:val="en-IN"/>
        </w:rPr>
        <w:t xml:space="preserve">7bdat – </w:t>
      </w:r>
      <w:proofErr w:type="spellStart"/>
      <w:r w:rsidRPr="00A42832">
        <w:rPr>
          <w:lang w:val="en-IN"/>
        </w:rPr>
        <w:t>Tumor</w:t>
      </w:r>
      <w:proofErr w:type="spellEnd"/>
      <w:r w:rsidRPr="00A42832">
        <w:rPr>
          <w:lang w:val="en-IN"/>
        </w:rPr>
        <w:t xml:space="preserve"> Response</w:t>
      </w:r>
    </w:p>
    <w:p w14:paraId="4A0EA497" w14:textId="131AD42C" w:rsidR="00A42832" w:rsidRPr="00A42832" w:rsidRDefault="00A42832" w:rsidP="00A42832">
      <w:pPr>
        <w:pStyle w:val="ListParagraph"/>
        <w:numPr>
          <w:ilvl w:val="0"/>
          <w:numId w:val="18"/>
        </w:numPr>
        <w:rPr>
          <w:lang w:val="en-IN"/>
        </w:rPr>
      </w:pPr>
      <w:r w:rsidRPr="00A42832">
        <w:rPr>
          <w:lang w:val="en-IN"/>
        </w:rPr>
        <w:t>Each dataset was validated using SAS procedures:</w:t>
      </w:r>
    </w:p>
    <w:p w14:paraId="2ECD1211" w14:textId="77777777" w:rsidR="00A42832" w:rsidRPr="00A42832" w:rsidRDefault="00A42832" w:rsidP="00A42832">
      <w:pPr>
        <w:numPr>
          <w:ilvl w:val="0"/>
          <w:numId w:val="18"/>
        </w:numPr>
        <w:rPr>
          <w:lang w:val="en-IN"/>
        </w:rPr>
      </w:pPr>
      <w:r w:rsidRPr="00A42832">
        <w:rPr>
          <w:b/>
          <w:bCs/>
          <w:lang w:val="en-IN"/>
        </w:rPr>
        <w:t>PROC SORT</w:t>
      </w:r>
      <w:r w:rsidRPr="00A42832">
        <w:rPr>
          <w:lang w:val="en-IN"/>
        </w:rPr>
        <w:t xml:space="preserve"> – Ensured proper ordering and removal of duplicates.</w:t>
      </w:r>
    </w:p>
    <w:p w14:paraId="58284915" w14:textId="098C917E" w:rsidR="0083244D" w:rsidRPr="00A42832" w:rsidRDefault="00A42832" w:rsidP="00A42832">
      <w:pPr>
        <w:numPr>
          <w:ilvl w:val="0"/>
          <w:numId w:val="18"/>
        </w:numPr>
        <w:rPr>
          <w:lang w:val="en-IN"/>
        </w:rPr>
      </w:pPr>
      <w:r w:rsidRPr="00A42832">
        <w:rPr>
          <w:b/>
          <w:bCs/>
          <w:lang w:val="en-IN"/>
        </w:rPr>
        <w:lastRenderedPageBreak/>
        <w:t>PROC COMPARE</w:t>
      </w:r>
      <w:r w:rsidRPr="00A42832">
        <w:rPr>
          <w:lang w:val="en-IN"/>
        </w:rPr>
        <w:t xml:space="preserve"> – Compared intermediate and final datasets to verify accuracy of transformations.</w:t>
      </w:r>
      <w:r w:rsidR="00000000">
        <w:br/>
      </w:r>
    </w:p>
    <w:p w14:paraId="1C88806D" w14:textId="77777777" w:rsidR="0083244D" w:rsidRDefault="00000000">
      <w:pPr>
        <w:pStyle w:val="Heading2"/>
      </w:pPr>
      <w:r>
        <w:t>11. Challenges and Resolutions</w:t>
      </w:r>
    </w:p>
    <w:p w14:paraId="5D94F77E" w14:textId="77777777" w:rsidR="00A42832" w:rsidRPr="00A42832" w:rsidRDefault="00A42832" w:rsidP="00A42832"/>
    <w:p w14:paraId="7D950FF2" w14:textId="481C0E21" w:rsidR="00A42832" w:rsidRPr="00A42832" w:rsidRDefault="00000000" w:rsidP="00A42832">
      <w:pPr>
        <w:numPr>
          <w:ilvl w:val="0"/>
          <w:numId w:val="19"/>
        </w:numPr>
        <w:rPr>
          <w:lang w:val="en-IN"/>
        </w:rPr>
      </w:pPr>
      <w:r>
        <w:t xml:space="preserve"> </w:t>
      </w:r>
      <w:r w:rsidR="00A42832" w:rsidRPr="00A42832">
        <w:rPr>
          <w:b/>
          <w:bCs/>
          <w:lang w:val="en-IN"/>
        </w:rPr>
        <w:t>Missing or incomplete date values</w:t>
      </w:r>
      <w:r w:rsidR="00A42832" w:rsidRPr="00A42832">
        <w:rPr>
          <w:lang w:val="en-IN"/>
        </w:rPr>
        <w:t xml:space="preserve"> (e.g., RFENDTC) were handled by applying </w:t>
      </w:r>
      <w:r w:rsidR="00A42832" w:rsidRPr="00A42832">
        <w:rPr>
          <w:b/>
          <w:bCs/>
          <w:lang w:val="en-IN"/>
        </w:rPr>
        <w:t>fallback logic</w:t>
      </w:r>
      <w:r w:rsidR="00A42832" w:rsidRPr="00A42832">
        <w:rPr>
          <w:lang w:val="en-IN"/>
        </w:rPr>
        <w:t xml:space="preserve"> using alternate variables such as EXSTDAT when EXENDAT was unavailable.</w:t>
      </w:r>
    </w:p>
    <w:p w14:paraId="5A91BAB6" w14:textId="77777777" w:rsidR="00A42832" w:rsidRPr="00A42832" w:rsidRDefault="00A42832" w:rsidP="00A42832">
      <w:pPr>
        <w:numPr>
          <w:ilvl w:val="0"/>
          <w:numId w:val="19"/>
        </w:numPr>
        <w:rPr>
          <w:lang w:val="en-IN"/>
        </w:rPr>
      </w:pPr>
      <w:r w:rsidRPr="00A42832">
        <w:rPr>
          <w:b/>
          <w:bCs/>
          <w:lang w:val="en-IN"/>
        </w:rPr>
        <w:t>Controlled terminology mappings</w:t>
      </w:r>
      <w:r w:rsidRPr="00A42832">
        <w:rPr>
          <w:lang w:val="en-IN"/>
        </w:rPr>
        <w:t xml:space="preserve"> for variables like SEX, RACE, and ETHNIC were implemented using conditional IF-ELSE logic in SAS, based on CDISC </w:t>
      </w:r>
      <w:proofErr w:type="spellStart"/>
      <w:r w:rsidRPr="00A42832">
        <w:rPr>
          <w:lang w:val="en-IN"/>
        </w:rPr>
        <w:t>codelists</w:t>
      </w:r>
      <w:proofErr w:type="spellEnd"/>
      <w:r w:rsidRPr="00A42832">
        <w:rPr>
          <w:lang w:val="en-IN"/>
        </w:rPr>
        <w:t>.</w:t>
      </w:r>
    </w:p>
    <w:p w14:paraId="23B4C571" w14:textId="77777777" w:rsidR="00A42832" w:rsidRPr="00A42832" w:rsidRDefault="00A42832" w:rsidP="00A42832">
      <w:pPr>
        <w:numPr>
          <w:ilvl w:val="0"/>
          <w:numId w:val="19"/>
        </w:numPr>
        <w:rPr>
          <w:lang w:val="en-IN"/>
        </w:rPr>
      </w:pPr>
      <w:r w:rsidRPr="00A42832">
        <w:rPr>
          <w:b/>
          <w:bCs/>
          <w:lang w:val="en-IN"/>
        </w:rPr>
        <w:t>Sequencing variables</w:t>
      </w:r>
      <w:r w:rsidRPr="00A42832">
        <w:rPr>
          <w:lang w:val="en-IN"/>
        </w:rPr>
        <w:t xml:space="preserve"> (TUSEQ, TRSEQ, RSSEQ) required careful handling; issues related to incorrect or duplicate sequencing were resolved using RETAIN, BY USUBJID, and FIRST. logic in data step processing.</w:t>
      </w:r>
    </w:p>
    <w:p w14:paraId="3BB38840" w14:textId="6907340D" w:rsidR="0083244D" w:rsidRDefault="0083244D"/>
    <w:p w14:paraId="717ED0FE" w14:textId="39B6D7D4" w:rsidR="0083244D" w:rsidRDefault="00000000">
      <w:pPr>
        <w:pStyle w:val="Heading2"/>
      </w:pPr>
      <w:r>
        <w:t>12. Summary and Learnings</w:t>
      </w:r>
      <w:r w:rsidR="00A42832">
        <w:br/>
      </w:r>
    </w:p>
    <w:p w14:paraId="74FFDD92" w14:textId="17C9F489" w:rsidR="00A42832" w:rsidRPr="00A42832" w:rsidRDefault="00A42832" w:rsidP="00A42832">
      <w:pPr>
        <w:pStyle w:val="ListParagraph"/>
        <w:numPr>
          <w:ilvl w:val="0"/>
          <w:numId w:val="20"/>
        </w:numPr>
        <w:rPr>
          <w:lang w:val="en-IN"/>
        </w:rPr>
      </w:pPr>
      <w:r w:rsidRPr="00A42832">
        <w:rPr>
          <w:lang w:val="en-IN"/>
        </w:rPr>
        <w:t xml:space="preserve">Gained a comprehensive understanding of the </w:t>
      </w:r>
      <w:r w:rsidRPr="00A42832">
        <w:rPr>
          <w:b/>
          <w:bCs/>
          <w:lang w:val="en-IN"/>
        </w:rPr>
        <w:t>end-to-end SDTM mapping workflow</w:t>
      </w:r>
      <w:r w:rsidRPr="00A42832">
        <w:rPr>
          <w:lang w:val="en-IN"/>
        </w:rPr>
        <w:t xml:space="preserve"> using realistic mock clinical data.</w:t>
      </w:r>
    </w:p>
    <w:p w14:paraId="16E41663" w14:textId="3AAE6FB2" w:rsidR="00A42832" w:rsidRPr="00A42832" w:rsidRDefault="00A42832" w:rsidP="00A42832">
      <w:pPr>
        <w:pStyle w:val="ListParagraph"/>
        <w:numPr>
          <w:ilvl w:val="0"/>
          <w:numId w:val="20"/>
        </w:numPr>
        <w:rPr>
          <w:lang w:val="en-IN"/>
        </w:rPr>
      </w:pPr>
      <w:r w:rsidRPr="00A42832">
        <w:rPr>
          <w:lang w:val="en-IN"/>
        </w:rPr>
        <w:t xml:space="preserve">Successfully applied derivation logic for </w:t>
      </w:r>
      <w:r w:rsidRPr="00A42832">
        <w:rPr>
          <w:b/>
          <w:bCs/>
          <w:lang w:val="en-IN"/>
        </w:rPr>
        <w:t>complex oncology-specific variables</w:t>
      </w:r>
      <w:r w:rsidRPr="00A42832">
        <w:rPr>
          <w:lang w:val="en-IN"/>
        </w:rPr>
        <w:t xml:space="preserve"> such as TUSEQ, TRSEQ, and RSSEQ.</w:t>
      </w:r>
    </w:p>
    <w:p w14:paraId="473BA09E" w14:textId="2CE849C8" w:rsidR="00A42832" w:rsidRPr="00A42832" w:rsidRDefault="00A42832" w:rsidP="00A42832">
      <w:pPr>
        <w:pStyle w:val="ListParagraph"/>
        <w:numPr>
          <w:ilvl w:val="0"/>
          <w:numId w:val="20"/>
        </w:numPr>
        <w:rPr>
          <w:lang w:val="en-IN"/>
        </w:rPr>
      </w:pPr>
      <w:r w:rsidRPr="00A42832">
        <w:rPr>
          <w:lang w:val="en-IN"/>
        </w:rPr>
        <w:t xml:space="preserve">Enhanced </w:t>
      </w:r>
      <w:r w:rsidRPr="00A42832">
        <w:rPr>
          <w:b/>
          <w:bCs/>
          <w:lang w:val="en-IN"/>
        </w:rPr>
        <w:t>SAS programming proficiency</w:t>
      </w:r>
      <w:r w:rsidRPr="00A42832">
        <w:rPr>
          <w:lang w:val="en-IN"/>
        </w:rPr>
        <w:t xml:space="preserve"> through the use of macros, conditional logic, data step processing, and dataset merging techniques.</w:t>
      </w:r>
    </w:p>
    <w:p w14:paraId="558DA045" w14:textId="548B1F55" w:rsidR="00A42832" w:rsidRPr="00A42832" w:rsidRDefault="00A42832" w:rsidP="00A42832">
      <w:pPr>
        <w:pStyle w:val="ListParagraph"/>
        <w:numPr>
          <w:ilvl w:val="0"/>
          <w:numId w:val="20"/>
        </w:numPr>
        <w:rPr>
          <w:lang w:val="en-IN"/>
        </w:rPr>
      </w:pPr>
      <w:r w:rsidRPr="00A42832">
        <w:rPr>
          <w:lang w:val="en-IN"/>
        </w:rPr>
        <w:t xml:space="preserve">Developed confidence in implementing </w:t>
      </w:r>
      <w:r w:rsidRPr="00A42832">
        <w:rPr>
          <w:b/>
          <w:bCs/>
          <w:lang w:val="en-IN"/>
        </w:rPr>
        <w:t>CDISC-compliant domains</w:t>
      </w:r>
      <w:r w:rsidRPr="00A42832">
        <w:rPr>
          <w:lang w:val="en-IN"/>
        </w:rPr>
        <w:t xml:space="preserve"> and preparing submission-ready datasets.</w:t>
      </w:r>
    </w:p>
    <w:p w14:paraId="2924A6FF" w14:textId="354A4CDC" w:rsidR="0083244D" w:rsidRDefault="0083244D"/>
    <w:p w14:paraId="7E274EE3" w14:textId="77777777" w:rsidR="0083244D" w:rsidRDefault="00000000">
      <w:pPr>
        <w:pStyle w:val="Heading2"/>
      </w:pPr>
      <w:r>
        <w:t>13. Author Info</w:t>
      </w:r>
    </w:p>
    <w:p w14:paraId="450A5AE4" w14:textId="21D3DAE3" w:rsidR="0083244D" w:rsidRDefault="00000000">
      <w:r>
        <w:br/>
      </w:r>
      <w:r w:rsidR="00A42832" w:rsidRPr="00A42832">
        <w:rPr>
          <w:b/>
          <w:bCs/>
        </w:rPr>
        <w:t>Author</w:t>
      </w:r>
      <w:r w:rsidR="00A42832" w:rsidRPr="00A42832">
        <w:t>: Prasanthi Kata</w:t>
      </w:r>
      <w:r w:rsidR="00A42832" w:rsidRPr="00A42832">
        <w:br/>
      </w:r>
      <w:r w:rsidR="00A42832" w:rsidRPr="00A42832">
        <w:rPr>
          <w:b/>
          <w:bCs/>
        </w:rPr>
        <w:t>Role</w:t>
      </w:r>
      <w:r w:rsidR="00A42832" w:rsidRPr="00A42832">
        <w:t>: Clinical SAS Programmer (Intern)</w:t>
      </w:r>
      <w:r w:rsidR="00A42832" w:rsidRPr="00A42832">
        <w:br/>
      </w:r>
      <w:r w:rsidR="00A42832" w:rsidRPr="00A42832">
        <w:rPr>
          <w:b/>
          <w:bCs/>
        </w:rPr>
        <w:t>Profile</w:t>
      </w:r>
      <w:r w:rsidR="00A42832" w:rsidRPr="00A42832">
        <w:t xml:space="preserve">: </w:t>
      </w:r>
      <w:hyperlink r:id="rId6" w:tgtFrame="_new" w:history="1">
        <w:r w:rsidR="00A42832" w:rsidRPr="00A42832">
          <w:rPr>
            <w:rStyle w:val="Hyperlink"/>
          </w:rPr>
          <w:t>GitHub – Pra</w:t>
        </w:r>
        <w:r w:rsidR="00A42832" w:rsidRPr="00A42832">
          <w:rPr>
            <w:rStyle w:val="Hyperlink"/>
          </w:rPr>
          <w:t>s</w:t>
        </w:r>
        <w:r w:rsidR="00A42832" w:rsidRPr="00A42832">
          <w:rPr>
            <w:rStyle w:val="Hyperlink"/>
          </w:rPr>
          <w:t>anthi-</w:t>
        </w:r>
        <w:proofErr w:type="spellStart"/>
        <w:r w:rsidR="00A42832" w:rsidRPr="00A42832">
          <w:rPr>
            <w:rStyle w:val="Hyperlink"/>
          </w:rPr>
          <w:t>sas</w:t>
        </w:r>
        <w:proofErr w:type="spellEnd"/>
      </w:hyperlink>
    </w:p>
    <w:sectPr w:rsidR="008324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803917"/>
    <w:multiLevelType w:val="hybridMultilevel"/>
    <w:tmpl w:val="D85E0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1C4469"/>
    <w:multiLevelType w:val="multilevel"/>
    <w:tmpl w:val="5D66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AF2E35"/>
    <w:multiLevelType w:val="hybridMultilevel"/>
    <w:tmpl w:val="95F43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572BD1"/>
    <w:multiLevelType w:val="multilevel"/>
    <w:tmpl w:val="5500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ED665C"/>
    <w:multiLevelType w:val="multilevel"/>
    <w:tmpl w:val="2BD2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D35FC9"/>
    <w:multiLevelType w:val="hybridMultilevel"/>
    <w:tmpl w:val="4F142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7E023F"/>
    <w:multiLevelType w:val="multilevel"/>
    <w:tmpl w:val="AA48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C32A9C"/>
    <w:multiLevelType w:val="hybridMultilevel"/>
    <w:tmpl w:val="C142B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B4B93"/>
    <w:multiLevelType w:val="multilevel"/>
    <w:tmpl w:val="6BA8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7F1CC5"/>
    <w:multiLevelType w:val="hybridMultilevel"/>
    <w:tmpl w:val="8E82B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3548F"/>
    <w:multiLevelType w:val="multilevel"/>
    <w:tmpl w:val="6BA8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7F543F"/>
    <w:multiLevelType w:val="multilevel"/>
    <w:tmpl w:val="6BA8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206370">
    <w:abstractNumId w:val="8"/>
  </w:num>
  <w:num w:numId="2" w16cid:durableId="1108086998">
    <w:abstractNumId w:val="6"/>
  </w:num>
  <w:num w:numId="3" w16cid:durableId="1471559259">
    <w:abstractNumId w:val="5"/>
  </w:num>
  <w:num w:numId="4" w16cid:durableId="1952929063">
    <w:abstractNumId w:val="4"/>
  </w:num>
  <w:num w:numId="5" w16cid:durableId="1123042241">
    <w:abstractNumId w:val="7"/>
  </w:num>
  <w:num w:numId="6" w16cid:durableId="229507984">
    <w:abstractNumId w:val="3"/>
  </w:num>
  <w:num w:numId="7" w16cid:durableId="2127046070">
    <w:abstractNumId w:val="2"/>
  </w:num>
  <w:num w:numId="8" w16cid:durableId="1896621216">
    <w:abstractNumId w:val="1"/>
  </w:num>
  <w:num w:numId="9" w16cid:durableId="515923880">
    <w:abstractNumId w:val="0"/>
  </w:num>
  <w:num w:numId="10" w16cid:durableId="2130197008">
    <w:abstractNumId w:val="10"/>
  </w:num>
  <w:num w:numId="11" w16cid:durableId="1769807382">
    <w:abstractNumId w:val="13"/>
  </w:num>
  <w:num w:numId="12" w16cid:durableId="732118943">
    <w:abstractNumId w:val="9"/>
  </w:num>
  <w:num w:numId="13" w16cid:durableId="10032150">
    <w:abstractNumId w:val="18"/>
  </w:num>
  <w:num w:numId="14" w16cid:durableId="1551962631">
    <w:abstractNumId w:val="16"/>
  </w:num>
  <w:num w:numId="15" w16cid:durableId="1952976019">
    <w:abstractNumId w:val="11"/>
  </w:num>
  <w:num w:numId="16" w16cid:durableId="1166703211">
    <w:abstractNumId w:val="14"/>
  </w:num>
  <w:num w:numId="17" w16cid:durableId="1701667499">
    <w:abstractNumId w:val="19"/>
  </w:num>
  <w:num w:numId="18" w16cid:durableId="506797786">
    <w:abstractNumId w:val="12"/>
  </w:num>
  <w:num w:numId="19" w16cid:durableId="485364730">
    <w:abstractNumId w:val="17"/>
  </w:num>
  <w:num w:numId="20" w16cid:durableId="1153184790">
    <w:abstractNumId w:val="20"/>
  </w:num>
  <w:num w:numId="21" w16cid:durableId="5535862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6999"/>
    <w:rsid w:val="0029639D"/>
    <w:rsid w:val="002E5C89"/>
    <w:rsid w:val="00326F90"/>
    <w:rsid w:val="00576D95"/>
    <w:rsid w:val="0083244D"/>
    <w:rsid w:val="00906CEF"/>
    <w:rsid w:val="00A4283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9E47E3"/>
  <w14:defaultImageDpi w14:val="300"/>
  <w15:docId w15:val="{57E9C63D-9A92-46BB-B00C-CD3FEFFC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76D9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28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8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28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2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asanthi-sa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Prasanthi</cp:lastModifiedBy>
  <cp:revision>2</cp:revision>
  <dcterms:created xsi:type="dcterms:W3CDTF">2025-07-16T09:10:00Z</dcterms:created>
  <dcterms:modified xsi:type="dcterms:W3CDTF">2025-07-16T09:10:00Z</dcterms:modified>
  <cp:category/>
</cp:coreProperties>
</file>