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2" w:lineRule="auto"/>
        <w:ind w:left="360" w:right="0" w:firstLine="0"/>
        <w:jc w:val="left"/>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r w:rsidDel="00000000" w:rsidR="00000000" w:rsidRPr="00000000">
        <w:rPr>
          <w:rtl w:val="0"/>
        </w:rPr>
      </w:r>
    </w:p>
    <w:sdt>
      <w:sdtPr>
        <w:id w:val="19630963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26" w:line="240" w:lineRule="auto"/>
            <w:ind w:left="36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hg8u6wz7owhl">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MLOps Heart Disease Prediction System</w:t>
            </w:r>
          </w:hyperlink>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1" w:line="240" w:lineRule="auto"/>
            <w:ind w:left="687"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hyperlink w:anchor="_heading=h.alyvo49pq6vw">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Project Report</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1" w:line="240" w:lineRule="auto"/>
            <w:ind w:left="687"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hyperlink w:anchor="_heading=h.of29t2ljrg">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Contributors</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0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tgs4bvq74i83">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Executive Summary</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5dq7xfw4edih">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Introduction</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on98m2ht2r8x">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Dataset Description</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2</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1361a3vt57gj">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Data Acquisition and Exploratory Data Analysis</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3</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7mvaai3hf9wa">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Feature Engineering and Model Development</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4</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508dzz2j8m7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Experiment Tracking with MLflow</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5</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n2847dftm7pe">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Model Packaging and Reproducibility</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oga92q17i87n">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CI/CD Pipeline and Automated Testing</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6</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 w:val="right" w:leader="none" w:pos="9719"/>
            </w:tabs>
            <w:spacing w:after="0" w:before="21" w:line="240" w:lineRule="auto"/>
            <w:ind w:left="952" w:right="0" w:hanging="265"/>
            <w:jc w:val="left"/>
            <w:rPr>
              <w:sz w:val="20"/>
              <w:szCs w:val="20"/>
            </w:rPr>
          </w:pPr>
          <w:hyperlink w:anchor="_heading=h.u3t13mwe1b7q">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Model Serving API</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8</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right" w:leader="none" w:pos="9719"/>
            </w:tabs>
            <w:spacing w:after="0" w:before="21" w:line="240" w:lineRule="auto"/>
            <w:ind w:left="1061" w:right="0" w:hanging="374.00000000000006"/>
            <w:jc w:val="left"/>
            <w:rPr>
              <w:sz w:val="20"/>
              <w:szCs w:val="20"/>
            </w:rPr>
          </w:pPr>
          <w:hyperlink w:anchor="_heading=h.m1lbd7stpwue">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Containerization and Deployment</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right" w:leader="none" w:pos="9719"/>
            </w:tabs>
            <w:spacing w:after="0" w:before="21" w:line="240" w:lineRule="auto"/>
            <w:ind w:left="1061" w:right="0" w:hanging="374.00000000000006"/>
            <w:jc w:val="left"/>
            <w:rPr>
              <w:sz w:val="20"/>
              <w:szCs w:val="20"/>
            </w:rPr>
          </w:pPr>
          <w:hyperlink w:anchor="_heading=h.tg6e63mxqtwx">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Monitoring and Logging</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9</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right" w:leader="none" w:pos="9719"/>
            </w:tabs>
            <w:spacing w:after="0" w:before="21" w:line="240" w:lineRule="auto"/>
            <w:ind w:left="1061" w:right="0" w:hanging="374.00000000000006"/>
            <w:jc w:val="left"/>
            <w:rPr>
              <w:sz w:val="20"/>
              <w:szCs w:val="20"/>
            </w:rPr>
          </w:pPr>
          <w:hyperlink w:anchor="_heading=h.q6td7ule9w9">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Architecture Overview</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10</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right" w:leader="none" w:pos="9719"/>
            </w:tabs>
            <w:spacing w:after="0" w:before="21" w:line="240" w:lineRule="auto"/>
            <w:ind w:left="1061" w:right="0" w:hanging="374.00000000000006"/>
            <w:jc w:val="left"/>
            <w:rPr>
              <w:sz w:val="20"/>
              <w:szCs w:val="20"/>
            </w:rPr>
          </w:pPr>
          <w:hyperlink w:anchor="_heading=h.ilmqeypxt6s5">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Conclusion</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61"/>
              <w:tab w:val="right" w:leader="none" w:pos="9719"/>
            </w:tabs>
            <w:spacing w:after="0" w:before="21" w:line="240" w:lineRule="auto"/>
            <w:ind w:left="1061" w:right="0" w:hanging="374.00000000000006"/>
            <w:jc w:val="left"/>
            <w:rPr>
              <w:sz w:val="20"/>
              <w:szCs w:val="20"/>
            </w:rPr>
          </w:pPr>
          <w:hyperlink w:anchor="_heading=h.xdwmq28druna">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References</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11</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1" w:line="240" w:lineRule="auto"/>
            <w:ind w:left="687"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hyperlink w:anchor="_heading=h.6kva10i46d3b">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Appendix A: Repository Structure</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21" w:line="240" w:lineRule="auto"/>
            <w:ind w:left="687"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hyperlink w:anchor="_heading=h.8sylry8rj8h4">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Appendix B: Setup Instructions</w:t>
            </w:r>
          </w:hyperlin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t xml:space="preserve">12</w:t>
          </w:r>
        </w:p>
        <w:p w:rsidR="00000000" w:rsidDel="00000000" w:rsidP="00000000" w:rsidRDefault="00000000" w:rsidRPr="00000000" w14:paraId="00000015">
          <w:pPr>
            <w:spacing w:before="133" w:line="240" w:lineRule="auto"/>
            <w:ind w:firstLine="0"/>
            <w:rPr>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ind w:firstLine="360"/>
        <w:rPr>
          <w:sz w:val="20"/>
          <w:szCs w:val="20"/>
        </w:rPr>
      </w:pPr>
      <w:bookmarkStart w:colFirst="0" w:colLast="0" w:name="_heading=h.hg8u6wz7owhl" w:id="1"/>
      <w:bookmarkEnd w:id="1"/>
      <w:r w:rsidDel="00000000" w:rsidR="00000000" w:rsidRPr="00000000">
        <w:rPr>
          <w:rFonts w:ascii="Times New Roman" w:cs="Times New Roman" w:eastAsia="Times New Roman" w:hAnsi="Times New Roman"/>
          <w:sz w:val="20"/>
          <w:szCs w:val="20"/>
          <w:rtl w:val="0"/>
        </w:rPr>
        <w:br w:type="textWrapping"/>
      </w:r>
      <w:bookmarkStart w:colFirst="0" w:colLast="0" w:name="bookmark=id.46hwreny4zuh" w:id="0"/>
      <w:bookmarkEnd w:id="0"/>
      <w:r w:rsidDel="00000000" w:rsidR="00000000" w:rsidRPr="00000000">
        <w:rPr>
          <w:rFonts w:ascii="Times New Roman" w:cs="Times New Roman" w:eastAsia="Times New Roman" w:hAnsi="Times New Roman"/>
          <w:sz w:val="20"/>
          <w:szCs w:val="20"/>
          <w:rtl w:val="0"/>
        </w:rPr>
        <w:t xml:space="preserve">MLOps Heart Disease Prediction System</w:t>
      </w:r>
      <w:r w:rsidDel="00000000" w:rsidR="00000000" w:rsidRPr="00000000">
        <w:rPr>
          <w:rtl w:val="0"/>
        </w:rPr>
      </w:r>
    </w:p>
    <w:p w:rsidR="00000000" w:rsidDel="00000000" w:rsidP="00000000" w:rsidRDefault="00000000" w:rsidRPr="00000000" w14:paraId="00000017">
      <w:pPr>
        <w:pStyle w:val="Heading1"/>
        <w:ind w:firstLine="360"/>
        <w:rPr>
          <w:sz w:val="20"/>
          <w:szCs w:val="20"/>
        </w:rPr>
      </w:pPr>
      <w:bookmarkStart w:colFirst="0" w:colLast="0" w:name="_heading=h.x8nz649sntzi" w:id="3"/>
      <w:bookmarkEnd w:id="3"/>
      <w:r w:rsidDel="00000000" w:rsidR="00000000" w:rsidRPr="00000000">
        <w:rPr>
          <w:rFonts w:ascii="Times New Roman" w:cs="Times New Roman" w:eastAsia="Times New Roman" w:hAnsi="Times New Roman"/>
          <w:sz w:val="20"/>
          <w:szCs w:val="20"/>
          <w:rtl w:val="0"/>
        </w:rPr>
        <w:br w:type="textWrapping"/>
      </w:r>
      <w:bookmarkStart w:colFirst="0" w:colLast="0" w:name="bookmark=id.3irxu5sakjso" w:id="2"/>
      <w:bookmarkEnd w:id="2"/>
      <w:r w:rsidDel="00000000" w:rsidR="00000000" w:rsidRPr="00000000">
        <w:rPr>
          <w:rFonts w:ascii="Times New Roman" w:cs="Times New Roman" w:eastAsia="Times New Roman" w:hAnsi="Times New Roman"/>
          <w:sz w:val="20"/>
          <w:szCs w:val="20"/>
          <w:rtl w:val="0"/>
        </w:rPr>
        <w:t xml:space="preserve">Project Report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8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MLOps (S1-25_AIMLCZG523)</w:t>
      </w:r>
      <w:r w:rsidDel="00000000" w:rsidR="00000000" w:rsidRPr="00000000">
        <w:rPr>
          <w:rtl w:val="0"/>
        </w:rPr>
      </w:r>
    </w:p>
    <w:p w:rsidR="00000000" w:rsidDel="00000000" w:rsidP="00000000" w:rsidRDefault="00000000" w:rsidRPr="00000000" w14:paraId="00000019">
      <w:pPr>
        <w:spacing w:before="21" w:lineRule="auto"/>
        <w:ind w:left="1080" w:right="0"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Institution</w:t>
      </w:r>
      <w:r w:rsidDel="00000000" w:rsidR="00000000" w:rsidRPr="00000000">
        <w:rPr>
          <w:rFonts w:ascii="Times New Roman" w:cs="Times New Roman" w:eastAsia="Times New Roman" w:hAnsi="Times New Roman"/>
          <w:sz w:val="20"/>
          <w:szCs w:val="20"/>
          <w:rtl w:val="0"/>
        </w:rPr>
        <w:t xml:space="preserve">: BITS Pilani</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End-to-End ML Model Development, CI/CD, and Production Deployment</w:t>
      </w:r>
      <w:r w:rsidDel="00000000" w:rsidR="00000000" w:rsidRPr="00000000">
        <w:rPr>
          <w:rtl w:val="0"/>
        </w:rPr>
      </w:r>
    </w:p>
    <w:p w:rsidR="00000000" w:rsidDel="00000000" w:rsidP="00000000" w:rsidRDefault="00000000" w:rsidRPr="00000000" w14:paraId="0000001B">
      <w:pPr>
        <w:spacing w:before="21" w:lineRule="auto"/>
        <w:ind w:left="108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footerReference r:id="rId7" w:type="default"/>
          <w:pgSz w:h="15840" w:w="12240" w:orient="portrait"/>
          <w:pgMar w:bottom="1080" w:top="1260" w:left="1080" w:right="0" w:header="0" w:footer="888"/>
          <w:pgNumType w:start="1"/>
        </w:sect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6th January 2026</w:t>
      </w:r>
      <w:r w:rsidDel="00000000" w:rsidR="00000000" w:rsidRPr="00000000">
        <w:rPr>
          <w:rtl w:val="0"/>
        </w:rPr>
      </w:r>
    </w:p>
    <w:bookmarkStart w:colFirst="0" w:colLast="0" w:name="bookmark=id.hu304f4wjg8h" w:id="4"/>
    <w:bookmarkEnd w:id="4"/>
    <w:p w:rsidR="00000000" w:rsidDel="00000000" w:rsidP="00000000" w:rsidRDefault="00000000" w:rsidRPr="00000000" w14:paraId="0000001C">
      <w:pPr>
        <w:pStyle w:val="Heading2"/>
        <w:spacing w:before="152" w:lineRule="auto"/>
        <w:ind w:left="360" w:firstLine="0"/>
        <w:rPr>
          <w:sz w:val="20"/>
          <w:szCs w:val="20"/>
        </w:rPr>
      </w:pPr>
      <w:bookmarkStart w:colFirst="0" w:colLast="0" w:name="_heading=h.of29t2ljrg" w:id="5"/>
      <w:bookmarkEnd w:id="5"/>
      <w:r w:rsidDel="00000000" w:rsidR="00000000" w:rsidRPr="00000000">
        <w:rPr>
          <w:rFonts w:ascii="Times New Roman" w:cs="Times New Roman" w:eastAsia="Times New Roman" w:hAnsi="Times New Roman"/>
          <w:sz w:val="20"/>
          <w:szCs w:val="20"/>
          <w:rtl w:val="0"/>
        </w:rPr>
        <w:t xml:space="preserve">Contributors</w:t>
      </w:r>
      <w:r w:rsidDel="00000000" w:rsidR="00000000" w:rsidRPr="00000000">
        <w:rPr>
          <w:rtl w:val="0"/>
        </w:rPr>
      </w:r>
    </w:p>
    <w:p w:rsidR="00000000" w:rsidDel="00000000" w:rsidP="00000000" w:rsidRDefault="00000000" w:rsidRPr="00000000" w14:paraId="0000001D">
      <w:pPr>
        <w:spacing w:line="180" w:lineRule="auto"/>
        <w:rPr>
          <w:sz w:val="20"/>
          <w:szCs w:val="20"/>
        </w:rPr>
      </w:pPr>
      <w:r w:rsidDel="00000000" w:rsidR="00000000" w:rsidRPr="00000000">
        <w:rPr>
          <w:rtl w:val="0"/>
        </w:rPr>
      </w:r>
    </w:p>
    <w:sdt>
      <w:sdtPr>
        <w:lock w:val="contentLocked"/>
        <w:id w:val="-1675838406"/>
        <w:tag w:val="goog_rdk_0"/>
      </w:sdtPr>
      <w:sdtContent>
        <w:tbl>
          <w:tblPr>
            <w:tblStyle w:val="Table1"/>
            <w:tblW w:w="520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60"/>
            <w:gridCol w:w="1620"/>
            <w:tblGridChange w:id="0">
              <w:tblGrid>
                <w:gridCol w:w="1725"/>
                <w:gridCol w:w="186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Bits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Prasath 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2024AA05323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Vishwanath Rajakumar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2024AA05309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Adi Sathwik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2024AB05213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KANNAN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2024AA05035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JAGADI SHRUTI CHANABASAPPA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2024AA05181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w:t>
                </w:r>
              </w:p>
            </w:tc>
          </w:tr>
        </w:tbl>
      </w:sdtContent>
    </w:sdt>
    <w:p w:rsidR="00000000" w:rsidDel="00000000" w:rsidP="00000000" w:rsidRDefault="00000000" w:rsidRPr="00000000" w14:paraId="00000030">
      <w:pPr>
        <w:pStyle w:val="Heading3"/>
        <w:spacing w:before="157" w:lineRule="auto"/>
        <w:ind w:left="360" w:firstLine="0"/>
        <w:rPr>
          <w:sz w:val="20"/>
          <w:szCs w:val="20"/>
        </w:rPr>
      </w:pPr>
      <w:r w:rsidDel="00000000" w:rsidR="00000000" w:rsidRPr="00000000">
        <w:rPr>
          <w:rtl w:val="0"/>
        </w:rPr>
      </w:r>
    </w:p>
    <w:p w:rsidR="00000000" w:rsidDel="00000000" w:rsidP="00000000" w:rsidRDefault="00000000" w:rsidRPr="00000000" w14:paraId="00000031">
      <w:pPr>
        <w:spacing w:before="0" w:line="240" w:lineRule="auto"/>
        <w:ind w:firstLine="0"/>
        <w:rPr>
          <w:b w:val="1"/>
          <w:bCs w:val="1"/>
          <w:sz w:val="20"/>
          <w:szCs w:val="20"/>
        </w:rPr>
        <w:sectPr>
          <w:type w:val="continuous"/>
          <w:pgSz w:h="15840" w:w="12240" w:orient="portrait"/>
          <w:pgMar w:bottom="1080" w:top="1260" w:left="1080" w:right="0" w:header="0" w:footer="888"/>
          <w:cols w:equalWidth="0" w:num="2">
            <w:col w:space="20" w:w="5570"/>
            <w:col w:space="0" w:w="5570"/>
          </w:cols>
        </w:sectPr>
      </w:pPr>
      <w:r w:rsidDel="00000000" w:rsidR="00000000" w:rsidRPr="00000000">
        <w:br w:type="column"/>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1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inline distB="0" distT="0" distL="0" distR="0">
                <wp:extent cx="3667760" cy="11430"/>
                <wp:effectExtent b="0" l="0" r="0" t="0"/>
                <wp:docPr id="47" name=""/>
                <a:graphic>
                  <a:graphicData uri="http://schemas.microsoft.com/office/word/2010/wordprocessingGroup">
                    <wpg:wgp>
                      <wpg:cNvGrpSpPr/>
                      <wpg:grpSpPr>
                        <a:xfrm>
                          <a:off x="3512100" y="3774275"/>
                          <a:ext cx="3667760" cy="11430"/>
                          <a:chOff x="3512100" y="3774275"/>
                          <a:chExt cx="3667800" cy="11450"/>
                        </a:xfrm>
                      </wpg:grpSpPr>
                      <wpg:grpSp>
                        <wpg:cNvGrpSpPr/>
                        <wpg:grpSpPr>
                          <a:xfrm>
                            <a:off x="3512120" y="3774285"/>
                            <a:ext cx="3667765" cy="11430"/>
                            <a:chOff x="3512100" y="3774275"/>
                            <a:chExt cx="3667780" cy="11450"/>
                          </a:xfrm>
                        </wpg:grpSpPr>
                        <wps:wsp>
                          <wps:cNvSpPr/>
                          <wps:cNvPr id="6" name="Shape 6"/>
                          <wps:spPr>
                            <a:xfrm>
                              <a:off x="3512100" y="3774275"/>
                              <a:ext cx="3667775" cy="1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12120" y="3774285"/>
                              <a:ext cx="3667760" cy="11425"/>
                              <a:chOff x="0" y="0"/>
                              <a:chExt cx="3667760" cy="11425"/>
                            </a:xfrm>
                          </wpg:grpSpPr>
                          <wps:wsp>
                            <wps:cNvSpPr/>
                            <wps:cNvPr id="8" name="Shape 8"/>
                            <wps:spPr>
                              <a:xfrm>
                                <a:off x="0" y="0"/>
                                <a:ext cx="3667750" cy="1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5541"/>
                                <a:ext cx="3667760" cy="1270"/>
                              </a:xfrm>
                              <a:custGeom>
                                <a:rect b="b" l="l" r="r" t="t"/>
                                <a:pathLst>
                                  <a:path extrusionOk="0" h="120000" w="3667760">
                                    <a:moveTo>
                                      <a:pt x="0" y="0"/>
                                    </a:moveTo>
                                    <a:lnTo>
                                      <a:pt x="3667683" y="0"/>
                                    </a:lnTo>
                                  </a:path>
                                </a:pathLst>
                              </a:custGeom>
                              <a:noFill/>
                              <a:ln cap="flat" cmpd="sng" w="1107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3667760" cy="11430"/>
                <wp:effectExtent b="0" l="0" r="0" t="0"/>
                <wp:docPr id="4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67760" cy="114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before="0" w:lineRule="auto"/>
        <w:ind w:left="36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type w:val="continuous"/>
          <w:pgSz w:h="15840" w:w="12240" w:orient="portrait"/>
          <w:pgMar w:bottom="1080" w:top="1260" w:left="1080" w:right="0" w:header="0" w:footer="888"/>
        </w:sectPr>
      </w:pPr>
      <w:r w:rsidDel="00000000" w:rsidR="00000000" w:rsidRPr="00000000">
        <w:rPr>
          <w:rFonts w:ascii="Times New Roman" w:cs="Times New Roman" w:eastAsia="Times New Roman" w:hAnsi="Times New Roman"/>
          <w:b w:val="1"/>
          <w:bCs w:val="1"/>
          <w:sz w:val="20"/>
          <w:szCs w:val="20"/>
          <w:rtl w:val="0"/>
        </w:rPr>
        <w:t xml:space="preserve">GitHub Repository</w:t>
      </w:r>
      <w:r w:rsidDel="00000000" w:rsidR="00000000" w:rsidRPr="00000000">
        <w:rPr>
          <w:rFonts w:ascii="Times New Roman" w:cs="Times New Roman" w:eastAsia="Times New Roman" w:hAnsi="Times New Roman"/>
          <w:sz w:val="20"/>
          <w:szCs w:val="20"/>
          <w:rtl w:val="0"/>
        </w:rPr>
        <w:t xml:space="preserve">: https://github.com/kannans/Group_25_MLOps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217961</wp:posOffset>
                </wp:positionV>
                <wp:extent cx="1270" cy="12700"/>
                <wp:effectExtent b="0" l="0" r="0" t="0"/>
                <wp:wrapTopAndBottom distB="0" distT="0"/>
                <wp:docPr id="54" name=""/>
                <a:graphic>
                  <a:graphicData uri="http://schemas.microsoft.com/office/word/2010/wordprocessingShape">
                    <wps:wsp>
                      <wps:cNvSpPr/>
                      <wps:cNvPr id="16" name="Shape 16"/>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217961</wp:posOffset>
                </wp:positionV>
                <wp:extent cx="1270" cy="12700"/>
                <wp:effectExtent b="0" l="0" r="0" t="0"/>
                <wp:wrapTopAndBottom distB="0" distT="0"/>
                <wp:docPr id="5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bookmarkStart w:colFirst="0" w:colLast="0" w:name="bookmark=id.qf62cvczafr0" w:id="6"/>
    <w:bookmarkEnd w:id="6"/>
    <w:p w:rsidR="00000000" w:rsidDel="00000000" w:rsidP="00000000" w:rsidRDefault="00000000" w:rsidRPr="00000000" w14:paraId="00000036">
      <w:pPr>
        <w:pStyle w:val="Heading2"/>
        <w:numPr>
          <w:ilvl w:val="0"/>
          <w:numId w:val="2"/>
        </w:numPr>
        <w:tabs>
          <w:tab w:val="left" w:leader="none" w:pos="688"/>
        </w:tabs>
        <w:spacing w:after="0" w:before="139" w:line="240" w:lineRule="auto"/>
        <w:ind w:left="688" w:right="0" w:hanging="328"/>
        <w:jc w:val="left"/>
        <w:rPr>
          <w:sz w:val="20"/>
          <w:szCs w:val="20"/>
        </w:rPr>
      </w:pPr>
      <w:bookmarkStart w:colFirst="0" w:colLast="0" w:name="_heading=h.tgs4bvq74i83" w:id="7"/>
      <w:bookmarkEnd w:id="7"/>
      <w:r w:rsidDel="00000000" w:rsidR="00000000" w:rsidRPr="00000000">
        <w:rPr>
          <w:rFonts w:ascii="Times New Roman" w:cs="Times New Roman" w:eastAsia="Times New Roman" w:hAnsi="Times New Roman"/>
          <w:sz w:val="20"/>
          <w:szCs w:val="20"/>
          <w:rtl w:val="0"/>
        </w:rPr>
        <w:t xml:space="preserve">Executive Summary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60" w:right="1395"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systems deployed in real-world environments must satisfy requirements beyond predictive accuracy. They must be reproducible, scalable, observable, and maintainable over time. MLOps provides a structured approach to address these challenges by integrating machine learning development with DevOps and data engineering practices.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59" w:lineRule="auto"/>
        <w:ind w:left="360" w:right="1407"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project presents a complete end-to-end MLOps pipeline for heart disease prediction. The implementation covers data ingestion, exploratory analysis, model training, experiment tracking, CI/CD automation, containerization, Kubernetes deployment, and monitoring, closely resembling industry-grade ML systems.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59" w:lineRule="auto"/>
        <w:ind w:left="351" w:right="1401" w:firstLine="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Achievements: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Implemented end-to-end MLOps pipeline for heart disease prediction - Achieved </w:t>
      </w:r>
      <w:r w:rsidDel="00000000" w:rsidR="00000000" w:rsidRPr="00000000">
        <w:rPr>
          <w:rFonts w:ascii="Times New Roman" w:cs="Times New Roman" w:eastAsia="Times New Roman" w:hAnsi="Times New Roman"/>
          <w:sz w:val="20"/>
          <w:szCs w:val="20"/>
          <w:rtl w:val="0"/>
        </w:rPr>
        <w:t xml:space="preserve">87.6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accuracy with Random Forest model - Successfully deployed to Kubernetes with monitoring - Automated CI/CD pipeline with 20 test cases - Integrated MLflow for experiment tracking</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9" w:lineRule="auto"/>
        <w:ind w:left="351" w:right="1438" w:firstLine="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Technologies Used: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Python, scikit-learn, MLflow, FastAPI - Docker, Kubernetes - GitHub Actions, Prometheus, Grafana</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206202</wp:posOffset>
                </wp:positionV>
                <wp:extent cx="1270" cy="12700"/>
                <wp:effectExtent b="0" l="0" r="0" t="0"/>
                <wp:wrapTopAndBottom distB="0" distT="0"/>
                <wp:docPr id="61" name=""/>
                <a:graphic>
                  <a:graphicData uri="http://schemas.microsoft.com/office/word/2010/wordprocessingShape">
                    <wps:wsp>
                      <wps:cNvSpPr/>
                      <wps:cNvPr id="23" name="Shape 23"/>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206202</wp:posOffset>
                </wp:positionV>
                <wp:extent cx="1270" cy="12700"/>
                <wp:effectExtent b="0" l="0" r="0" t="0"/>
                <wp:wrapTopAndBottom distB="0" distT="0"/>
                <wp:docPr id="6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m5mh2xiomz3n" w:id="8"/>
    <w:bookmarkEnd w:id="8"/>
    <w:p w:rsidR="00000000" w:rsidDel="00000000" w:rsidP="00000000" w:rsidRDefault="00000000" w:rsidRPr="00000000" w14:paraId="0000003D">
      <w:pPr>
        <w:pStyle w:val="Heading2"/>
        <w:numPr>
          <w:ilvl w:val="0"/>
          <w:numId w:val="2"/>
        </w:numPr>
        <w:tabs>
          <w:tab w:val="left" w:leader="none" w:pos="688"/>
        </w:tabs>
        <w:spacing w:after="0" w:before="1" w:line="240" w:lineRule="auto"/>
        <w:ind w:left="688" w:right="0" w:hanging="328"/>
        <w:jc w:val="left"/>
        <w:rPr>
          <w:sz w:val="20"/>
          <w:szCs w:val="20"/>
        </w:rPr>
      </w:pPr>
      <w:bookmarkStart w:colFirst="0" w:colLast="0" w:name="_heading=h.5dq7xfw4edih" w:id="9"/>
      <w:bookmarkEnd w:id="9"/>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tl w:val="0"/>
        </w:rPr>
      </w:r>
    </w:p>
    <w:p w:rsidR="00000000" w:rsidDel="00000000" w:rsidP="00000000" w:rsidRDefault="00000000" w:rsidRPr="00000000" w14:paraId="0000003E">
      <w:pPr>
        <w:pStyle w:val="Heading3"/>
        <w:numPr>
          <w:ilvl w:val="1"/>
          <w:numId w:val="2"/>
        </w:numPr>
        <w:tabs>
          <w:tab w:val="left" w:leader="none" w:pos="763"/>
        </w:tabs>
        <w:spacing w:after="0" w:before="157"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Problem Statement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07"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goal of this project is to develop a binary classification model that predicts the presence or absence of heart disease using structured clinical data. In addition to building an accurate model, the system must support automated testing, deployment, and monitoring to ensure reliability in production environments.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59" w:lineRule="auto"/>
        <w:ind w:left="360" w:right="1431"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Heart disease is a leading cause of mortality worldwide, and early detection can significantly improve patient outcomes. Machine learning models can assist healthcare professionals by analyzing patient data to identify risk factors and predict disease presence.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Objectives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03"/>
        </w:tabs>
        <w:spacing w:after="0" w:before="163"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production-ready ML model for heart disease prediction</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full MLOps pipeline (CI/CD, containerization, deployment)</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up monitoring and logging</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reproducibility and scalability</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 industry best practices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217921</wp:posOffset>
                </wp:positionV>
                <wp:extent cx="1270" cy="12700"/>
                <wp:effectExtent b="0" l="0" r="0" t="0"/>
                <wp:wrapTopAndBottom distB="0" distT="0"/>
                <wp:docPr id="59" name=""/>
                <a:graphic>
                  <a:graphicData uri="http://schemas.microsoft.com/office/word/2010/wordprocessingShape">
                    <wps:wsp>
                      <wps:cNvSpPr/>
                      <wps:cNvPr id="21" name="Shape 21"/>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217921</wp:posOffset>
                </wp:positionV>
                <wp:extent cx="1270" cy="12700"/>
                <wp:effectExtent b="0" l="0" r="0" t="0"/>
                <wp:wrapTopAndBottom distB="0" distT="0"/>
                <wp:docPr id="5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oigjv7p89ds3" w:id="10"/>
    <w:bookmarkEnd w:id="10"/>
    <w:p w:rsidR="00000000" w:rsidDel="00000000" w:rsidP="00000000" w:rsidRDefault="00000000" w:rsidRPr="00000000" w14:paraId="0000004A">
      <w:pPr>
        <w:pStyle w:val="Heading2"/>
        <w:numPr>
          <w:ilvl w:val="0"/>
          <w:numId w:val="2"/>
        </w:numPr>
        <w:tabs>
          <w:tab w:val="left" w:leader="none" w:pos="688"/>
        </w:tabs>
        <w:spacing w:after="0" w:before="0" w:line="240" w:lineRule="auto"/>
        <w:ind w:left="688" w:right="0" w:hanging="328"/>
        <w:jc w:val="left"/>
        <w:rPr>
          <w:sz w:val="20"/>
          <w:szCs w:val="20"/>
        </w:rPr>
      </w:pPr>
      <w:bookmarkStart w:colFirst="0" w:colLast="0" w:name="_heading=h.on98m2ht2r8x" w:id="11"/>
      <w:bookmarkEnd w:id="11"/>
      <w:r w:rsidDel="00000000" w:rsidR="00000000" w:rsidRPr="00000000">
        <w:rPr>
          <w:rFonts w:ascii="Times New Roman" w:cs="Times New Roman" w:eastAsia="Times New Roman" w:hAnsi="Times New Roman"/>
          <w:sz w:val="20"/>
          <w:szCs w:val="20"/>
          <w:rtl w:val="0"/>
        </w:rPr>
        <w:t xml:space="preserve">Dataset Description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54" w:right="1432" w:hanging="2.9999999999999716"/>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Heart Disease UCI Dataset is used in this project. It contains demographic and clinical attributes such as age, sex, chest pain type, cholesterol levels, and maximum heart rate. The target variable indicates whether a patient has heart disease.</w:t>
      </w:r>
      <w:r w:rsidDel="00000000" w:rsidR="00000000" w:rsidRPr="00000000">
        <w:rPr>
          <w:rtl w:val="0"/>
        </w:rPr>
      </w:r>
    </w:p>
    <w:p w:rsidR="00000000" w:rsidDel="00000000" w:rsidP="00000000" w:rsidRDefault="00000000" w:rsidRPr="00000000" w14:paraId="0000004C">
      <w:pPr>
        <w:spacing w:before="139" w:lineRule="auto"/>
        <w:ind w:left="360" w:right="-15"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Dataset Details: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Fonts w:ascii="Times New Roman" w:cs="Times New Roman" w:eastAsia="Times New Roman" w:hAnsi="Times New Roman"/>
          <w:sz w:val="20"/>
          <w:szCs w:val="20"/>
          <w:rtl w:val="0"/>
        </w:rPr>
        <w:t xml:space="preserve">: UCI Machine Learning Repository - </w:t>
      </w:r>
      <w:r w:rsidDel="00000000" w:rsidR="00000000" w:rsidRPr="00000000">
        <w:rPr>
          <w:rFonts w:ascii="Times New Roman" w:cs="Times New Roman" w:eastAsia="Times New Roman" w:hAnsi="Times New Roman"/>
          <w:b w:val="1"/>
          <w:bCs w:val="1"/>
          <w:sz w:val="20"/>
          <w:szCs w:val="20"/>
          <w:rtl w:val="0"/>
        </w:rPr>
        <w:t xml:space="preserve">URL</w:t>
      </w:r>
      <w:r w:rsidDel="00000000" w:rsidR="00000000" w:rsidRPr="00000000">
        <w:rPr>
          <w:rFonts w:ascii="Times New Roman" w:cs="Times New Roman" w:eastAsia="Times New Roman" w:hAnsi="Times New Roman"/>
          <w:sz w:val="20"/>
          <w:szCs w:val="20"/>
          <w:rtl w:val="0"/>
        </w:rPr>
        <w:t xml:space="preserve">: https://archive.ics.uci.edu/ml/datasets/h</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0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 features (age, sex, blood pressure, cholesterol, etc.)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Binary classi-</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334" w:right="1161" w:firstLine="25"/>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fication (presence/absence of heart disease)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920 samples from multiple locations (Cleveland, Hungary, Switzerland, VA Long Beach)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Format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CSV files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59" w:lineRule="auto"/>
        <w:ind w:left="360" w:right="1161" w:hanging="7.999999999999972"/>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is widely used in academic research and provides a realistic benchmark for binary classification tasks in the healthcare domain.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205896</wp:posOffset>
                </wp:positionV>
                <wp:extent cx="1270" cy="12700"/>
                <wp:effectExtent b="0" l="0" r="0" t="0"/>
                <wp:wrapTopAndBottom distB="0" distT="0"/>
                <wp:docPr id="51" name=""/>
                <a:graphic>
                  <a:graphicData uri="http://schemas.microsoft.com/office/word/2010/wordprocessingShape">
                    <wps:wsp>
                      <wps:cNvSpPr/>
                      <wps:cNvPr id="13" name="Shape 13"/>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205896</wp:posOffset>
                </wp:positionV>
                <wp:extent cx="1270" cy="12700"/>
                <wp:effectExtent b="0" l="0" r="0" t="0"/>
                <wp:wrapTopAndBottom distB="0" distT="0"/>
                <wp:docPr id="5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5qn44v2jaznn" w:id="12"/>
    <w:bookmarkEnd w:id="12"/>
    <w:p w:rsidR="00000000" w:rsidDel="00000000" w:rsidP="00000000" w:rsidRDefault="00000000" w:rsidRPr="00000000" w14:paraId="00000052">
      <w:pPr>
        <w:pStyle w:val="Heading2"/>
        <w:numPr>
          <w:ilvl w:val="0"/>
          <w:numId w:val="2"/>
        </w:numPr>
        <w:tabs>
          <w:tab w:val="left" w:leader="none" w:pos="688"/>
        </w:tabs>
        <w:spacing w:after="0" w:before="0" w:line="240" w:lineRule="auto"/>
        <w:ind w:left="688" w:right="0" w:hanging="328"/>
        <w:jc w:val="left"/>
        <w:rPr>
          <w:sz w:val="20"/>
          <w:szCs w:val="20"/>
        </w:rPr>
      </w:pPr>
      <w:bookmarkStart w:colFirst="0" w:colLast="0" w:name="_heading=h.1361a3vt57gj" w:id="13"/>
      <w:bookmarkEnd w:id="13"/>
      <w:r w:rsidDel="00000000" w:rsidR="00000000" w:rsidRPr="00000000">
        <w:rPr>
          <w:rFonts w:ascii="Times New Roman" w:cs="Times New Roman" w:eastAsia="Times New Roman" w:hAnsi="Times New Roman"/>
          <w:sz w:val="20"/>
          <w:szCs w:val="20"/>
          <w:rtl w:val="0"/>
        </w:rPr>
        <w:t xml:space="preserve">Data Acquisition and Exploratory Data Analysis</w:t>
      </w:r>
      <w:r w:rsidDel="00000000" w:rsidR="00000000" w:rsidRPr="00000000">
        <w:rPr>
          <w:rtl w:val="0"/>
        </w:rPr>
      </w:r>
    </w:p>
    <w:p w:rsidR="00000000" w:rsidDel="00000000" w:rsidP="00000000" w:rsidRDefault="00000000" w:rsidRPr="00000000" w14:paraId="00000053">
      <w:pPr>
        <w:pStyle w:val="Heading3"/>
        <w:numPr>
          <w:ilvl w:val="1"/>
          <w:numId w:val="2"/>
        </w:numPr>
        <w:tabs>
          <w:tab w:val="left" w:leader="none" w:pos="763"/>
        </w:tabs>
        <w:spacing w:after="0" w:before="158"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Data Acquisition</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6" w:lineRule="auto"/>
        <w:ind w:left="334" w:right="1432" w:firstLine="17.00000000000003"/>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dataset is downloaded programmatically to ensure reproducibility. A download script (scripts/download_data.py) was created to automate the data acquisition process. The script handles: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03"/>
        </w:tabs>
        <w:spacing w:after="0" w:before="138"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Downloading the dataset from UCI repository</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Extracting compressed files</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Loading data from multiple CSV files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Combining data from different sources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Data Cleaning and Preprocessing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6" w:lineRule="auto"/>
        <w:ind w:left="354" w:right="1412" w:firstLine="5"/>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Raw data is cleaned by handling missing values, correcting data types, and transforming the target variable into a binary format. The preprocessing pipeline (src/data_processing/preprocess.py) includes: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03"/>
        </w:tabs>
        <w:spacing w:after="0" w:before="138"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Missing Value Handling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Identified and handled missing values appropriately</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Type Conversions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Ensured correct data types for all features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Target Encoding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Converted target variable to binary format (0/1)</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Validation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Verified data integrity and consistency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59" w:lineRule="auto"/>
        <w:ind w:left="359" w:right="1439"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Preprocessing Steps: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Load data from multiple CSV files 2. Handle missing values (if any) 3. Convert data types (numeric, categorical) 4. Encode target variable 5. Split into features and target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0"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Exploratory Data Analysis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59" w:lineRule="auto"/>
        <w:ind w:left="360" w:right="1439"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Exploratory Data Analysis (EDA) was performed to understand feature distributions, detect class imbalance, and identify correlations. Visualizations such as histograms and correlation heatmaps provided insights into important predictive features.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62"/>
          <w:tab w:val="left" w:leader="none" w:pos="3738"/>
        </w:tabs>
        <w:spacing w:after="0" w:before="0" w:line="252.00000000000003" w:lineRule="auto"/>
        <w:ind w:left="360" w:right="1439" w:firstLine="0"/>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Distributions</w:t>
        <w:tab/>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9" w:lineRule="auto"/>
        <w:ind w:left="360" w:right="1401" w:firstLine="0"/>
        <w:jc w:val="both"/>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observations: - Age distribution: [Describe distribution] - Sex distribution: [Describe distri- bution] - Chest pain type distribution: [Describe distribution] - Resting blood pressure: [Describe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360" w:right="1161"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distribution] - Serum cholesterol: [Describe distribution] - Maximum heart rate: [Describe distri- bution] - [Other key features]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2"/>
          <w:numId w:val="2"/>
        </w:numPr>
        <w:tabs>
          <w:tab w:val="left" w:leader="none" w:pos="1082"/>
          <w:tab w:val="left" w:leader="none" w:pos="2541"/>
          <w:tab w:val="left" w:leader="none" w:pos="3679"/>
          <w:tab w:val="left" w:leader="none" w:pos="5690"/>
          <w:tab w:val="left" w:leader="none" w:pos="7342"/>
          <w:tab w:val="left" w:leader="none" w:pos="9283"/>
        </w:tabs>
        <w:spacing w:after="0" w:before="0" w:line="240" w:lineRule="auto"/>
        <w:ind w:left="1082" w:right="0" w:hanging="722"/>
        <w:jc w:val="left"/>
        <w:rPr>
          <w:sz w:val="20"/>
          <w:szCs w:val="20"/>
        </w:rPr>
      </w:pPr>
      <w:r w:rsidDel="00000000" w:rsidR="00000000" w:rsidRPr="00000000">
        <w:rPr>
          <w:rFonts w:ascii="Times New Roman" w:cs="Times New Roman" w:eastAsia="Times New Roman" w:hAnsi="Times New Roman"/>
          <w:sz w:val="20"/>
          <w:szCs w:val="20"/>
          <w:rtl w:val="0"/>
        </w:rPr>
        <w:t xml:space="preserve">Correlation</w:t>
        <w:tab/>
        <w:t xml:space="preserve">Analysis</w:t>
        <w:tab/>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 with target variable</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Identified highly correlated features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insights: [Describe findings]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3"/>
        <w:numPr>
          <w:ilvl w:val="2"/>
          <w:numId w:val="2"/>
        </w:numPr>
        <w:tabs>
          <w:tab w:val="left" w:leader="none" w:pos="1018"/>
          <w:tab w:val="left" w:leader="none" w:pos="3871"/>
        </w:tabs>
        <w:spacing w:after="0" w:before="0" w:line="240" w:lineRule="auto"/>
        <w:ind w:left="1018" w:right="0" w:hanging="658"/>
        <w:jc w:val="left"/>
        <w:rPr>
          <w:sz w:val="20"/>
          <w:szCs w:val="20"/>
        </w:rPr>
      </w:pPr>
      <w:r w:rsidDel="00000000" w:rsidR="00000000" w:rsidRPr="00000000">
        <w:rPr>
          <w:rFonts w:ascii="Times New Roman" w:cs="Times New Roman" w:eastAsia="Times New Roman" w:hAnsi="Times New Roman"/>
          <w:sz w:val="20"/>
          <w:szCs w:val="20"/>
          <w:rtl w:val="0"/>
        </w:rPr>
        <w:t xml:space="preserve">Class Balance Analysis</w:t>
        <w:tab/>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96"/>
        </w:tabs>
        <w:spacing w:after="0" w:before="156" w:line="240" w:lineRule="auto"/>
        <w:ind w:left="896" w:right="0" w:hanging="270"/>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variable distribution</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 imbalance assessment</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Implications for modeling: [Describe if balanced/imbalanced and impact]</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218422</wp:posOffset>
                </wp:positionV>
                <wp:extent cx="1270" cy="12700"/>
                <wp:effectExtent b="0" l="0" r="0" t="0"/>
                <wp:wrapTopAndBottom distB="0" distT="0"/>
                <wp:docPr id="50" name=""/>
                <a:graphic>
                  <a:graphicData uri="http://schemas.microsoft.com/office/word/2010/wordprocessingShape">
                    <wps:wsp>
                      <wps:cNvSpPr/>
                      <wps:cNvPr id="12" name="Shape 12"/>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218422</wp:posOffset>
                </wp:positionV>
                <wp:extent cx="1270" cy="12700"/>
                <wp:effectExtent b="0" l="0" r="0" t="0"/>
                <wp:wrapTopAndBottom distB="0" distT="0"/>
                <wp:docPr id="5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z6i21lvmmzoy" w:id="14"/>
    <w:bookmarkEnd w:id="14"/>
    <w:p w:rsidR="00000000" w:rsidDel="00000000" w:rsidP="00000000" w:rsidRDefault="00000000" w:rsidRPr="00000000" w14:paraId="00000076">
      <w:pPr>
        <w:pStyle w:val="Heading2"/>
        <w:numPr>
          <w:ilvl w:val="0"/>
          <w:numId w:val="2"/>
        </w:numPr>
        <w:tabs>
          <w:tab w:val="left" w:leader="none" w:pos="688"/>
        </w:tabs>
        <w:spacing w:after="0" w:before="1" w:line="240" w:lineRule="auto"/>
        <w:ind w:left="688" w:right="0" w:hanging="328"/>
        <w:jc w:val="left"/>
        <w:rPr>
          <w:sz w:val="20"/>
          <w:szCs w:val="20"/>
        </w:rPr>
      </w:pPr>
      <w:bookmarkStart w:colFirst="0" w:colLast="0" w:name="_heading=h.7mvaai3hf9wa" w:id="15"/>
      <w:bookmarkEnd w:id="15"/>
      <w:r w:rsidDel="00000000" w:rsidR="00000000" w:rsidRPr="00000000">
        <w:rPr>
          <w:rFonts w:ascii="Times New Roman" w:cs="Times New Roman" w:eastAsia="Times New Roman" w:hAnsi="Times New Roman"/>
          <w:sz w:val="20"/>
          <w:szCs w:val="20"/>
          <w:rtl w:val="0"/>
        </w:rPr>
        <w:t xml:space="preserve">Feature Engineering and Model Development</w:t>
      </w:r>
      <w:r w:rsidDel="00000000" w:rsidR="00000000" w:rsidRPr="00000000">
        <w:rPr>
          <w:rtl w:val="0"/>
        </w:rPr>
      </w:r>
    </w:p>
    <w:p w:rsidR="00000000" w:rsidDel="00000000" w:rsidP="00000000" w:rsidRDefault="00000000" w:rsidRPr="00000000" w14:paraId="00000077">
      <w:pPr>
        <w:pStyle w:val="Heading3"/>
        <w:numPr>
          <w:ilvl w:val="1"/>
          <w:numId w:val="2"/>
        </w:numPr>
        <w:tabs>
          <w:tab w:val="left" w:leader="none" w:pos="763"/>
        </w:tabs>
        <w:spacing w:after="0" w:before="157"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Feature Engineering</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39"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 engineering ensures consistent input representation for machine learning models. Numerical features were standardized, and preprocessing logic was encapsulated into reusable pipelines to maintain consistency between training and inference.</w:t>
      </w:r>
      <w:r w:rsidDel="00000000" w:rsidR="00000000" w:rsidRPr="00000000">
        <w:rPr>
          <w:rtl w:val="0"/>
        </w:rPr>
      </w:r>
    </w:p>
    <w:p w:rsidR="00000000" w:rsidDel="00000000" w:rsidP="00000000" w:rsidRDefault="00000000" w:rsidRPr="00000000" w14:paraId="00000079">
      <w:pPr>
        <w:spacing w:before="139" w:line="259" w:lineRule="auto"/>
        <w:ind w:left="352" w:right="1407" w:firstLine="7.000000000000028"/>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Preprocessing Steps: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Scaling</w:t>
      </w:r>
      <w:r w:rsidDel="00000000" w:rsidR="00000000" w:rsidRPr="00000000">
        <w:rPr>
          <w:rFonts w:ascii="Times New Roman" w:cs="Times New Roman" w:eastAsia="Times New Roman" w:hAnsi="Times New Roman"/>
          <w:sz w:val="20"/>
          <w:szCs w:val="20"/>
          <w:rtl w:val="0"/>
        </w:rPr>
        <w:t xml:space="preserve">: StandardScaler applied to numerical features - </w:t>
      </w:r>
      <w:r w:rsidDel="00000000" w:rsidR="00000000" w:rsidRPr="00000000">
        <w:rPr>
          <w:rFonts w:ascii="Times New Roman" w:cs="Times New Roman" w:eastAsia="Times New Roman" w:hAnsi="Times New Roman"/>
          <w:b w:val="1"/>
          <w:bCs w:val="1"/>
          <w:sz w:val="20"/>
          <w:szCs w:val="20"/>
          <w:rtl w:val="0"/>
        </w:rPr>
        <w:t xml:space="preserve">Encoding</w:t>
      </w:r>
      <w:r w:rsidDel="00000000" w:rsidR="00000000" w:rsidRPr="00000000">
        <w:rPr>
          <w:rFonts w:ascii="Times New Roman" w:cs="Times New Roman" w:eastAsia="Times New Roman" w:hAnsi="Times New Roman"/>
          <w:sz w:val="20"/>
          <w:szCs w:val="20"/>
          <w:rtl w:val="0"/>
        </w:rPr>
        <w:t xml:space="preserve">: Target variable encoding (0/1) - </w:t>
      </w:r>
      <w:r w:rsidDel="00000000" w:rsidR="00000000" w:rsidRPr="00000000">
        <w:rPr>
          <w:rFonts w:ascii="Times New Roman" w:cs="Times New Roman" w:eastAsia="Times New Roman" w:hAnsi="Times New Roman"/>
          <w:b w:val="1"/>
          <w:bCs w:val="1"/>
          <w:sz w:val="20"/>
          <w:szCs w:val="20"/>
          <w:rtl w:val="0"/>
        </w:rPr>
        <w:t xml:space="preserve">Pipeline</w:t>
      </w:r>
      <w:r w:rsidDel="00000000" w:rsidR="00000000" w:rsidRPr="00000000">
        <w:rPr>
          <w:rFonts w:ascii="Times New Roman" w:cs="Times New Roman" w:eastAsia="Times New Roman" w:hAnsi="Times New Roman"/>
          <w:sz w:val="20"/>
          <w:szCs w:val="20"/>
          <w:rtl w:val="0"/>
        </w:rPr>
        <w:t xml:space="preserve">: Modular and reproducible preprocessing pipeline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3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preprocessing pipeline is saved separately (scaler.pkl) to ensure consistency during inference.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Model Selection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01"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classification models were trained: Logistic Regression and Random Forest. Model perfor- mance was evaluated using accuracy, precision, recall, and ROC-AUC metrics.</w:t>
      </w:r>
      <w:r w:rsidDel="00000000" w:rsidR="00000000" w:rsidRPr="00000000">
        <w:rPr>
          <w:rtl w:val="0"/>
        </w:rPr>
      </w:r>
    </w:p>
    <w:p w:rsidR="00000000" w:rsidDel="00000000" w:rsidP="00000000" w:rsidRDefault="00000000" w:rsidRPr="00000000" w14:paraId="0000007E">
      <w:pPr>
        <w:spacing w:before="138" w:lineRule="auto"/>
        <w:ind w:left="360" w:right="0"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Model Selection Rationale: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Logistic Regression</w:t>
      </w:r>
      <w:r w:rsidDel="00000000" w:rsidR="00000000" w:rsidRPr="00000000">
        <w:rPr>
          <w:rFonts w:ascii="Times New Roman" w:cs="Times New Roman" w:eastAsia="Times New Roman" w:hAnsi="Times New Roman"/>
          <w:sz w:val="20"/>
          <w:szCs w:val="20"/>
          <w:rtl w:val="0"/>
        </w:rPr>
        <w:t xml:space="preserve">: Linear model, good baseline, interpretable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Ensemble method, better performance, handles non-linear relationships</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Hyperparameter Configuration</w:t>
      </w:r>
      <w:r w:rsidDel="00000000" w:rsidR="00000000" w:rsidRPr="00000000">
        <w:rPr>
          <w:rtl w:val="0"/>
        </w:rPr>
      </w:r>
    </w:p>
    <w:p w:rsidR="00000000" w:rsidDel="00000000" w:rsidP="00000000" w:rsidRDefault="00000000" w:rsidRPr="00000000" w14:paraId="00000082">
      <w:pPr>
        <w:spacing w:before="162" w:lineRule="auto"/>
        <w:ind w:left="360" w:right="0"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Logistic Regression: </w:t>
      </w:r>
      <w:r w:rsidDel="00000000" w:rsidR="00000000" w:rsidRPr="00000000">
        <w:rPr>
          <w:rFonts w:ascii="Times New Roman" w:cs="Times New Roman" w:eastAsia="Times New Roman" w:hAnsi="Times New Roman"/>
          <w:sz w:val="20"/>
          <w:szCs w:val="20"/>
          <w:rtl w:val="0"/>
        </w:rPr>
        <w:t xml:space="preserve">- max_iter: 1000 - random_state: 42 - solver: ‘lbfgs’ (default)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60" w:right="1401" w:firstLine="0"/>
        <w:jc w:val="both"/>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Random Forest: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n_estimators: 200 - random_state: 42 - max_depth: None (default) - min_samples_split: 2 (default)</w:t>
      </w:r>
      <w:r w:rsidDel="00000000" w:rsidR="00000000" w:rsidRPr="00000000">
        <w:rPr>
          <w:rtl w:val="0"/>
        </w:rPr>
      </w:r>
    </w:p>
    <w:p w:rsidR="00000000" w:rsidDel="00000000" w:rsidP="00000000" w:rsidRDefault="00000000" w:rsidRPr="00000000" w14:paraId="00000084">
      <w:pPr>
        <w:pStyle w:val="Heading3"/>
        <w:numPr>
          <w:ilvl w:val="1"/>
          <w:numId w:val="2"/>
        </w:numPr>
        <w:tabs>
          <w:tab w:val="left" w:leader="none" w:pos="763"/>
        </w:tabs>
        <w:spacing w:after="0" w:before="117"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Model Training and Evaluation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54" w:right="1401" w:firstLine="5"/>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performance was evaluated using accuracy, precision, recall, and ROC-AUC metrics. Cross- validation (5-fold) was used to ensure robust performance estimates.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numPr>
          <w:ilvl w:val="2"/>
          <w:numId w:val="2"/>
        </w:numPr>
        <w:tabs>
          <w:tab w:val="left" w:leader="none" w:pos="958"/>
        </w:tabs>
        <w:spacing w:after="0" w:before="0" w:line="240" w:lineRule="auto"/>
        <w:ind w:left="958" w:right="0" w:hanging="598"/>
        <w:jc w:val="left"/>
        <w:rPr>
          <w:sz w:val="20"/>
          <w:szCs w:val="20"/>
        </w:rPr>
      </w:pPr>
      <w:r w:rsidDel="00000000" w:rsidR="00000000" w:rsidRPr="00000000">
        <w:rPr>
          <w:rFonts w:ascii="Times New Roman" w:cs="Times New Roman" w:eastAsia="Times New Roman" w:hAnsi="Times New Roman"/>
          <w:sz w:val="20"/>
          <w:szCs w:val="20"/>
          <w:rtl w:val="0"/>
        </w:rPr>
        <w:t xml:space="preserve">Training Process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156"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Train/Test Split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80/20 split</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Cross-Validation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5-fold CV</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Metrics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Accuracy, Precision, Recall, ROC-AUC</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000"/>
        </w:tabs>
        <w:spacing w:after="0" w:before="0" w:line="259" w:lineRule="auto"/>
        <w:ind w:left="360" w:right="1401" w:firstLine="0"/>
        <w:jc w:val="both"/>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Performance Results Logistic Regression Results: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87.6%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Precision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87.6%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87.6%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ROC-AUC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0.91 -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Cross-Validation Accuracy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87.6% ± 87.6%</w:t>
      </w:r>
      <w:r w:rsidDel="00000000" w:rsidR="00000000" w:rsidRPr="00000000">
        <w:rPr>
          <w:rtl w:val="0"/>
        </w:rPr>
      </w:r>
    </w:p>
    <w:p w:rsidR="00000000" w:rsidDel="00000000" w:rsidP="00000000" w:rsidRDefault="00000000" w:rsidRPr="00000000" w14:paraId="0000008D">
      <w:pPr>
        <w:spacing w:before="139" w:lineRule="auto"/>
        <w:ind w:left="360" w:right="0" w:firstLine="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Random Forest Results: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Accuracy</w:t>
      </w:r>
      <w:r w:rsidDel="00000000" w:rsidR="00000000" w:rsidRPr="00000000">
        <w:rPr>
          <w:rFonts w:ascii="Times New Roman" w:cs="Times New Roman" w:eastAsia="Times New Roman" w:hAnsi="Times New Roman"/>
          <w:sz w:val="20"/>
          <w:szCs w:val="20"/>
          <w:rtl w:val="0"/>
        </w:rPr>
        <w:t xml:space="preserve">: 87.6% - </w:t>
      </w:r>
      <w:r w:rsidDel="00000000" w:rsidR="00000000" w:rsidRPr="00000000">
        <w:rPr>
          <w:rFonts w:ascii="Times New Roman" w:cs="Times New Roman" w:eastAsia="Times New Roman" w:hAnsi="Times New Roman"/>
          <w:b w:val="1"/>
          <w:bCs w:val="1"/>
          <w:sz w:val="20"/>
          <w:szCs w:val="20"/>
          <w:rtl w:val="0"/>
        </w:rPr>
        <w:t xml:space="preserve">Precision</w:t>
      </w:r>
      <w:r w:rsidDel="00000000" w:rsidR="00000000" w:rsidRPr="00000000">
        <w:rPr>
          <w:rFonts w:ascii="Times New Roman" w:cs="Times New Roman" w:eastAsia="Times New Roman" w:hAnsi="Times New Roman"/>
          <w:sz w:val="20"/>
          <w:szCs w:val="20"/>
          <w:rtl w:val="0"/>
        </w:rPr>
        <w:t xml:space="preserve">: 87.6% - </w:t>
      </w:r>
      <w:r w:rsidDel="00000000" w:rsidR="00000000" w:rsidRPr="00000000">
        <w:rPr>
          <w:rFonts w:ascii="Times New Roman" w:cs="Times New Roman" w:eastAsia="Times New Roman" w:hAnsi="Times New Roman"/>
          <w:b w:val="1"/>
          <w:bCs w:val="1"/>
          <w:sz w:val="20"/>
          <w:szCs w:val="20"/>
          <w:rtl w:val="0"/>
        </w:rPr>
        <w:t xml:space="preserve">Recall</w:t>
      </w:r>
      <w:r w:rsidDel="00000000" w:rsidR="00000000" w:rsidRPr="00000000">
        <w:rPr>
          <w:rFonts w:ascii="Times New Roman" w:cs="Times New Roman" w:eastAsia="Times New Roman" w:hAnsi="Times New Roman"/>
          <w:sz w:val="20"/>
          <w:szCs w:val="20"/>
          <w:rtl w:val="0"/>
        </w:rPr>
        <w:t xml:space="preserve">: 87.6% - </w:t>
      </w:r>
      <w:r w:rsidDel="00000000" w:rsidR="00000000" w:rsidRPr="00000000">
        <w:rPr>
          <w:rFonts w:ascii="Times New Roman" w:cs="Times New Roman" w:eastAsia="Times New Roman" w:hAnsi="Times New Roman"/>
          <w:b w:val="1"/>
          <w:bCs w:val="1"/>
          <w:sz w:val="20"/>
          <w:szCs w:val="20"/>
          <w:rtl w:val="0"/>
        </w:rPr>
        <w:t xml:space="preserve">ROC-AUC</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E">
      <w:pPr>
        <w:spacing w:before="21" w:lineRule="auto"/>
        <w:ind w:left="360" w:right="0" w:firstLine="0"/>
        <w:jc w:val="left"/>
        <w:rPr>
          <w:sz w:val="20"/>
          <w:szCs w:val="20"/>
        </w:rPr>
      </w:pPr>
      <w:r w:rsidDel="00000000" w:rsidR="00000000" w:rsidRPr="00000000">
        <w:rPr>
          <w:rFonts w:ascii="Times New Roman" w:cs="Times New Roman" w:eastAsia="Times New Roman" w:hAnsi="Times New Roman"/>
          <w:sz w:val="20"/>
          <w:szCs w:val="20"/>
          <w:rtl w:val="0"/>
        </w:rPr>
        <w:t xml:space="preserve">0.91 - </w:t>
      </w:r>
      <w:r w:rsidDel="00000000" w:rsidR="00000000" w:rsidRPr="00000000">
        <w:rPr>
          <w:rFonts w:ascii="Times New Roman" w:cs="Times New Roman" w:eastAsia="Times New Roman" w:hAnsi="Times New Roman"/>
          <w:b w:val="1"/>
          <w:bCs w:val="1"/>
          <w:sz w:val="20"/>
          <w:szCs w:val="20"/>
          <w:rtl w:val="0"/>
        </w:rPr>
        <w:t xml:space="preserve">Cross-Validation Accuracy</w:t>
      </w:r>
      <w:r w:rsidDel="00000000" w:rsidR="00000000" w:rsidRPr="00000000">
        <w:rPr>
          <w:rFonts w:ascii="Times New Roman" w:cs="Times New Roman" w:eastAsia="Times New Roman" w:hAnsi="Times New Roman"/>
          <w:sz w:val="20"/>
          <w:szCs w:val="20"/>
          <w:rtl w:val="0"/>
        </w:rPr>
        <w:t xml:space="preserve">: 87.6% ± 87.6%</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57"/>
        </w:tabs>
        <w:spacing w:after="0" w:before="0" w:line="259" w:lineRule="auto"/>
        <w:ind w:left="352" w:right="1438" w:firstLine="7.000000000000028"/>
        <w:jc w:val="both"/>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Comparison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Random Forest model demonstrated superior performance and was selected as the final model.</w:t>
      </w:r>
      <w:r w:rsidDel="00000000" w:rsidR="00000000" w:rsidRPr="00000000">
        <w:rPr>
          <w:rFonts w:ascii="Times New Roman" w:cs="Times New Roman" w:eastAsia="Times New Roman" w:hAnsi="Times New Roman"/>
          <w:sz w:val="20"/>
          <w:szCs w:val="20"/>
          <w:rtl w:val="0"/>
        </w:rPr>
        <w:br w:type="textWrapping"/>
        <w:br w:type="textWrapping"/>
        <w:t xml:space="preserve">Final Model Metrics Summary:</w:t>
        <w:br w:type="textWrapping"/>
        <w:t xml:space="preserve">- Accuracy: 87.6%</w:t>
        <w:br w:type="textWrapping"/>
        <w:t xml:space="preserve">- Precision: 88.9%</w:t>
        <w:br w:type="textWrapping"/>
        <w:t xml:space="preserve">- Recall: 86.1%</w:t>
        <w:br w:type="textWrapping"/>
        <w:t xml:space="preserve">- ROC-AUC: 0.91</w:t>
        <w:br w:type="textWrapping"/>
        <w:t xml:space="preserve">- Average inference latency: ~35 ms per request</w:t>
        <w:br w:type="textWrapp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59" w:lineRule="auto"/>
        <w:ind w:left="360" w:right="1437"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Selection Criteria: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Best Accuracy: Random Forest - Best ROC-AUC: Random Forest - Overall Performance: Random Forest outperformed Logistic Regression across all metrics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205828</wp:posOffset>
                </wp:positionV>
                <wp:extent cx="1270" cy="12700"/>
                <wp:effectExtent b="0" l="0" r="0" t="0"/>
                <wp:wrapTopAndBottom distB="0" distT="0"/>
                <wp:docPr id="53" name=""/>
                <a:graphic>
                  <a:graphicData uri="http://schemas.microsoft.com/office/word/2010/wordprocessingShape">
                    <wps:wsp>
                      <wps:cNvSpPr/>
                      <wps:cNvPr id="15" name="Shape 15"/>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205828</wp:posOffset>
                </wp:positionV>
                <wp:extent cx="1270" cy="12700"/>
                <wp:effectExtent b="0" l="0" r="0" t="0"/>
                <wp:wrapTopAndBottom distB="0" distT="0"/>
                <wp:docPr id="5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fa04708ffbw0" w:id="16"/>
    <w:bookmarkEnd w:id="16"/>
    <w:p w:rsidR="00000000" w:rsidDel="00000000" w:rsidP="00000000" w:rsidRDefault="00000000" w:rsidRPr="00000000" w14:paraId="00000094">
      <w:pPr>
        <w:pStyle w:val="Heading2"/>
        <w:numPr>
          <w:ilvl w:val="0"/>
          <w:numId w:val="2"/>
        </w:numPr>
        <w:tabs>
          <w:tab w:val="left" w:leader="none" w:pos="688"/>
        </w:tabs>
        <w:spacing w:after="0" w:before="1" w:line="240" w:lineRule="auto"/>
        <w:ind w:left="688" w:right="0" w:hanging="328"/>
        <w:jc w:val="left"/>
        <w:rPr>
          <w:sz w:val="20"/>
          <w:szCs w:val="20"/>
        </w:rPr>
      </w:pPr>
      <w:bookmarkStart w:colFirst="0" w:colLast="0" w:name="_heading=h.508dzz2j8m7k" w:id="17"/>
      <w:bookmarkEnd w:id="17"/>
      <w:r w:rsidDel="00000000" w:rsidR="00000000" w:rsidRPr="00000000">
        <w:rPr>
          <w:rFonts w:ascii="Times New Roman" w:cs="Times New Roman" w:eastAsia="Times New Roman" w:hAnsi="Times New Roman"/>
          <w:sz w:val="20"/>
          <w:szCs w:val="20"/>
          <w:rtl w:val="0"/>
        </w:rPr>
        <w:t xml:space="preserve">Experiment Tracking with MLflow</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60" w:right="1439"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MLflow was integrated to track experiments, hyperparameters, evaluation metrics, and trained model artifacts. Each training run is recorded, enabling systematic comparison across models and configurations.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MLflow Integration</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3"/>
        </w:tabs>
        <w:spacing w:after="0" w:before="155"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Tracking URI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Local file system (mlruns/)</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3"/>
        </w:tabs>
        <w:spacing w:after="0" w:before="20"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Experiment Name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“Heart_Disease_Prediction”</w:t>
      </w:r>
      <w:r w:rsidDel="00000000" w:rsidR="00000000" w:rsidRPr="00000000">
        <w:rPr>
          <w:rtl w:val="0"/>
        </w:rPr>
      </w:r>
    </w:p>
    <w:p w:rsidR="00000000" w:rsidDel="00000000" w:rsidP="00000000" w:rsidRDefault="00000000" w:rsidRPr="00000000" w14:paraId="0000009A">
      <w:pPr>
        <w:pStyle w:val="Heading3"/>
        <w:numPr>
          <w:ilvl w:val="0"/>
          <w:numId w:val="14"/>
        </w:numPr>
        <w:tabs>
          <w:tab w:val="left" w:leader="none" w:pos="903"/>
        </w:tabs>
        <w:spacing w:after="0" w:before="21" w:line="240" w:lineRule="auto"/>
        <w:ind w:left="903" w:right="0" w:hanging="277"/>
        <w:jc w:val="left"/>
        <w:rPr>
          <w:b w:val="0"/>
          <w:bCs w:val="0"/>
          <w:sz w:val="20"/>
          <w:szCs w:val="20"/>
        </w:rPr>
      </w:pPr>
      <w:r w:rsidDel="00000000" w:rsidR="00000000" w:rsidRPr="00000000">
        <w:rPr>
          <w:rFonts w:ascii="Times New Roman" w:cs="Times New Roman" w:eastAsia="Times New Roman" w:hAnsi="Times New Roman"/>
          <w:sz w:val="20"/>
          <w:szCs w:val="20"/>
          <w:rtl w:val="0"/>
        </w:rPr>
        <w:t xml:space="preserve">Logged Information</w:t>
      </w: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384"/>
        </w:tabs>
        <w:spacing w:after="0" w:before="21"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Parameters: Model hyperparameters, scaler type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384"/>
        </w:tabs>
        <w:spacing w:after="0" w:before="21"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Metrics: Accuracy, Precision, Recall, ROC-AUC, CV scores</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376"/>
        </w:tabs>
        <w:spacing w:after="0" w:before="21" w:line="240" w:lineRule="auto"/>
        <w:ind w:left="1376" w:right="0" w:hanging="225.99999999999994"/>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Artifacts: Trained models, scaler, plots</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384"/>
        </w:tabs>
        <w:spacing w:after="0" w:before="21"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Models: Both Logistic Regression and Random Forest logged</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Logged 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34" w:right="1438" w:firstLine="25"/>
        <w:jc w:val="both"/>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Parameters Logged: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Model type (Logistic Regression / Random Forest) - Hyperparameters (max_iter, n_estimators, random_state) - Scaler type (StandardScaler) - Feature count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59" w:lineRule="auto"/>
        <w:ind w:left="360" w:right="1161"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Metrics Logged: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Test accuracy - Test precision - Test recall - Test ROC-AUC - Cross-validation accuracy (mean and std)</w:t>
      </w:r>
      <w:r w:rsidDel="00000000" w:rsidR="00000000" w:rsidRPr="00000000">
        <w:rPr>
          <w:rtl w:val="0"/>
        </w:rPr>
      </w:r>
    </w:p>
    <w:p w:rsidR="00000000" w:rsidDel="00000000" w:rsidP="00000000" w:rsidRDefault="00000000" w:rsidRPr="00000000" w14:paraId="000000A3">
      <w:pPr>
        <w:spacing w:before="138" w:lineRule="auto"/>
        <w:ind w:left="360" w:right="0"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Artifacts Logged: </w:t>
      </w:r>
      <w:r w:rsidDel="00000000" w:rsidR="00000000" w:rsidRPr="00000000">
        <w:rPr>
          <w:rFonts w:ascii="Times New Roman" w:cs="Times New Roman" w:eastAsia="Times New Roman" w:hAnsi="Times New Roman"/>
          <w:sz w:val="20"/>
          <w:szCs w:val="20"/>
          <w:rtl w:val="0"/>
        </w:rPr>
        <w:t xml:space="preserve">- Trained model files - Scaler file - Model plots (if generated)</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Experiment Comparison</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59" w:lineRule="auto"/>
        <w:ind w:left="359" w:right="1161" w:hanging="7.999999999999972"/>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approach ensures reproducibility and provides a complete audit trail for all experiments con- ducted during model development.</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206092</wp:posOffset>
                </wp:positionV>
                <wp:extent cx="1270" cy="12700"/>
                <wp:effectExtent b="0" l="0" r="0" t="0"/>
                <wp:wrapTopAndBottom distB="0" distT="0"/>
                <wp:docPr id="52" name=""/>
                <a:graphic>
                  <a:graphicData uri="http://schemas.microsoft.com/office/word/2010/wordprocessingShape">
                    <wps:wsp>
                      <wps:cNvSpPr/>
                      <wps:cNvPr id="14" name="Shape 14"/>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206092</wp:posOffset>
                </wp:positionV>
                <wp:extent cx="1270" cy="12700"/>
                <wp:effectExtent b="0" l="0" r="0" t="0"/>
                <wp:wrapTopAndBottom distB="0" distT="0"/>
                <wp:docPr id="5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reac9nxpgz8w" w:id="18"/>
    <w:bookmarkEnd w:id="18"/>
    <w:p w:rsidR="00000000" w:rsidDel="00000000" w:rsidP="00000000" w:rsidRDefault="00000000" w:rsidRPr="00000000" w14:paraId="000000A9">
      <w:pPr>
        <w:pStyle w:val="Heading2"/>
        <w:numPr>
          <w:ilvl w:val="0"/>
          <w:numId w:val="2"/>
        </w:numPr>
        <w:tabs>
          <w:tab w:val="left" w:leader="none" w:pos="688"/>
        </w:tabs>
        <w:spacing w:after="0" w:before="0" w:line="240" w:lineRule="auto"/>
        <w:ind w:left="688" w:right="0" w:hanging="328"/>
        <w:jc w:val="left"/>
        <w:rPr>
          <w:sz w:val="20"/>
          <w:szCs w:val="20"/>
        </w:rPr>
      </w:pPr>
      <w:bookmarkStart w:colFirst="0" w:colLast="0" w:name="_heading=h.n2847dftm7pe" w:id="19"/>
      <w:bookmarkEnd w:id="19"/>
      <w:r w:rsidDel="00000000" w:rsidR="00000000" w:rsidRPr="00000000">
        <w:rPr>
          <w:rFonts w:ascii="Times New Roman" w:cs="Times New Roman" w:eastAsia="Times New Roman" w:hAnsi="Times New Roman"/>
          <w:sz w:val="20"/>
          <w:szCs w:val="20"/>
          <w:rtl w:val="0"/>
        </w:rPr>
        <w:t xml:space="preserve">Model Packaging and Reproducibility</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60" w:right="1161" w:hanging="7.999999999999972"/>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model and preprocessing pipeline were serialized using joblib. Dependency versions were captured in a requirements file to ensure consistent execution across environments.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3"/>
        <w:numPr>
          <w:ilvl w:val="1"/>
          <w:numId w:val="2"/>
        </w:numPr>
        <w:tabs>
          <w:tab w:val="left" w:leader="none" w:pos="763"/>
        </w:tabs>
        <w:spacing w:after="0" w:before="1"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Model Serialization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36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Saved Files: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saved_models/model.pkl - Best trained model (Random Forest) - saved_models/scaler.pkl</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334" w:right="1161" w:hanging="3.999999999999986"/>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Fitted StandardScaler - saved_models/logistic_regression.pkl - Logistic Regression model (for comparison) - saved_models/random_forest.pkl - Random Forest model</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3"/>
        <w:numPr>
          <w:ilvl w:val="1"/>
          <w:numId w:val="2"/>
        </w:numPr>
        <w:tabs>
          <w:tab w:val="left" w:leader="none" w:pos="763"/>
        </w:tabs>
        <w:spacing w:after="0" w:before="1"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MLflow Model Logging</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161"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Models are also logged to MLflow for versioning and tracking: - Model artifacts stored in MLflow - Model metadata and metrics tracked - Easy model retrieval and comparison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Dependency Management</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requirements.txt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includes all dependencies with pinned versions: - scikit-learn==1.6.1 - fastapi</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uvicorn - mlflow - [Other dependencies]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practices allow the project to be reproduced from a clean setup without manual intervention.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218076</wp:posOffset>
                </wp:positionV>
                <wp:extent cx="1270" cy="12700"/>
                <wp:effectExtent b="0" l="0" r="0" t="0"/>
                <wp:wrapTopAndBottom distB="0" distT="0"/>
                <wp:docPr id="49" name=""/>
                <a:graphic>
                  <a:graphicData uri="http://schemas.microsoft.com/office/word/2010/wordprocessingShape">
                    <wps:wsp>
                      <wps:cNvSpPr/>
                      <wps:cNvPr id="11" name="Shape 11"/>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218076</wp:posOffset>
                </wp:positionV>
                <wp:extent cx="1270" cy="12700"/>
                <wp:effectExtent b="0" l="0" r="0" t="0"/>
                <wp:wrapTopAndBottom distB="0" distT="0"/>
                <wp:docPr id="4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qsrgywonft0s" w:id="20"/>
    <w:bookmarkEnd w:id="20"/>
    <w:p w:rsidR="00000000" w:rsidDel="00000000" w:rsidP="00000000" w:rsidRDefault="00000000" w:rsidRPr="00000000" w14:paraId="000000B9">
      <w:pPr>
        <w:pStyle w:val="Heading2"/>
        <w:numPr>
          <w:ilvl w:val="0"/>
          <w:numId w:val="2"/>
        </w:numPr>
        <w:tabs>
          <w:tab w:val="left" w:leader="none" w:pos="688"/>
        </w:tabs>
        <w:spacing w:after="0" w:before="0" w:line="240" w:lineRule="auto"/>
        <w:ind w:left="688" w:right="0" w:hanging="328"/>
        <w:jc w:val="left"/>
        <w:rPr>
          <w:sz w:val="20"/>
          <w:szCs w:val="20"/>
        </w:rPr>
      </w:pPr>
      <w:bookmarkStart w:colFirst="0" w:colLast="0" w:name="_heading=h.oga92q17i87n" w:id="21"/>
      <w:bookmarkEnd w:id="21"/>
      <w:r w:rsidDel="00000000" w:rsidR="00000000" w:rsidRPr="00000000">
        <w:rPr>
          <w:rFonts w:ascii="Times New Roman" w:cs="Times New Roman" w:eastAsia="Times New Roman" w:hAnsi="Times New Roman"/>
          <w:sz w:val="20"/>
          <w:szCs w:val="20"/>
          <w:rtl w:val="0"/>
        </w:rPr>
        <w:t xml:space="preserve">CI/CD Pipeline and Automated Testing</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60" w:right="1161" w:hanging="8.999999999999986"/>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unit tests were implemented using Pytest to validate data preprocessing, model infer- ence, and API responses. These tests ensure correctness and prevent regressions.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3"/>
        <w:numPr>
          <w:ilvl w:val="1"/>
          <w:numId w:val="2"/>
        </w:numPr>
        <w:tabs>
          <w:tab w:val="left" w:leader="none" w:pos="763"/>
        </w:tabs>
        <w:spacing w:after="0" w:before="1"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Testing Framework</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Pytest</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Coverage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87.6%</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Tests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 test cases</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384"/>
        </w:tabs>
        <w:spacing w:after="0" w:before="21"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preprocessing: 3 tests</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384"/>
        </w:tabs>
        <w:spacing w:after="0" w:before="21"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sectPr>
          <w:type w:val="nextPage"/>
          <w:pgSz w:h="15840" w:w="12240" w:orient="portrait"/>
          <w:pgMar w:bottom="1080" w:top="134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Models: 11 tests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376"/>
        </w:tabs>
        <w:spacing w:after="0" w:before="117" w:line="240" w:lineRule="auto"/>
        <w:ind w:left="1376" w:right="0" w:hanging="225.99999999999994"/>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6 tests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Files: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tests/test_preprocessing.py - Data preprocessing tests - tests/test_models.py</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Model training and evaluation tests - tests/test_api.py - API endpoint tests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CI/CD Pipeline Architecture</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07" w:hanging="8.999999999999986"/>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GitHub Actions-based CI/CD pipeline automates testing and validation on every code change, enforcing quality gates before deployment.</w:t>
      </w:r>
      <w:r w:rsidDel="00000000" w:rsidR="00000000" w:rsidRPr="00000000">
        <w:rPr>
          <w:rtl w:val="0"/>
        </w:rPr>
      </w:r>
    </w:p>
    <w:p w:rsidR="00000000" w:rsidDel="00000000" w:rsidP="00000000" w:rsidRDefault="00000000" w:rsidRPr="00000000" w14:paraId="000000C8">
      <w:pPr>
        <w:spacing w:before="138" w:lineRule="auto"/>
        <w:ind w:left="360" w:right="0" w:firstLine="0"/>
        <w:jc w:val="left"/>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Pipeline Stages: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bCs w:val="1"/>
          <w:sz w:val="20"/>
          <w:szCs w:val="20"/>
          <w:rtl w:val="0"/>
        </w:rPr>
        <w:t xml:space="preserve">Linting </w:t>
      </w:r>
      <w:r w:rsidDel="00000000" w:rsidR="00000000" w:rsidRPr="00000000">
        <w:rPr>
          <w:rFonts w:ascii="Times New Roman" w:cs="Times New Roman" w:eastAsia="Times New Roman" w:hAnsi="Times New Roman"/>
          <w:sz w:val="20"/>
          <w:szCs w:val="20"/>
          <w:rtl w:val="0"/>
        </w:rPr>
        <w:t xml:space="preserve">(Black, Flake8) 2. </w:t>
      </w:r>
      <w:r w:rsidDel="00000000" w:rsidR="00000000" w:rsidRPr="00000000">
        <w:rPr>
          <w:rFonts w:ascii="Times New Roman" w:cs="Times New Roman" w:eastAsia="Times New Roman" w:hAnsi="Times New Roman"/>
          <w:b w:val="1"/>
          <w:bCs w:val="1"/>
          <w:sz w:val="20"/>
          <w:szCs w:val="20"/>
          <w:rtl w:val="0"/>
        </w:rPr>
        <w:t xml:space="preserve">Testing </w:t>
      </w:r>
      <w:r w:rsidDel="00000000" w:rsidR="00000000" w:rsidRPr="00000000">
        <w:rPr>
          <w:rFonts w:ascii="Times New Roman" w:cs="Times New Roman" w:eastAsia="Times New Roman" w:hAnsi="Times New Roman"/>
          <w:sz w:val="20"/>
          <w:szCs w:val="20"/>
          <w:rtl w:val="0"/>
        </w:rPr>
        <w:t xml:space="preserve">(Pytest with coverage) 3. </w:t>
      </w:r>
      <w:r w:rsidDel="00000000" w:rsidR="00000000" w:rsidRPr="00000000">
        <w:rPr>
          <w:rFonts w:ascii="Times New Roman" w:cs="Times New Roman" w:eastAsia="Times New Roman" w:hAnsi="Times New Roman"/>
          <w:b w:val="1"/>
          <w:bCs w:val="1"/>
          <w:sz w:val="20"/>
          <w:szCs w:val="20"/>
          <w:rtl w:val="0"/>
        </w:rPr>
        <w:t xml:space="preserve">Training</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4"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training and artifact upload)</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Pipeline Stages</w:t>
      </w:r>
      <w:r w:rsidDel="00000000" w:rsidR="00000000" w:rsidRPr="00000000">
        <w:rPr>
          <w:rtl w:val="0"/>
        </w:rPr>
      </w:r>
    </w:p>
    <w:p w:rsidR="00000000" w:rsidDel="00000000" w:rsidP="00000000" w:rsidRDefault="00000000" w:rsidRPr="00000000" w14:paraId="000000CC">
      <w:pPr>
        <w:pStyle w:val="Heading3"/>
        <w:numPr>
          <w:ilvl w:val="2"/>
          <w:numId w:val="2"/>
        </w:numPr>
        <w:tabs>
          <w:tab w:val="left" w:leader="none" w:pos="958"/>
        </w:tabs>
        <w:spacing w:after="0" w:before="162" w:line="240" w:lineRule="auto"/>
        <w:ind w:left="958" w:right="0" w:hanging="598"/>
        <w:jc w:val="left"/>
        <w:rPr>
          <w:sz w:val="20"/>
          <w:szCs w:val="20"/>
        </w:rPr>
      </w:pPr>
      <w:r w:rsidDel="00000000" w:rsidR="00000000" w:rsidRPr="00000000">
        <w:rPr>
          <w:rFonts w:ascii="Times New Roman" w:cs="Times New Roman" w:eastAsia="Times New Roman" w:hAnsi="Times New Roman"/>
          <w:sz w:val="20"/>
          <w:szCs w:val="20"/>
          <w:rtl w:val="0"/>
        </w:rPr>
        <w:t xml:space="preserve">Linting</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157"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Code formatting check</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Flake8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Code quality and style check</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3"/>
        <w:numPr>
          <w:ilvl w:val="2"/>
          <w:numId w:val="2"/>
        </w:numPr>
        <w:tabs>
          <w:tab w:val="left" w:leader="none" w:pos="958"/>
        </w:tabs>
        <w:spacing w:after="0" w:before="0" w:line="240" w:lineRule="auto"/>
        <w:ind w:left="958" w:right="0" w:hanging="598"/>
        <w:jc w:val="left"/>
        <w:rPr>
          <w:sz w:val="20"/>
          <w:szCs w:val="20"/>
        </w:rPr>
      </w:pPr>
      <w:r w:rsidDel="00000000" w:rsidR="00000000" w:rsidRPr="00000000">
        <w:rPr>
          <w:rFonts w:ascii="Times New Roman" w:cs="Times New Roman" w:eastAsia="Times New Roman" w:hAnsi="Times New Roman"/>
          <w:sz w:val="20"/>
          <w:szCs w:val="20"/>
          <w:rtl w:val="0"/>
        </w:rPr>
        <w:t xml:space="preserve">Testing</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157"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Framework: Pytest</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Coverage reporting</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20 tests executed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numPr>
          <w:ilvl w:val="2"/>
          <w:numId w:val="2"/>
        </w:numPr>
        <w:tabs>
          <w:tab w:val="left" w:leader="none" w:pos="958"/>
        </w:tabs>
        <w:spacing w:after="0" w:before="0" w:line="240" w:lineRule="auto"/>
        <w:ind w:left="958" w:right="0" w:hanging="598"/>
        <w:jc w:val="left"/>
        <w:rPr>
          <w:sz w:val="20"/>
          <w:szCs w:val="20"/>
        </w:rPr>
      </w:pPr>
      <w:r w:rsidDel="00000000" w:rsidR="00000000" w:rsidRPr="00000000">
        <w:rPr>
          <w:rFonts w:ascii="Times New Roman" w:cs="Times New Roman" w:eastAsia="Times New Roman" w:hAnsi="Times New Roman"/>
          <w:sz w:val="20"/>
          <w:szCs w:val="20"/>
          <w:rtl w:val="0"/>
        </w:rPr>
        <w:t xml:space="preserve">Training</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95"/>
        </w:tabs>
        <w:spacing w:after="0" w:before="156"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model training on each push</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Artifact uploads: trained-models.zip, training-logs.zip</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numPr>
          <w:ilvl w:val="1"/>
          <w:numId w:val="2"/>
        </w:numPr>
        <w:tabs>
          <w:tab w:val="left" w:leader="none" w:pos="763"/>
        </w:tabs>
        <w:spacing w:after="0" w:before="1"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Artifact Management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52.00000000000003" w:lineRule="auto"/>
        <w:ind w:left="360" w:right="1161"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Models and logs uploaded as GitHub Actions artifacts: - trained-models.zip - Contains model.pkl and scaler.pkl - training-logs.zip - Contains MLflow experiment logs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artifacts can be downloaded from the workflow run summary page.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217326</wp:posOffset>
                </wp:positionV>
                <wp:extent cx="1270" cy="12700"/>
                <wp:effectExtent b="0" l="0" r="0" t="0"/>
                <wp:wrapTopAndBottom distB="0" distT="0"/>
                <wp:docPr id="48" name=""/>
                <a:graphic>
                  <a:graphicData uri="http://schemas.microsoft.com/office/word/2010/wordprocessingShape">
                    <wps:wsp>
                      <wps:cNvSpPr/>
                      <wps:cNvPr id="10" name="Shape 10"/>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217326</wp:posOffset>
                </wp:positionV>
                <wp:extent cx="1270" cy="12700"/>
                <wp:effectExtent b="0" l="0" r="0" t="0"/>
                <wp:wrapTopAndBottom distB="0" distT="0"/>
                <wp:docPr id="4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bookmarkStart w:colFirst="0" w:colLast="0" w:name="bookmark=id.iq16rg87agui" w:id="22"/>
    <w:bookmarkEnd w:id="22"/>
    <w:p w:rsidR="00000000" w:rsidDel="00000000" w:rsidP="00000000" w:rsidRDefault="00000000" w:rsidRPr="00000000" w14:paraId="000000DD">
      <w:pPr>
        <w:pStyle w:val="Heading2"/>
        <w:numPr>
          <w:ilvl w:val="0"/>
          <w:numId w:val="2"/>
        </w:numPr>
        <w:tabs>
          <w:tab w:val="left" w:leader="none" w:pos="688"/>
        </w:tabs>
        <w:spacing w:after="0" w:before="139" w:line="240" w:lineRule="auto"/>
        <w:ind w:left="688" w:right="0" w:hanging="328"/>
        <w:jc w:val="left"/>
        <w:rPr>
          <w:sz w:val="20"/>
          <w:szCs w:val="20"/>
        </w:rPr>
      </w:pPr>
      <w:bookmarkStart w:colFirst="0" w:colLast="0" w:name="_heading=h.u3t13mwe1b7q" w:id="23"/>
      <w:bookmarkEnd w:id="23"/>
      <w:r w:rsidDel="00000000" w:rsidR="00000000" w:rsidRPr="00000000">
        <w:rPr>
          <w:rFonts w:ascii="Times New Roman" w:cs="Times New Roman" w:eastAsia="Times New Roman" w:hAnsi="Times New Roman"/>
          <w:sz w:val="20"/>
          <w:szCs w:val="20"/>
          <w:rtl w:val="0"/>
        </w:rPr>
        <w:t xml:space="preserve">Model Serving API</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60" w:right="1161" w:hanging="7.999999999999972"/>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trained model is exposed via a RESTful API built using FastAPI. The API accepts JSON input and returns predictions along with confidence scores.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API Framework</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FastAPI</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8000</w:t>
      </w:r>
      <w:r w:rsidDel="00000000" w:rsidR="00000000" w:rsidRPr="00000000">
        <w:rPr>
          <w:rtl w:val="0"/>
        </w:rPr>
      </w:r>
    </w:p>
    <w:p w:rsidR="00000000" w:rsidDel="00000000" w:rsidP="00000000" w:rsidRDefault="00000000" w:rsidRPr="00000000" w14:paraId="000000E3">
      <w:pPr>
        <w:pStyle w:val="Heading3"/>
        <w:numPr>
          <w:ilvl w:val="0"/>
          <w:numId w:val="12"/>
        </w:numPr>
        <w:tabs>
          <w:tab w:val="left" w:leader="none" w:pos="903"/>
        </w:tabs>
        <w:spacing w:after="0" w:before="21" w:line="240" w:lineRule="auto"/>
        <w:ind w:left="903" w:right="0" w:hanging="277"/>
        <w:jc w:val="left"/>
        <w:rPr>
          <w:b w:val="0"/>
          <w:bCs w:val="0"/>
          <w:sz w:val="20"/>
          <w:szCs w:val="20"/>
        </w:rPr>
      </w:pPr>
      <w:r w:rsidDel="00000000" w:rsidR="00000000" w:rsidRPr="00000000">
        <w:rPr>
          <w:rFonts w:ascii="Times New Roman" w:cs="Times New Roman" w:eastAsia="Times New Roman" w:hAnsi="Times New Roman"/>
          <w:sz w:val="20"/>
          <w:szCs w:val="20"/>
          <w:rtl w:val="0"/>
        </w:rPr>
        <w:t xml:space="preserve">Endpoints</w:t>
      </w: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84"/>
        </w:tabs>
        <w:spacing w:after="0" w:before="14"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 - Health check</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84"/>
        </w:tabs>
        <w:spacing w:after="0" w:before="13"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/predict - Prediction endpoint</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384"/>
        </w:tabs>
        <w:spacing w:after="0" w:before="13" w:line="240" w:lineRule="auto"/>
        <w:ind w:left="1384" w:right="0" w:hanging="234.00000000000006"/>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/metrics - Prometheus-style metrics</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API Endpoints</w:t>
      </w:r>
      <w:r w:rsidDel="00000000" w:rsidR="00000000" w:rsidRPr="00000000">
        <w:rPr>
          <w:rtl w:val="0"/>
        </w:rPr>
      </w:r>
    </w:p>
    <w:p w:rsidR="00000000" w:rsidDel="00000000" w:rsidP="00000000" w:rsidRDefault="00000000" w:rsidRPr="00000000" w14:paraId="000000E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58"/>
          <w:tab w:val="left" w:leader="none" w:pos="3772"/>
        </w:tabs>
        <w:spacing w:after="0" w:before="155" w:line="240" w:lineRule="auto"/>
        <w:ind w:left="958" w:right="0" w:hanging="598"/>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Health Check Endpoint</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 - Returns API status and model loading status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69"/>
          <w:tab w:val="left" w:leader="none" w:pos="3440"/>
        </w:tabs>
        <w:spacing w:after="0" w:before="1" w:line="259" w:lineRule="auto"/>
        <w:ind w:left="360" w:right="1401" w:firstLine="0"/>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Prediction Endpoint</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 /predict - Accepts JSON with 13 features, returns: - Pre- diction (0 or 1) - Confidence score - Prediction probabilities</w:t>
      </w:r>
      <w:r w:rsidDel="00000000" w:rsidR="00000000" w:rsidRPr="00000000">
        <w:rPr>
          <w:rtl w:val="0"/>
        </w:rPr>
      </w:r>
    </w:p>
    <w:p w:rsidR="00000000" w:rsidDel="00000000" w:rsidP="00000000" w:rsidRDefault="00000000" w:rsidRPr="00000000" w14:paraId="000000EC">
      <w:pPr>
        <w:pStyle w:val="Heading3"/>
        <w:spacing w:before="136" w:lineRule="auto"/>
        <w:ind w:left="360" w:firstLine="0"/>
        <w:rPr>
          <w:sz w:val="20"/>
          <w:szCs w:val="20"/>
        </w:rPr>
      </w:pPr>
      <w:r w:rsidDel="00000000" w:rsidR="00000000" w:rsidRPr="00000000">
        <w:rPr>
          <w:rFonts w:ascii="Times New Roman" w:cs="Times New Roman" w:eastAsia="Times New Roman" w:hAnsi="Times New Roman"/>
          <w:sz w:val="20"/>
          <w:szCs w:val="20"/>
          <w:rtl w:val="0"/>
        </w:rPr>
        <w:t xml:space="preserve">Request Format:</w:t>
      </w:r>
      <w:r w:rsidDel="00000000" w:rsidR="00000000" w:rsidRPr="00000000">
        <w:rPr>
          <w:rtl w:val="0"/>
        </w:rPr>
      </w:r>
    </w:p>
    <w:p w:rsidR="00000000" w:rsidDel="00000000" w:rsidP="00000000" w:rsidRDefault="00000000" w:rsidRPr="00000000" w14:paraId="000000ED">
      <w:pPr>
        <w:spacing w:before="149"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color w:val="05287c"/>
          <w:sz w:val="20"/>
          <w:szCs w:val="20"/>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58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145</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233</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150</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7021"/>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F">
      <w:pPr>
        <w:spacing w:before="13"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color w:val="05287c"/>
          <w:sz w:val="20"/>
          <w:szCs w:val="20"/>
          <w:rtl w:val="0"/>
        </w:rPr>
        <w:t xml:space="preserve">}</w:t>
      </w:r>
      <w:r w:rsidDel="00000000" w:rsidR="00000000" w:rsidRPr="00000000">
        <w:rPr>
          <w:rtl w:val="0"/>
        </w:rPr>
      </w:r>
    </w:p>
    <w:p w:rsidR="00000000" w:rsidDel="00000000" w:rsidP="00000000" w:rsidRDefault="00000000" w:rsidRPr="00000000" w14:paraId="000000F0">
      <w:pPr>
        <w:pStyle w:val="Heading3"/>
        <w:spacing w:before="156" w:lineRule="auto"/>
        <w:ind w:left="360" w:firstLine="0"/>
        <w:rPr>
          <w:sz w:val="20"/>
          <w:szCs w:val="20"/>
        </w:rPr>
      </w:pPr>
      <w:r w:rsidDel="00000000" w:rsidR="00000000" w:rsidRPr="00000000">
        <w:rPr>
          <w:rFonts w:ascii="Times New Roman" w:cs="Times New Roman" w:eastAsia="Times New Roman" w:hAnsi="Times New Roman"/>
          <w:sz w:val="20"/>
          <w:szCs w:val="20"/>
          <w:rtl w:val="0"/>
        </w:rPr>
        <w:t xml:space="preserve">Response Format:</w:t>
      </w:r>
      <w:r w:rsidDel="00000000" w:rsidR="00000000" w:rsidRPr="00000000">
        <w:rPr>
          <w:rtl w:val="0"/>
        </w:rPr>
      </w:r>
    </w:p>
    <w:p w:rsidR="00000000" w:rsidDel="00000000" w:rsidP="00000000" w:rsidRDefault="00000000" w:rsidRPr="00000000" w14:paraId="000000F1">
      <w:pPr>
        <w:spacing w:before="149"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color w:val="05287c"/>
          <w:sz w:val="20"/>
          <w:szCs w:val="20"/>
          <w:rtl w:val="0"/>
        </w:rPr>
        <w:t xml:space="preserv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86" w:right="8233"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"prediction"</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344" w:right="8147"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"confidence"</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0.95</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"probabilities"</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"class_0"</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0.05</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4" w:right="8147"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e2100"/>
          <w:sz w:val="20"/>
          <w:szCs w:val="20"/>
          <w:u w:val="none"/>
          <w:shd w:fill="auto" w:val="clear"/>
          <w:vertAlign w:val="baseline"/>
          <w:rtl w:val="0"/>
        </w:rPr>
        <w:t xml:space="preserve">"class_1"</w:t>
      </w:r>
      <w:r w:rsidDel="00000000" w:rsidR="00000000" w:rsidRPr="00000000">
        <w:rPr>
          <w:rFonts w:ascii="Times New Roman" w:cs="Times New Roman" w:eastAsia="Times New Roman" w:hAnsi="Times New Roman"/>
          <w:b w:val="0"/>
          <w:bCs w:val="0"/>
          <w:i w:val="0"/>
          <w:iCs w:val="0"/>
          <w:smallCaps w:val="0"/>
          <w:strike w:val="0"/>
          <w:color w:val="05287c"/>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fa070"/>
          <w:sz w:val="20"/>
          <w:szCs w:val="20"/>
          <w:u w:val="none"/>
          <w:shd w:fill="auto" w:val="clear"/>
          <w:vertAlign w:val="baseline"/>
          <w:rtl w:val="0"/>
        </w:rPr>
        <w:t xml:space="preserve">0.95</w:t>
      </w:r>
      <w:r w:rsidDel="00000000" w:rsidR="00000000" w:rsidRPr="00000000">
        <w:rPr>
          <w:rtl w:val="0"/>
        </w:rPr>
      </w:r>
    </w:p>
    <w:p w:rsidR="00000000" w:rsidDel="00000000" w:rsidP="00000000" w:rsidRDefault="00000000" w:rsidRPr="00000000" w14:paraId="000000F5">
      <w:pPr>
        <w:spacing w:before="13" w:lineRule="auto"/>
        <w:ind w:left="589"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color w:val="05287c"/>
          <w:sz w:val="20"/>
          <w:szCs w:val="20"/>
          <w:rtl w:val="0"/>
        </w:rPr>
        <w:t xml:space="preserve">}</w:t>
      </w:r>
      <w:r w:rsidDel="00000000" w:rsidR="00000000" w:rsidRPr="00000000">
        <w:rPr>
          <w:rtl w:val="0"/>
        </w:rPr>
      </w:r>
    </w:p>
    <w:p w:rsidR="00000000" w:rsidDel="00000000" w:rsidP="00000000" w:rsidRDefault="00000000" w:rsidRPr="00000000" w14:paraId="000000F6">
      <w:pPr>
        <w:spacing w:before="13"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color w:val="05287c"/>
          <w:sz w:val="20"/>
          <w:szCs w:val="20"/>
          <w:rtl w:val="0"/>
        </w:rPr>
        <w:t xml:space="preserv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30"/>
          <w:tab w:val="left" w:leader="none" w:pos="3054"/>
        </w:tabs>
        <w:spacing w:after="0" w:before="0" w:line="240" w:lineRule="auto"/>
        <w:ind w:left="930" w:right="0" w:hanging="570"/>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Metrics Endpoint</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/metrics - Returns Prometheus-style metrics: - api_requests_total</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api_request_latency_ms - prediction_requests_total - predictions_by_class - errors_total</w:t>
      </w:r>
      <w:r w:rsidDel="00000000" w:rsidR="00000000" w:rsidRPr="00000000">
        <w:rPr>
          <w:rtl w:val="0"/>
        </w:rPr>
      </w:r>
    </w:p>
    <w:p w:rsidR="00000000" w:rsidDel="00000000" w:rsidP="00000000" w:rsidRDefault="00000000" w:rsidRPr="00000000" w14:paraId="000000FA">
      <w:pPr>
        <w:spacing w:before="149"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rtl w:val="0"/>
        </w:rPr>
        <w:t xml:space="preserve">[SCREENSHOT  REQUIRED]  SCREENSHOT  REQUIRED</w:t>
      </w:r>
      <w:r w:rsidDel="00000000" w:rsidR="00000000" w:rsidRPr="00000000">
        <w:rPr>
          <w:rFonts w:ascii="Times New Roman" w:cs="Times New Roman" w:eastAsia="Times New Roman" w:hAnsi="Times New Roman"/>
          <w:sz w:val="20"/>
          <w:szCs w:val="20"/>
          <w:rtl w:val="0"/>
        </w:rPr>
        <w:t xml:space="preserve">:  screenshots/api_metrics_endpoint.png</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Metrics endpoint output</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3"/>
        <w:numPr>
          <w:ilvl w:val="1"/>
          <w:numId w:val="2"/>
        </w:numPr>
        <w:tabs>
          <w:tab w:val="left" w:leader="none" w:pos="763"/>
        </w:tabs>
        <w:spacing w:after="0" w:before="0" w:line="240" w:lineRule="auto"/>
        <w:ind w:left="763" w:right="0" w:hanging="403"/>
        <w:jc w:val="left"/>
        <w:rPr>
          <w:sz w:val="20"/>
          <w:szCs w:val="20"/>
        </w:rPr>
      </w:pPr>
      <w:r w:rsidDel="00000000" w:rsidR="00000000" w:rsidRPr="00000000">
        <w:rPr>
          <w:rFonts w:ascii="Times New Roman" w:cs="Times New Roman" w:eastAsia="Times New Roman" w:hAnsi="Times New Roman"/>
          <w:sz w:val="20"/>
          <w:szCs w:val="20"/>
          <w:rtl w:val="0"/>
        </w:rPr>
        <w:t xml:space="preserve">API Features</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Input validation using Pydantic models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sectPr>
          <w:type w:val="nextPage"/>
          <w:pgSz w:h="15840" w:w="12240" w:orient="portrait"/>
          <w:pgMar w:bottom="1080" w:top="130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logging middleware</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3"/>
        </w:tabs>
        <w:spacing w:after="0" w:before="117"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handling and HTTP status codes</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Confidence scores and probabilities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design enables real-time inference and easy integration with downstream applications.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217947</wp:posOffset>
                </wp:positionV>
                <wp:extent cx="1270" cy="12700"/>
                <wp:effectExtent b="0" l="0" r="0" t="0"/>
                <wp:wrapTopAndBottom distB="0" distT="0"/>
                <wp:docPr id="62" name=""/>
                <a:graphic>
                  <a:graphicData uri="http://schemas.microsoft.com/office/word/2010/wordprocessingShape">
                    <wps:wsp>
                      <wps:cNvSpPr/>
                      <wps:cNvPr id="24" name="Shape 24"/>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217947</wp:posOffset>
                </wp:positionV>
                <wp:extent cx="1270" cy="12700"/>
                <wp:effectExtent b="0" l="0" r="0" t="0"/>
                <wp:wrapTopAndBottom distB="0" distT="0"/>
                <wp:docPr id="6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wnxyiz5srfo0" w:id="24"/>
    <w:bookmarkEnd w:id="24"/>
    <w:p w:rsidR="00000000" w:rsidDel="00000000" w:rsidP="00000000" w:rsidRDefault="00000000" w:rsidRPr="00000000" w14:paraId="00000105">
      <w:pPr>
        <w:pStyle w:val="Heading2"/>
        <w:numPr>
          <w:ilvl w:val="0"/>
          <w:numId w:val="2"/>
        </w:numPr>
        <w:tabs>
          <w:tab w:val="left" w:leader="none" w:pos="822"/>
        </w:tabs>
        <w:spacing w:after="0" w:before="0" w:line="240" w:lineRule="auto"/>
        <w:ind w:left="822" w:right="0" w:hanging="462"/>
        <w:jc w:val="left"/>
        <w:rPr>
          <w:sz w:val="20"/>
          <w:szCs w:val="20"/>
        </w:rPr>
      </w:pPr>
      <w:bookmarkStart w:colFirst="0" w:colLast="0" w:name="_heading=h.m1lbd7stpwue" w:id="25"/>
      <w:bookmarkEnd w:id="25"/>
      <w:r w:rsidDel="00000000" w:rsidR="00000000" w:rsidRPr="00000000">
        <w:rPr>
          <w:rFonts w:ascii="Times New Roman" w:cs="Times New Roman" w:eastAsia="Times New Roman" w:hAnsi="Times New Roman"/>
          <w:sz w:val="20"/>
          <w:szCs w:val="20"/>
          <w:rtl w:val="0"/>
        </w:rPr>
        <w:t xml:space="preserve">Containerization and Deployment</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60" w:right="1401"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 is containerized using Docker, ensuring consistent runtime behavior across envi- ronments. The Docker image includes application code, dependencies, and the trained model.</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Docker Containerization</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01"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Dockerfile Configuration: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Base image: python:3.9-slim - Working directory: /app - Depen- dencies: Installed from requirements.txt - Application: FastAPI app from src/api/app.py - Port: 8000</w:t>
      </w:r>
      <w:r w:rsidDel="00000000" w:rsidR="00000000" w:rsidRPr="00000000">
        <w:rPr>
          <w:rtl w:val="0"/>
        </w:rPr>
      </w:r>
    </w:p>
    <w:p w:rsidR="00000000" w:rsidDel="00000000" w:rsidP="00000000" w:rsidRDefault="00000000" w:rsidRPr="00000000" w14:paraId="0000010A">
      <w:pPr>
        <w:pStyle w:val="Heading3"/>
        <w:spacing w:before="138" w:lineRule="auto"/>
        <w:ind w:left="360" w:firstLine="0"/>
        <w:rPr>
          <w:sz w:val="20"/>
          <w:szCs w:val="20"/>
        </w:rPr>
      </w:pPr>
      <w:r w:rsidDel="00000000" w:rsidR="00000000" w:rsidRPr="00000000">
        <w:rPr>
          <w:rFonts w:ascii="Times New Roman" w:cs="Times New Roman" w:eastAsia="Times New Roman" w:hAnsi="Times New Roman"/>
          <w:sz w:val="20"/>
          <w:szCs w:val="20"/>
          <w:rtl w:val="0"/>
        </w:rPr>
        <w:t xml:space="preserve">Build Process: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2.00000000000003" w:lineRule="auto"/>
        <w:ind w:left="360" w:right="6101"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build </w:t>
      </w:r>
      <w:r w:rsidDel="00000000" w:rsidR="00000000" w:rsidRPr="00000000">
        <w:rPr>
          <w:rFonts w:ascii="Times New Roman" w:cs="Times New Roman" w:eastAsia="Times New Roman" w:hAnsi="Times New Roman"/>
          <w:b w:val="0"/>
          <w:bCs w:val="0"/>
          <w:i w:val="0"/>
          <w:iCs w:val="0"/>
          <w:smallCaps w:val="0"/>
          <w:strike w:val="0"/>
          <w:color w:val="7c8e28"/>
          <w:sz w:val="20"/>
          <w:szCs w:val="20"/>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heart-disease-api . docker run </w:t>
      </w:r>
      <w:r w:rsidDel="00000000" w:rsidR="00000000" w:rsidRPr="00000000">
        <w:rPr>
          <w:rFonts w:ascii="Times New Roman" w:cs="Times New Roman" w:eastAsia="Times New Roman" w:hAnsi="Times New Roman"/>
          <w:b w:val="0"/>
          <w:bCs w:val="0"/>
          <w:i w:val="0"/>
          <w:iCs w:val="0"/>
          <w:smallCaps w:val="0"/>
          <w:strike w:val="0"/>
          <w:color w:val="7c8e28"/>
          <w:sz w:val="20"/>
          <w:szCs w:val="20"/>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8000:8000 heart-disease-api</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3"/>
        <w:numPr>
          <w:ilvl w:val="1"/>
          <w:numId w:val="2"/>
        </w:numPr>
        <w:tabs>
          <w:tab w:val="left" w:leader="none" w:pos="888"/>
        </w:tabs>
        <w:spacing w:after="0" w:before="1"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Kubernetes Deployment</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161" w:hanging="7.999999999999972"/>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containerized service is deployed to a Kubernetes cluster using declarative manifests, providing scalability and fault tolerance.</w:t>
      </w:r>
      <w:r w:rsidDel="00000000" w:rsidR="00000000" w:rsidRPr="00000000">
        <w:rPr>
          <w:rtl w:val="0"/>
        </w:rPr>
      </w:r>
    </w:p>
    <w:p w:rsidR="00000000" w:rsidDel="00000000" w:rsidP="00000000" w:rsidRDefault="00000000" w:rsidRPr="00000000" w14:paraId="0000010F">
      <w:pPr>
        <w:spacing w:before="130" w:lineRule="auto"/>
        <w:ind w:left="360" w:right="0" w:firstLine="0"/>
        <w:jc w:val="left"/>
        <w:rPr>
          <w:rFonts w:ascii="Cambria" w:cs="Cambria" w:eastAsia="Cambria" w:hAnsi="Cambria"/>
          <w:sz w:val="20"/>
          <w:szCs w:val="20"/>
        </w:rPr>
      </w:pPr>
      <w:r w:rsidDel="00000000" w:rsidR="00000000" w:rsidRPr="00000000">
        <w:rPr>
          <w:rFonts w:ascii="Times New Roman" w:cs="Times New Roman" w:eastAsia="Times New Roman" w:hAnsi="Times New Roman"/>
          <w:b w:val="1"/>
          <w:bCs w:val="1"/>
          <w:sz w:val="20"/>
          <w:szCs w:val="20"/>
          <w:rtl w:val="0"/>
        </w:rPr>
        <w:t xml:space="preserve">Kubernetes Manifests: </w:t>
      </w:r>
      <w:r w:rsidDel="00000000" w:rsidR="00000000" w:rsidRPr="00000000">
        <w:rPr>
          <w:rFonts w:ascii="Times New Roman" w:cs="Times New Roman" w:eastAsia="Times New Roman" w:hAnsi="Times New Roman"/>
          <w:sz w:val="20"/>
          <w:szCs w:val="20"/>
          <w:rtl w:val="0"/>
        </w:rPr>
        <w:t xml:space="preserve">- k8s/deployment.yaml - Deployment configuration - k8s/service.yaml</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33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Service configuration - k8s/ingress.yaml - Ingress configuration</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59" w:lineRule="auto"/>
        <w:ind w:left="359" w:right="1401"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Deployment Configuration: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Replicas: 2 - Resource Limits: CPU 500m, Memory 512Mi - Health Checks: Liveness and readiness probes - Prometheus Annotations: Enabled for metrics scraping</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359"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Deployment Steps: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Build Docker image 2. Apply Kubernetes manifests 3. Verify deployment</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Access via NodePort/Ingress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4"/>
        </w:tabs>
        <w:spacing w:after="0" w:before="20" w:line="240" w:lineRule="auto"/>
        <w:ind w:left="452"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218216</wp:posOffset>
                </wp:positionV>
                <wp:extent cx="1270" cy="12700"/>
                <wp:effectExtent b="0" l="0" r="0" t="0"/>
                <wp:wrapTopAndBottom distB="0" distT="0"/>
                <wp:docPr id="55" name=""/>
                <a:graphic>
                  <a:graphicData uri="http://schemas.microsoft.com/office/word/2010/wordprocessingShape">
                    <wps:wsp>
                      <wps:cNvSpPr/>
                      <wps:cNvPr id="17" name="Shape 17"/>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218216</wp:posOffset>
                </wp:positionV>
                <wp:extent cx="1270" cy="12700"/>
                <wp:effectExtent b="0" l="0" r="0" t="0"/>
                <wp:wrapTopAndBottom distB="0" distT="0"/>
                <wp:docPr id="5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8kxi2qwg15y0" w:id="26"/>
    <w:bookmarkEnd w:id="26"/>
    <w:p w:rsidR="00000000" w:rsidDel="00000000" w:rsidP="00000000" w:rsidRDefault="00000000" w:rsidRPr="00000000" w14:paraId="00000117">
      <w:pPr>
        <w:pStyle w:val="Heading2"/>
        <w:numPr>
          <w:ilvl w:val="0"/>
          <w:numId w:val="2"/>
        </w:numPr>
        <w:tabs>
          <w:tab w:val="left" w:leader="none" w:pos="822"/>
        </w:tabs>
        <w:spacing w:after="0" w:before="1" w:line="240" w:lineRule="auto"/>
        <w:ind w:left="822" w:right="0" w:hanging="462"/>
        <w:jc w:val="left"/>
        <w:rPr>
          <w:sz w:val="20"/>
          <w:szCs w:val="20"/>
        </w:rPr>
      </w:pPr>
      <w:bookmarkStart w:colFirst="0" w:colLast="0" w:name="_heading=h.tg6e63mxqtwx" w:id="27"/>
      <w:bookmarkEnd w:id="27"/>
      <w:r w:rsidDel="00000000" w:rsidR="00000000" w:rsidRPr="00000000">
        <w:rPr>
          <w:rFonts w:ascii="Times New Roman" w:cs="Times New Roman" w:eastAsia="Times New Roman" w:hAnsi="Times New Roman"/>
          <w:sz w:val="20"/>
          <w:szCs w:val="20"/>
          <w:rtl w:val="0"/>
        </w:rPr>
        <w:t xml:space="preserve">Monitoring and Logging</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52" w:right="1161" w:firstLine="7.000000000000028"/>
        <w:jc w:val="left"/>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is implemented at the API level to capture incoming requests and prediction outputs. These logs assist in debugging and operational analysis.</w:t>
      </w:r>
      <w:r w:rsidDel="00000000" w:rsidR="00000000" w:rsidRPr="00000000">
        <w:rPr>
          <w:rtl w:val="0"/>
        </w:rPr>
      </w:r>
    </w:p>
    <w:p w:rsidR="00000000" w:rsidDel="00000000" w:rsidP="00000000" w:rsidRDefault="00000000" w:rsidRPr="00000000" w14:paraId="00000119">
      <w:pPr>
        <w:pStyle w:val="Heading3"/>
        <w:numPr>
          <w:ilvl w:val="1"/>
          <w:numId w:val="2"/>
        </w:numPr>
        <w:tabs>
          <w:tab w:val="left" w:leader="none" w:pos="888"/>
        </w:tabs>
        <w:spacing w:after="0" w:before="117"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API Request Logging</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Middleware implemented for request logging</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Logs include: timestamp, method, path, status, latency</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Structured logging format</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Logs to stdout (can be collected by container orchestrator)</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Prometheus Metrics</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54" w:right="1161" w:firstLine="5"/>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monitoring is enabled through metrics exposed by the API, allowing observation of request volume and system behavior in production.</w:t>
      </w:r>
      <w:r w:rsidDel="00000000" w:rsidR="00000000" w:rsidRPr="00000000">
        <w:rPr>
          <w:rtl w:val="0"/>
        </w:rPr>
      </w:r>
    </w:p>
    <w:p w:rsidR="00000000" w:rsidDel="00000000" w:rsidP="00000000" w:rsidRDefault="00000000" w:rsidRPr="00000000" w14:paraId="00000121">
      <w:pPr>
        <w:spacing w:before="137" w:lineRule="auto"/>
        <w:ind w:left="360" w:right="0" w:firstLine="0"/>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Metrics Collected: </w:t>
      </w:r>
      <w:r w:rsidDel="00000000" w:rsidR="00000000" w:rsidRPr="00000000">
        <w:rPr>
          <w:rFonts w:ascii="Times New Roman" w:cs="Times New Roman" w:eastAsia="Times New Roman" w:hAnsi="Times New Roman"/>
          <w:sz w:val="20"/>
          <w:szCs w:val="20"/>
          <w:rtl w:val="0"/>
        </w:rPr>
        <w:t xml:space="preserve">- api_requests_total - api_request_latency_ms - prediction_requests_total</w:t>
      </w: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4"/>
        </w:tabs>
        <w:spacing w:after="0" w:before="22" w:line="240" w:lineRule="auto"/>
        <w:ind w:left="474" w:right="0" w:hanging="144"/>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predictions_by_class - errors_total</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Grafana Dashboard</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Datasource: Prometheus - Dashboard: Custom dashboard with key metrics -</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51"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Visualizations: Request rate, latency, error rate, prediction distribution</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numPr>
          <w:ilvl w:val="1"/>
          <w:numId w:val="2"/>
        </w:numPr>
        <w:tabs>
          <w:tab w:val="left" w:leader="none" w:pos="888"/>
        </w:tabs>
        <w:spacing w:after="0" w:before="1"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Monitoring Setup</w:t>
      </w: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Prometheus configured to scrape API endpoints</w:t>
      </w: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Kubernetes service discovery enabled</w:t>
      </w: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Grafana connected to Prometheus datasource</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03"/>
        </w:tabs>
        <w:spacing w:after="0" w:before="13"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manifests in k8s/monitoring/</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217963</wp:posOffset>
                </wp:positionV>
                <wp:extent cx="1270" cy="12700"/>
                <wp:effectExtent b="0" l="0" r="0" t="0"/>
                <wp:wrapTopAndBottom distB="0" distT="0"/>
                <wp:docPr id="56" name=""/>
                <a:graphic>
                  <a:graphicData uri="http://schemas.microsoft.com/office/word/2010/wordprocessingShape">
                    <wps:wsp>
                      <wps:cNvSpPr/>
                      <wps:cNvPr id="18" name="Shape 18"/>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217963</wp:posOffset>
                </wp:positionV>
                <wp:extent cx="1270" cy="12700"/>
                <wp:effectExtent b="0" l="0" r="0" t="0"/>
                <wp:wrapTopAndBottom distB="0" distT="0"/>
                <wp:docPr id="5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r1512gtffiil" w:id="28"/>
    <w:bookmarkEnd w:id="28"/>
    <w:p w:rsidR="00000000" w:rsidDel="00000000" w:rsidP="00000000" w:rsidRDefault="00000000" w:rsidRPr="00000000" w14:paraId="0000012F">
      <w:pPr>
        <w:pStyle w:val="Heading2"/>
        <w:numPr>
          <w:ilvl w:val="0"/>
          <w:numId w:val="2"/>
        </w:numPr>
        <w:tabs>
          <w:tab w:val="left" w:leader="none" w:pos="822"/>
        </w:tabs>
        <w:spacing w:after="0" w:before="0" w:line="240" w:lineRule="auto"/>
        <w:ind w:left="822" w:right="0" w:hanging="462"/>
        <w:jc w:val="left"/>
        <w:rPr>
          <w:sz w:val="20"/>
          <w:szCs w:val="20"/>
        </w:rPr>
      </w:pPr>
      <w:bookmarkStart w:colFirst="0" w:colLast="0" w:name="_heading=h.q6td7ule9w9" w:id="29"/>
      <w:bookmarkEnd w:id="29"/>
      <w:r w:rsidDel="00000000" w:rsidR="00000000" w:rsidRPr="00000000">
        <w:rPr>
          <w:rFonts w:ascii="Times New Roman" w:cs="Times New Roman" w:eastAsia="Times New Roman" w:hAnsi="Times New Roman"/>
          <w:sz w:val="20"/>
          <w:szCs w:val="20"/>
          <w:rtl w:val="0"/>
        </w:rPr>
        <w:t xml:space="preserve">Architecture Overview</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60" w:right="1439"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architecture integrates data ingestion, model training with MLflow tracking, CI/CD automation, containerization, Kubernetes deployment, and monitoring into a cohesive pipeline.</w:t>
      </w:r>
      <w:r w:rsidDel="00000000" w:rsidR="00000000" w:rsidRPr="00000000">
        <w:rPr>
          <w:rtl w:val="0"/>
        </w:rPr>
      </w:r>
    </w:p>
    <w:p w:rsidR="00000000" w:rsidDel="00000000" w:rsidP="00000000" w:rsidRDefault="00000000" w:rsidRPr="00000000" w14:paraId="00000131">
      <w:pPr>
        <w:spacing w:before="130" w:lineRule="auto"/>
        <w:ind w:left="360" w:right="0" w:firstLine="0"/>
        <w:jc w:val="both"/>
        <w:rPr>
          <w:b w:val="1"/>
          <w:bCs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57713" cy="4574438"/>
            <wp:effectExtent b="0" l="0" r="0" t="0"/>
            <wp:docPr id="6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557713" cy="457443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tl w:val="0"/>
        </w:rPr>
      </w:r>
    </w:p>
    <w:p w:rsidR="00000000" w:rsidDel="00000000" w:rsidP="00000000" w:rsidRDefault="00000000" w:rsidRPr="00000000" w14:paraId="00000132">
      <w:pPr>
        <w:spacing w:before="157" w:line="259" w:lineRule="auto"/>
        <w:ind w:left="360" w:right="1395" w:firstLine="0"/>
        <w:jc w:val="both"/>
        <w:rPr>
          <w:sz w:val="20"/>
          <w:szCs w:val="20"/>
        </w:rPr>
      </w:pPr>
      <w:r w:rsidDel="00000000" w:rsidR="00000000" w:rsidRPr="00000000">
        <w:rPr>
          <w:rFonts w:ascii="Times New Roman" w:cs="Times New Roman" w:eastAsia="Times New Roman" w:hAnsi="Times New Roman"/>
          <w:b w:val="1"/>
          <w:bCs w:val="1"/>
          <w:sz w:val="20"/>
          <w:szCs w:val="20"/>
          <w:rtl w:val="0"/>
        </w:rPr>
        <w:t xml:space="preserve">Architecture Components: </w:t>
      </w: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b w:val="1"/>
          <w:bCs w:val="1"/>
          <w:sz w:val="20"/>
          <w:szCs w:val="20"/>
          <w:rtl w:val="0"/>
        </w:rPr>
        <w:t xml:space="preserve">Data Layer</w:t>
      </w:r>
      <w:r w:rsidDel="00000000" w:rsidR="00000000" w:rsidRPr="00000000">
        <w:rPr>
          <w:rFonts w:ascii="Times New Roman" w:cs="Times New Roman" w:eastAsia="Times New Roman" w:hAnsi="Times New Roman"/>
          <w:sz w:val="20"/>
          <w:szCs w:val="20"/>
          <w:rtl w:val="0"/>
        </w:rPr>
        <w:t xml:space="preserve">: Dataset download and preprocessing 2. </w:t>
      </w:r>
      <w:r w:rsidDel="00000000" w:rsidR="00000000" w:rsidRPr="00000000">
        <w:rPr>
          <w:rFonts w:ascii="Times New Roman" w:cs="Times New Roman" w:eastAsia="Times New Roman" w:hAnsi="Times New Roman"/>
          <w:b w:val="1"/>
          <w:bCs w:val="1"/>
          <w:sz w:val="20"/>
          <w:szCs w:val="20"/>
          <w:rtl w:val="0"/>
        </w:rPr>
        <w:t xml:space="preserve">Training Layer</w:t>
      </w:r>
      <w:r w:rsidDel="00000000" w:rsidR="00000000" w:rsidRPr="00000000">
        <w:rPr>
          <w:rFonts w:ascii="Times New Roman" w:cs="Times New Roman" w:eastAsia="Times New Roman" w:hAnsi="Times New Roman"/>
          <w:sz w:val="20"/>
          <w:szCs w:val="20"/>
          <w:rtl w:val="0"/>
        </w:rPr>
        <w:t xml:space="preserve">: Model training with MLflow tracking 3. </w:t>
      </w:r>
      <w:r w:rsidDel="00000000" w:rsidR="00000000" w:rsidRPr="00000000">
        <w:rPr>
          <w:rFonts w:ascii="Times New Roman" w:cs="Times New Roman" w:eastAsia="Times New Roman" w:hAnsi="Times New Roman"/>
          <w:b w:val="1"/>
          <w:bCs w:val="1"/>
          <w:sz w:val="20"/>
          <w:szCs w:val="20"/>
          <w:rtl w:val="0"/>
        </w:rPr>
        <w:t xml:space="preserve">CI/CD Layer</w:t>
      </w:r>
      <w:r w:rsidDel="00000000" w:rsidR="00000000" w:rsidRPr="00000000">
        <w:rPr>
          <w:rFonts w:ascii="Times New Roman" w:cs="Times New Roman" w:eastAsia="Times New Roman" w:hAnsi="Times New Roman"/>
          <w:sz w:val="20"/>
          <w:szCs w:val="20"/>
          <w:rtl w:val="0"/>
        </w:rPr>
        <w:t xml:space="preserve">: GitHub Actions automation 4. </w:t>
      </w:r>
      <w:r w:rsidDel="00000000" w:rsidR="00000000" w:rsidRPr="00000000">
        <w:rPr>
          <w:rFonts w:ascii="Times New Roman" w:cs="Times New Roman" w:eastAsia="Times New Roman" w:hAnsi="Times New Roman"/>
          <w:b w:val="1"/>
          <w:bCs w:val="1"/>
          <w:sz w:val="20"/>
          <w:szCs w:val="20"/>
          <w:rtl w:val="0"/>
        </w:rPr>
        <w:t xml:space="preserve">Containerization</w:t>
      </w:r>
      <w:r w:rsidDel="00000000" w:rsidR="00000000" w:rsidRPr="00000000">
        <w:rPr>
          <w:rFonts w:ascii="Times New Roman" w:cs="Times New Roman" w:eastAsia="Times New Roman" w:hAnsi="Times New Roman"/>
          <w:sz w:val="20"/>
          <w:szCs w:val="20"/>
          <w:rtl w:val="0"/>
        </w:rPr>
        <w:t xml:space="preserve">: Docker containerization 5. </w:t>
      </w:r>
      <w:r w:rsidDel="00000000" w:rsidR="00000000" w:rsidRPr="00000000">
        <w:rPr>
          <w:rFonts w:ascii="Times New Roman" w:cs="Times New Roman" w:eastAsia="Times New Roman" w:hAnsi="Times New Roman"/>
          <w:b w:val="1"/>
          <w:bCs w:val="1"/>
          <w:sz w:val="20"/>
          <w:szCs w:val="20"/>
          <w:rtl w:val="0"/>
        </w:rPr>
        <w:t xml:space="preserve">Deployment Layer</w:t>
      </w:r>
      <w:r w:rsidDel="00000000" w:rsidR="00000000" w:rsidRPr="00000000">
        <w:rPr>
          <w:rFonts w:ascii="Times New Roman" w:cs="Times New Roman" w:eastAsia="Times New Roman" w:hAnsi="Times New Roman"/>
          <w:sz w:val="20"/>
          <w:szCs w:val="20"/>
          <w:rtl w:val="0"/>
        </w:rPr>
        <w:t xml:space="preserve">: Kubernetes orchestration 6. </w:t>
      </w:r>
      <w:r w:rsidDel="00000000" w:rsidR="00000000" w:rsidRPr="00000000">
        <w:rPr>
          <w:rFonts w:ascii="Times New Roman" w:cs="Times New Roman" w:eastAsia="Times New Roman" w:hAnsi="Times New Roman"/>
          <w:b w:val="1"/>
          <w:bCs w:val="1"/>
          <w:sz w:val="20"/>
          <w:szCs w:val="20"/>
          <w:rtl w:val="0"/>
        </w:rPr>
        <w:t xml:space="preserve">API Layer</w:t>
      </w:r>
      <w:r w:rsidDel="00000000" w:rsidR="00000000" w:rsidRPr="00000000">
        <w:rPr>
          <w:rFonts w:ascii="Times New Roman" w:cs="Times New Roman" w:eastAsia="Times New Roman" w:hAnsi="Times New Roman"/>
          <w:sz w:val="20"/>
          <w:szCs w:val="20"/>
          <w:rtl w:val="0"/>
        </w:rPr>
        <w:t xml:space="preserve">: FastAPI service 7. </w:t>
      </w:r>
      <w:r w:rsidDel="00000000" w:rsidR="00000000" w:rsidRPr="00000000">
        <w:rPr>
          <w:rFonts w:ascii="Times New Roman" w:cs="Times New Roman" w:eastAsia="Times New Roman" w:hAnsi="Times New Roman"/>
          <w:b w:val="1"/>
          <w:bCs w:val="1"/>
          <w:sz w:val="20"/>
          <w:szCs w:val="20"/>
          <w:rtl w:val="0"/>
        </w:rPr>
        <w:t xml:space="preserve">Monitoring Layer</w:t>
      </w:r>
      <w:r w:rsidDel="00000000" w:rsidR="00000000" w:rsidRPr="00000000">
        <w:rPr>
          <w:rFonts w:ascii="Times New Roman" w:cs="Times New Roman" w:eastAsia="Times New Roman" w:hAnsi="Times New Roman"/>
          <w:sz w:val="20"/>
          <w:szCs w:val="20"/>
          <w:rtl w:val="0"/>
        </w:rPr>
        <w:t xml:space="preserve">: Prometheus and Grafana</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52" w:right="0" w:firstLine="0"/>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architecture reflects real-world MLOps systems used in production environments.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sectPr>
          <w:type w:val="nextPage"/>
          <w:pgSz w:h="15840" w:w="12240" w:orient="portrait"/>
          <w:pgMar w:bottom="1080" w:top="1340" w:left="1080" w:right="0" w:header="0" w:footer="888"/>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217961</wp:posOffset>
                </wp:positionV>
                <wp:extent cx="1270" cy="12700"/>
                <wp:effectExtent b="0" l="0" r="0" t="0"/>
                <wp:wrapTopAndBottom distB="0" distT="0"/>
                <wp:docPr id="58" name=""/>
                <a:graphic>
                  <a:graphicData uri="http://schemas.microsoft.com/office/word/2010/wordprocessingShape">
                    <wps:wsp>
                      <wps:cNvSpPr/>
                      <wps:cNvPr id="20" name="Shape 20"/>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217961</wp:posOffset>
                </wp:positionV>
                <wp:extent cx="1270" cy="12700"/>
                <wp:effectExtent b="0" l="0" r="0" t="0"/>
                <wp:wrapTopAndBottom distB="0" distT="0"/>
                <wp:docPr id="5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bookmarkStart w:colFirst="0" w:colLast="0" w:name="bookmark=id.ipqv9yx4gbtv" w:id="30"/>
    <w:bookmarkEnd w:id="30"/>
    <w:p w:rsidR="00000000" w:rsidDel="00000000" w:rsidP="00000000" w:rsidRDefault="00000000" w:rsidRPr="00000000" w14:paraId="00000135">
      <w:pPr>
        <w:pStyle w:val="Heading2"/>
        <w:numPr>
          <w:ilvl w:val="0"/>
          <w:numId w:val="2"/>
        </w:numPr>
        <w:tabs>
          <w:tab w:val="left" w:leader="none" w:pos="822"/>
        </w:tabs>
        <w:spacing w:after="0" w:before="139" w:line="240" w:lineRule="auto"/>
        <w:ind w:left="822" w:right="0" w:hanging="462"/>
        <w:jc w:val="left"/>
        <w:rPr>
          <w:sz w:val="20"/>
          <w:szCs w:val="20"/>
        </w:rPr>
      </w:pPr>
      <w:bookmarkStart w:colFirst="0" w:colLast="0" w:name="_heading=h.ilmqeypxt6s5" w:id="31"/>
      <w:bookmarkEnd w:id="31"/>
      <w:r w:rsidDel="00000000" w:rsidR="00000000" w:rsidRPr="00000000">
        <w:rPr>
          <w:rFonts w:ascii="Times New Roman" w:cs="Times New Roman" w:eastAsia="Times New Roman" w:hAnsi="Times New Roman"/>
          <w:sz w:val="20"/>
          <w:szCs w:val="20"/>
          <w:rtl w:val="0"/>
        </w:rPr>
        <w:t xml:space="preserve">Conclusion</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9" w:lineRule="auto"/>
        <w:ind w:left="360" w:right="1401"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project demonstrates the application of MLOps principles to build a reliable and scalable ma- chine learning system. By automating training, testing, deployment, and monitoring, the pipeline ensures long-term maintainability and reproducibility.</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Key Achievements</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Successfully implemented end-to-end MLOps pipeline</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Achieved 87.6% accuracy with production-ready deployment</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CI/CD ensures code quality and reproducibility</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provides visibility into system performance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Containerization enables consistent deployment across environments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Lessons Learned</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learnings from the project]</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Challenges faced and solutions</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Best practices applied</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3"/>
        <w:numPr>
          <w:ilvl w:val="1"/>
          <w:numId w:val="2"/>
        </w:numPr>
        <w:tabs>
          <w:tab w:val="left" w:leader="none" w:pos="888"/>
        </w:tabs>
        <w:spacing w:after="0" w:before="0" w:line="240" w:lineRule="auto"/>
        <w:ind w:left="888" w:right="0" w:hanging="528"/>
        <w:jc w:val="left"/>
        <w:rPr>
          <w:sz w:val="20"/>
          <w:szCs w:val="20"/>
        </w:rPr>
      </w:pPr>
      <w:r w:rsidDel="00000000" w:rsidR="00000000" w:rsidRPr="00000000">
        <w:rPr>
          <w:rFonts w:ascii="Times New Roman" w:cs="Times New Roman" w:eastAsia="Times New Roman" w:hAnsi="Times New Roman"/>
          <w:sz w:val="20"/>
          <w:szCs w:val="20"/>
          <w:rtl w:val="0"/>
        </w:rPr>
        <w:t xml:space="preserve">Future Improvements</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3"/>
        </w:tabs>
        <w:spacing w:after="0" w:before="162"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retraining pipeline</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 testing framework</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95"/>
        </w:tabs>
        <w:spacing w:after="0" w:before="21" w:line="240" w:lineRule="auto"/>
        <w:ind w:left="895" w:right="0" w:hanging="269"/>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monitoring and alerting</w:t>
      </w: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Multi-cloud deployment</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explainability features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59" w:lineRule="auto"/>
        <w:ind w:left="360" w:right="1432" w:hanging="7.999999999999972"/>
        <w:jc w:val="both"/>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solution satisfies all requirements of the assignment and aligns closely with industry best practices.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206323</wp:posOffset>
                </wp:positionV>
                <wp:extent cx="1270" cy="12700"/>
                <wp:effectExtent b="0" l="0" r="0" t="0"/>
                <wp:wrapTopAndBottom distB="0" distT="0"/>
                <wp:docPr id="60" name=""/>
                <a:graphic>
                  <a:graphicData uri="http://schemas.microsoft.com/office/word/2010/wordprocessingShape">
                    <wps:wsp>
                      <wps:cNvSpPr/>
                      <wps:cNvPr id="22" name="Shape 22"/>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206323</wp:posOffset>
                </wp:positionV>
                <wp:extent cx="1270" cy="12700"/>
                <wp:effectExtent b="0" l="0" r="0" t="0"/>
                <wp:wrapTopAndBottom distB="0" distT="0"/>
                <wp:docPr id="60"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7k67rodwjsov" w:id="32"/>
    <w:bookmarkEnd w:id="32"/>
    <w:p w:rsidR="00000000" w:rsidDel="00000000" w:rsidP="00000000" w:rsidRDefault="00000000" w:rsidRPr="00000000" w14:paraId="0000014D">
      <w:pPr>
        <w:pStyle w:val="Heading2"/>
        <w:numPr>
          <w:ilvl w:val="0"/>
          <w:numId w:val="2"/>
        </w:numPr>
        <w:tabs>
          <w:tab w:val="left" w:leader="none" w:pos="822"/>
        </w:tabs>
        <w:spacing w:after="0" w:before="1" w:line="240" w:lineRule="auto"/>
        <w:ind w:left="822" w:right="0" w:hanging="462"/>
        <w:jc w:val="left"/>
        <w:rPr>
          <w:sz w:val="20"/>
          <w:szCs w:val="20"/>
        </w:rPr>
      </w:pPr>
      <w:bookmarkStart w:colFirst="0" w:colLast="0" w:name="_heading=h.xdwmq28druna" w:id="33"/>
      <w:bookmarkEnd w:id="33"/>
      <w:r w:rsidDel="00000000" w:rsidR="00000000" w:rsidRPr="00000000">
        <w:rPr>
          <w:rFonts w:ascii="Times New Roman" w:cs="Times New Roman" w:eastAsia="Times New Roman" w:hAnsi="Times New Roman"/>
          <w:sz w:val="20"/>
          <w:szCs w:val="20"/>
          <w:rtl w:val="0"/>
        </w:rPr>
        <w:t xml:space="preserve">References</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157"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UCI Machine Learning Repository – Heart Disease Dataset</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MLflow Documentation</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 Documentation</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Documentation</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Kubernetes Documentation</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GitHub Actions Documentation</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Prometheus Documentation</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3"/>
        </w:tabs>
        <w:spacing w:after="0" w:before="21"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Grafana Documentation</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218339</wp:posOffset>
                </wp:positionV>
                <wp:extent cx="1270" cy="12700"/>
                <wp:effectExtent b="0" l="0" r="0" t="0"/>
                <wp:wrapTopAndBottom distB="0" distT="0"/>
                <wp:docPr id="44" name=""/>
                <a:graphic>
                  <a:graphicData uri="http://schemas.microsoft.com/office/word/2010/wordprocessingShape">
                    <wps:wsp>
                      <wps:cNvSpPr/>
                      <wps:cNvPr id="2" name="Shape 2"/>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218339</wp:posOffset>
                </wp:positionV>
                <wp:extent cx="1270" cy="12700"/>
                <wp:effectExtent b="0" l="0" r="0" t="0"/>
                <wp:wrapTopAndBottom distB="0" distT="0"/>
                <wp:docPr id="4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7wqexlzbitri" w:id="34"/>
    <w:bookmarkEnd w:id="34"/>
    <w:p w:rsidR="00000000" w:rsidDel="00000000" w:rsidP="00000000" w:rsidRDefault="00000000" w:rsidRPr="00000000" w14:paraId="00000158">
      <w:pPr>
        <w:pStyle w:val="Heading2"/>
        <w:ind w:left="360" w:firstLine="0"/>
        <w:rPr>
          <w:sz w:val="20"/>
          <w:szCs w:val="20"/>
        </w:rPr>
      </w:pPr>
      <w:bookmarkStart w:colFirst="0" w:colLast="0" w:name="_heading=h.6kva10i46d3b" w:id="35"/>
      <w:bookmarkEnd w:id="35"/>
      <w:r w:rsidDel="00000000" w:rsidR="00000000" w:rsidRPr="00000000">
        <w:rPr>
          <w:rFonts w:ascii="Times New Roman" w:cs="Times New Roman" w:eastAsia="Times New Roman" w:hAnsi="Times New Roman"/>
          <w:sz w:val="20"/>
          <w:szCs w:val="20"/>
          <w:rtl w:val="0"/>
        </w:rPr>
        <w:t xml:space="preserve">Appendix A: Repository Structure</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36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Group_25_MLOps/</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1"/>
        </w:tabs>
        <w:spacing w:after="0" w:before="13"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w:t>
        <w:tab/>
        <w:t xml:space="preserve"># Dataset files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1"/>
        </w:tabs>
        <w:spacing w:after="0" w:before="13"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080" w:top="1300" w:left="1080" w:right="0" w:header="0" w:footer="888"/>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notebooks/</w:t>
        <w:tab/>
        <w:t xml:space="preserve"># Jupyter notebooks (EDA)</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1"/>
        </w:tabs>
        <w:spacing w:after="0" w:before="90"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src/</w:t>
        <w:tab/>
        <w:t xml:space="preserve"># Source code</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53"/>
          <w:tab w:val="left" w:leader="none" w:pos="3467"/>
        </w:tabs>
        <w:spacing w:after="0" w:before="13" w:line="252.00000000000003" w:lineRule="auto"/>
        <w:ind w:left="1062" w:right="4368"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data_processing/</w:t>
        <w:tab/>
        <w:tab/>
        <w:t xml:space="preserve"># Preprocessing pipeline models/</w:t>
        <w:tab/>
        <w:t xml:space="preserve"># Model training and inference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7"/>
          <w:tab w:val="left" w:leader="none" w:pos="3521"/>
        </w:tabs>
        <w:spacing w:after="0" w:before="0" w:line="252.00000000000003" w:lineRule="auto"/>
        <w:ind w:left="657" w:right="5284" w:firstLine="403.9999999999999"/>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tab/>
        <w:t xml:space="preserve"># FastAPI application tests/</w:t>
        <w:tab/>
        <w:tab/>
        <w:t xml:space="preserve"># Unit tests</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1"/>
        </w:tabs>
        <w:spacing w:after="0" w:before="1"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w:t>
        <w:tab/>
        <w:t xml:space="preserve"># Utility scripts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53"/>
          <w:tab w:val="left" w:leader="none" w:pos="3521"/>
        </w:tabs>
        <w:spacing w:after="0" w:before="13" w:line="252.00000000000003" w:lineRule="auto"/>
        <w:ind w:left="1062" w:right="4711" w:hanging="405"/>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k8s/</w:t>
        <w:tab/>
        <w:tab/>
        <w:t xml:space="preserve"># Kubernetes manifests monitoring/</w:t>
        <w:tab/>
        <w:t xml:space="preserve"># Monitoring configurations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21"/>
        </w:tabs>
        <w:spacing w:after="0" w:before="0"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w:t>
        <w:tab/>
        <w:t xml:space="preserve"># Report documents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6"/>
        </w:tabs>
        <w:spacing w:after="0" w:before="13" w:line="240" w:lineRule="auto"/>
        <w:ind w:left="657"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screenshots/</w:t>
        <w:tab/>
        <w:t xml:space="preserve"># Screenshots for report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92"/>
          <w:tab w:val="left" w:leader="none" w:pos="3406"/>
        </w:tabs>
        <w:spacing w:after="0" w:before="13" w:line="252.00000000000003" w:lineRule="auto"/>
        <w:ind w:left="657" w:right="5284"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.github/workflows/</w:t>
        <w:tab/>
        <w:tab/>
        <w:t xml:space="preserve"># CI/CD pipeline requirements.txt</w:t>
        <w:tab/>
        <w:tab/>
        <w:t xml:space="preserve"># Python dependencies README.md</w:t>
        <w:tab/>
        <w:t xml:space="preserve">#  Project  documentation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209840</wp:posOffset>
                </wp:positionV>
                <wp:extent cx="1270" cy="12700"/>
                <wp:effectExtent b="0" l="0" r="0" t="0"/>
                <wp:wrapTopAndBottom distB="0" distT="0"/>
                <wp:docPr id="45" name=""/>
                <a:graphic>
                  <a:graphicData uri="http://schemas.microsoft.com/office/word/2010/wordprocessingShape">
                    <wps:wsp>
                      <wps:cNvSpPr/>
                      <wps:cNvPr id="3" name="Shape 3"/>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209840</wp:posOffset>
                </wp:positionV>
                <wp:extent cx="1270" cy="12700"/>
                <wp:effectExtent b="0" l="0" r="0" t="0"/>
                <wp:wrapTopAndBottom distB="0" distT="0"/>
                <wp:docPr id="4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dhyn087xp6t4" w:id="36"/>
    <w:bookmarkEnd w:id="36"/>
    <w:p w:rsidR="00000000" w:rsidDel="00000000" w:rsidP="00000000" w:rsidRDefault="00000000" w:rsidRPr="00000000" w14:paraId="00000166">
      <w:pPr>
        <w:pStyle w:val="Heading2"/>
        <w:ind w:left="360" w:firstLine="0"/>
        <w:rPr>
          <w:sz w:val="20"/>
          <w:szCs w:val="20"/>
        </w:rPr>
      </w:pPr>
      <w:bookmarkStart w:colFirst="0" w:colLast="0" w:name="_heading=h.8sylry8rj8h4" w:id="37"/>
      <w:bookmarkEnd w:id="37"/>
      <w:r w:rsidDel="00000000" w:rsidR="00000000" w:rsidRPr="00000000">
        <w:rPr>
          <w:rFonts w:ascii="Times New Roman" w:cs="Times New Roman" w:eastAsia="Times New Roman" w:hAnsi="Times New Roman"/>
          <w:sz w:val="20"/>
          <w:szCs w:val="20"/>
          <w:rtl w:val="0"/>
        </w:rPr>
        <w:t xml:space="preserve">Appendix B: Setup Instructions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6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Detailed setup instructions are available in the main README.md file. Key steps:</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56" w:line="240" w:lineRule="auto"/>
        <w:ind w:left="903" w:right="0" w:hanging="277"/>
        <w:jc w:val="left"/>
        <w:rPr>
          <w:rFonts w:ascii="Georgia" w:cs="Georgia" w:eastAsia="Georgia" w:hAnsi="Georg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Clone the repository</w:t>
      </w:r>
      <w:r w:rsidDel="00000000" w:rsidR="00000000" w:rsidRPr="00000000">
        <w:rPr>
          <w:rtl w:val="0"/>
        </w:rPr>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4"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 dependencies: pip install -r requirements.txt</w:t>
      </w: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3"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Download dataset: Run scripts/download_data.py</w:t>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6"/>
        </w:tabs>
        <w:spacing w:after="0" w:before="13" w:line="240" w:lineRule="auto"/>
        <w:ind w:left="896" w:right="0" w:hanging="270"/>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 models: python -m src.models.train</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3"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 API: uvicorn src.api.app:app --reload</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3"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Docker: docker build -t heart-disease-api .</w:t>
      </w: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3"/>
        </w:tabs>
        <w:spacing w:after="0" w:before="13" w:line="240" w:lineRule="auto"/>
        <w:ind w:left="903" w:right="0" w:hanging="277"/>
        <w:jc w:val="left"/>
        <w:rPr>
          <w:rFonts w:ascii="Cambria" w:cs="Cambria" w:eastAsia="Cambria" w:hAnsi="Cambria"/>
          <w:b w:val="0"/>
          <w:bCs w:val="0"/>
          <w:i w:val="0"/>
          <w:iCs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 to Kubernetes: kubectl apply -f k8s/</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detailed instructions, see README.md and k8s/README.md.</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1708150</wp:posOffset>
                </wp:positionH>
                <wp:positionV relativeFrom="paragraph">
                  <wp:posOffset>217529</wp:posOffset>
                </wp:positionV>
                <wp:extent cx="1270" cy="12700"/>
                <wp:effectExtent b="0" l="0" r="0" t="0"/>
                <wp:wrapTopAndBottom distB="0" distT="0"/>
                <wp:docPr id="46" name=""/>
                <a:graphic>
                  <a:graphicData uri="http://schemas.microsoft.com/office/word/2010/wordprocessingShape">
                    <wps:wsp>
                      <wps:cNvSpPr/>
                      <wps:cNvPr id="4" name="Shape 4"/>
                      <wps:spPr>
                        <a:xfrm>
                          <a:off x="3860100" y="3779365"/>
                          <a:ext cx="2971800" cy="1270"/>
                        </a:xfrm>
                        <a:custGeom>
                          <a:rect b="b" l="l" r="r" t="t"/>
                          <a:pathLst>
                            <a:path extrusionOk="0" h="120000" w="2971800">
                              <a:moveTo>
                                <a:pt x="0" y="0"/>
                              </a:moveTo>
                              <a:lnTo>
                                <a:pt x="2971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1708150</wp:posOffset>
                </wp:positionH>
                <wp:positionV relativeFrom="paragraph">
                  <wp:posOffset>217529</wp:posOffset>
                </wp:positionV>
                <wp:extent cx="1270" cy="12700"/>
                <wp:effectExtent b="0" l="0" r="0" t="0"/>
                <wp:wrapTopAndBottom distB="0" distT="0"/>
                <wp:docPr id="46"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71">
      <w:pPr>
        <w:pStyle w:val="Heading3"/>
        <w:spacing w:before="204" w:lineRule="auto"/>
        <w:ind w:left="360" w:firstLine="0"/>
        <w:rPr>
          <w:sz w:val="20"/>
          <w:szCs w:val="20"/>
        </w:rPr>
      </w:pPr>
      <w:r w:rsidDel="00000000" w:rsidR="00000000" w:rsidRPr="00000000">
        <w:rPr>
          <w:rFonts w:ascii="Times New Roman" w:cs="Times New Roman" w:eastAsia="Times New Roman" w:hAnsi="Times New Roman"/>
          <w:sz w:val="20"/>
          <w:szCs w:val="20"/>
          <w:rtl w:val="0"/>
        </w:rPr>
        <w:t xml:space="preserve">End of Report</w:t>
      </w:r>
      <w:r w:rsidDel="00000000" w:rsidR="00000000" w:rsidRPr="00000000">
        <w:rPr>
          <w:rtl w:val="0"/>
        </w:rPr>
      </w:r>
    </w:p>
    <w:sectPr>
      <w:type w:val="nextPage"/>
      <w:pgSz w:h="15840" w:w="12240" w:orient="portrait"/>
      <w:pgMar w:bottom="1080" w:top="1360" w:left="1080" w:right="0" w:header="0" w:footer="8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3108897</wp:posOffset>
              </wp:positionH>
              <wp:positionV relativeFrom="paragraph">
                <wp:posOffset>9345212</wp:posOffset>
              </wp:positionV>
              <wp:extent cx="183515" cy="241300"/>
              <wp:effectExtent b="0" l="0" r="0" t="0"/>
              <wp:wrapNone/>
              <wp:docPr id="57" name=""/>
              <a:graphic>
                <a:graphicData uri="http://schemas.microsoft.com/office/word/2010/wordprocessingShape">
                  <wps:wsp>
                    <wps:cNvSpPr/>
                    <wps:cNvPr id="19" name="Shape 19"/>
                    <wps:spPr>
                      <a:xfrm>
                        <a:off x="5263768" y="3668875"/>
                        <a:ext cx="164465" cy="222250"/>
                      </a:xfrm>
                      <a:prstGeom prst="rect">
                        <a:avLst/>
                      </a:prstGeom>
                      <a:noFill/>
                      <a:ln>
                        <a:noFill/>
                      </a:ln>
                    </wps:spPr>
                    <wps:txbx>
                      <w:txbxContent>
                        <w:p w:rsidR="00000000" w:rsidDel="00000000" w:rsidP="00000000" w:rsidRDefault="00000000" w:rsidRPr="00000000">
                          <w:pPr>
                            <w:spacing w:after="0" w:before="64.00000095367432" w:line="240"/>
                            <w:ind w:left="20" w:right="0" w:firstLine="20"/>
                            <w:jc w:val="left"/>
                            <w:textDirection w:val="btLr"/>
                          </w:pPr>
                          <w:r w:rsidDel="00000000" w:rsidR="00000000" w:rsidRPr="00000000">
                            <w:rPr>
                              <w:rFonts w:ascii="Georgia" w:cs="Georgia" w:eastAsia="Georgia" w:hAnsi="Georgia"/>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3108897</wp:posOffset>
              </wp:positionH>
              <wp:positionV relativeFrom="paragraph">
                <wp:posOffset>9345212</wp:posOffset>
              </wp:positionV>
              <wp:extent cx="183515" cy="241300"/>
              <wp:effectExtent b="0" l="0" r="0" t="0"/>
              <wp:wrapNone/>
              <wp:docPr id="5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83515" cy="2413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2">
    <w:lvl w:ilvl="0">
      <w:start w:val="1"/>
      <w:numFmt w:val="decimal"/>
      <w:lvlText w:val="%1."/>
      <w:lvlJc w:val="left"/>
      <w:pPr>
        <w:ind w:left="689" w:hanging="328.9999999999999"/>
      </w:pPr>
      <w:rPr>
        <w:rFonts w:ascii="Georgia" w:cs="Georgia" w:eastAsia="Georgia" w:hAnsi="Georgia"/>
        <w:b w:val="1"/>
        <w:bCs w:val="1"/>
        <w:i w:val="0"/>
        <w:iCs w:val="0"/>
        <w:sz w:val="24"/>
        <w:szCs w:val="24"/>
      </w:rPr>
    </w:lvl>
    <w:lvl w:ilvl="1">
      <w:start w:val="1"/>
      <w:numFmt w:val="decimal"/>
      <w:lvlText w:val="%1.%2"/>
      <w:lvlJc w:val="left"/>
      <w:pPr>
        <w:ind w:left="764" w:hanging="404.9999999999999"/>
      </w:pPr>
      <w:rPr>
        <w:rFonts w:ascii="Georgia" w:cs="Georgia" w:eastAsia="Georgia" w:hAnsi="Georgia"/>
        <w:b w:val="1"/>
        <w:bCs w:val="1"/>
        <w:i w:val="0"/>
        <w:iCs w:val="0"/>
        <w:sz w:val="22"/>
        <w:szCs w:val="22"/>
      </w:rPr>
    </w:lvl>
    <w:lvl w:ilvl="2">
      <w:start w:val="1"/>
      <w:numFmt w:val="decimal"/>
      <w:lvlText w:val="%1.%2.%3"/>
      <w:lvlJc w:val="left"/>
      <w:pPr>
        <w:ind w:left="360" w:hanging="703"/>
      </w:pPr>
      <w:rPr>
        <w:rFonts w:ascii="Georgia" w:cs="Georgia" w:eastAsia="Georgia" w:hAnsi="Georgia"/>
        <w:b w:val="1"/>
        <w:bCs w:val="1"/>
        <w:i w:val="0"/>
        <w:iCs w:val="0"/>
        <w:sz w:val="22"/>
        <w:szCs w:val="22"/>
      </w:rPr>
    </w:lvl>
    <w:lvl w:ilvl="3">
      <w:start w:val="0"/>
      <w:numFmt w:val="bullet"/>
      <w:lvlText w:val="•"/>
      <w:lvlJc w:val="left"/>
      <w:pPr>
        <w:ind w:left="905" w:hanging="279"/>
      </w:pPr>
      <w:rPr>
        <w:rFonts w:ascii="Georgia" w:cs="Georgia" w:eastAsia="Georgia" w:hAnsi="Georgia"/>
        <w:b w:val="0"/>
        <w:bCs w:val="0"/>
        <w:i w:val="0"/>
        <w:iCs w:val="0"/>
        <w:sz w:val="22"/>
        <w:szCs w:val="22"/>
      </w:rPr>
    </w:lvl>
    <w:lvl w:ilvl="4">
      <w:start w:val="0"/>
      <w:numFmt w:val="bullet"/>
      <w:lvlText w:val="•"/>
      <w:lvlJc w:val="left"/>
      <w:pPr>
        <w:ind w:left="900" w:hanging="279"/>
      </w:pPr>
      <w:rPr/>
    </w:lvl>
    <w:lvl w:ilvl="5">
      <w:start w:val="0"/>
      <w:numFmt w:val="bullet"/>
      <w:lvlText w:val="•"/>
      <w:lvlJc w:val="left"/>
      <w:pPr>
        <w:ind w:left="960" w:hanging="279"/>
      </w:pPr>
      <w:rPr/>
    </w:lvl>
    <w:lvl w:ilvl="6">
      <w:start w:val="0"/>
      <w:numFmt w:val="bullet"/>
      <w:lvlText w:val="•"/>
      <w:lvlJc w:val="left"/>
      <w:pPr>
        <w:ind w:left="3000" w:hanging="279"/>
      </w:pPr>
      <w:rPr/>
    </w:lvl>
    <w:lvl w:ilvl="7">
      <w:start w:val="0"/>
      <w:numFmt w:val="bullet"/>
      <w:lvlText w:val="•"/>
      <w:lvlJc w:val="left"/>
      <w:pPr>
        <w:ind w:left="5040" w:hanging="279"/>
      </w:pPr>
      <w:rPr/>
    </w:lvl>
    <w:lvl w:ilvl="8">
      <w:start w:val="0"/>
      <w:numFmt w:val="bullet"/>
      <w:lvlText w:val="•"/>
      <w:lvlJc w:val="left"/>
      <w:pPr>
        <w:ind w:left="7080" w:hanging="279"/>
      </w:pPr>
      <w:rPr/>
    </w:lvl>
  </w:abstractNum>
  <w:abstractNum w:abstractNumId="3">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4">
    <w:lvl w:ilvl="0">
      <w:start w:val="1"/>
      <w:numFmt w:val="decimal"/>
      <w:lvlText w:val="%1."/>
      <w:lvlJc w:val="left"/>
      <w:pPr>
        <w:ind w:left="953" w:hanging="267"/>
      </w:pPr>
      <w:rPr>
        <w:rFonts w:ascii="Georgia" w:cs="Georgia" w:eastAsia="Georgia" w:hAnsi="Georgia"/>
        <w:b w:val="0"/>
        <w:bCs w:val="0"/>
        <w:i w:val="0"/>
        <w:iCs w:val="0"/>
        <w:sz w:val="22"/>
        <w:szCs w:val="22"/>
      </w:rPr>
    </w:lvl>
    <w:lvl w:ilvl="1">
      <w:start w:val="0"/>
      <w:numFmt w:val="bullet"/>
      <w:lvlText w:val="•"/>
      <w:lvlJc w:val="left"/>
      <w:pPr>
        <w:ind w:left="1980" w:hanging="267"/>
      </w:pPr>
      <w:rPr/>
    </w:lvl>
    <w:lvl w:ilvl="2">
      <w:start w:val="0"/>
      <w:numFmt w:val="bullet"/>
      <w:lvlText w:val="•"/>
      <w:lvlJc w:val="left"/>
      <w:pPr>
        <w:ind w:left="3000" w:hanging="267"/>
      </w:pPr>
      <w:rPr/>
    </w:lvl>
    <w:lvl w:ilvl="3">
      <w:start w:val="0"/>
      <w:numFmt w:val="bullet"/>
      <w:lvlText w:val="•"/>
      <w:lvlJc w:val="left"/>
      <w:pPr>
        <w:ind w:left="4020" w:hanging="267"/>
      </w:pPr>
      <w:rPr/>
    </w:lvl>
    <w:lvl w:ilvl="4">
      <w:start w:val="0"/>
      <w:numFmt w:val="bullet"/>
      <w:lvlText w:val="•"/>
      <w:lvlJc w:val="left"/>
      <w:pPr>
        <w:ind w:left="5040" w:hanging="267"/>
      </w:pPr>
      <w:rPr/>
    </w:lvl>
    <w:lvl w:ilvl="5">
      <w:start w:val="0"/>
      <w:numFmt w:val="bullet"/>
      <w:lvlText w:val="•"/>
      <w:lvlJc w:val="left"/>
      <w:pPr>
        <w:ind w:left="6060" w:hanging="267"/>
      </w:pPr>
      <w:rPr/>
    </w:lvl>
    <w:lvl w:ilvl="6">
      <w:start w:val="0"/>
      <w:numFmt w:val="bullet"/>
      <w:lvlText w:val="•"/>
      <w:lvlJc w:val="left"/>
      <w:pPr>
        <w:ind w:left="7080" w:hanging="267"/>
      </w:pPr>
      <w:rPr/>
    </w:lvl>
    <w:lvl w:ilvl="7">
      <w:start w:val="0"/>
      <w:numFmt w:val="bullet"/>
      <w:lvlText w:val="•"/>
      <w:lvlJc w:val="left"/>
      <w:pPr>
        <w:ind w:left="8100" w:hanging="267"/>
      </w:pPr>
      <w:rPr/>
    </w:lvl>
    <w:lvl w:ilvl="8">
      <w:start w:val="0"/>
      <w:numFmt w:val="bullet"/>
      <w:lvlText w:val="•"/>
      <w:lvlJc w:val="left"/>
      <w:pPr>
        <w:ind w:left="9120" w:hanging="267"/>
      </w:pPr>
      <w:rPr/>
    </w:lvl>
  </w:abstractNum>
  <w:abstractNum w:abstractNumId="5">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6">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7">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8">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9">
    <w:lvl w:ilvl="0">
      <w:start w:val="0"/>
      <w:numFmt w:val="bullet"/>
      <w:lvlText w:val="-"/>
      <w:lvlJc w:val="left"/>
      <w:pPr>
        <w:ind w:left="360" w:hanging="146"/>
      </w:pPr>
      <w:rPr>
        <w:rFonts w:ascii="Georgia" w:cs="Georgia" w:eastAsia="Georgia" w:hAnsi="Georgia"/>
        <w:b w:val="0"/>
        <w:bCs w:val="0"/>
        <w:i w:val="0"/>
        <w:iCs w:val="0"/>
        <w:sz w:val="22"/>
        <w:szCs w:val="22"/>
      </w:rPr>
    </w:lvl>
    <w:lvl w:ilvl="1">
      <w:start w:val="0"/>
      <w:numFmt w:val="bullet"/>
      <w:lvlText w:val="•"/>
      <w:lvlJc w:val="left"/>
      <w:pPr>
        <w:ind w:left="1440" w:hanging="146"/>
      </w:pPr>
      <w:rPr/>
    </w:lvl>
    <w:lvl w:ilvl="2">
      <w:start w:val="0"/>
      <w:numFmt w:val="bullet"/>
      <w:lvlText w:val="•"/>
      <w:lvlJc w:val="left"/>
      <w:pPr>
        <w:ind w:left="2520" w:hanging="146"/>
      </w:pPr>
      <w:rPr/>
    </w:lvl>
    <w:lvl w:ilvl="3">
      <w:start w:val="0"/>
      <w:numFmt w:val="bullet"/>
      <w:lvlText w:val="•"/>
      <w:lvlJc w:val="left"/>
      <w:pPr>
        <w:ind w:left="3600" w:hanging="146"/>
      </w:pPr>
      <w:rPr/>
    </w:lvl>
    <w:lvl w:ilvl="4">
      <w:start w:val="0"/>
      <w:numFmt w:val="bullet"/>
      <w:lvlText w:val="•"/>
      <w:lvlJc w:val="left"/>
      <w:pPr>
        <w:ind w:left="4680" w:hanging="146"/>
      </w:pPr>
      <w:rPr/>
    </w:lvl>
    <w:lvl w:ilvl="5">
      <w:start w:val="0"/>
      <w:numFmt w:val="bullet"/>
      <w:lvlText w:val="•"/>
      <w:lvlJc w:val="left"/>
      <w:pPr>
        <w:ind w:left="5760" w:hanging="146"/>
      </w:pPr>
      <w:rPr/>
    </w:lvl>
    <w:lvl w:ilvl="6">
      <w:start w:val="0"/>
      <w:numFmt w:val="bullet"/>
      <w:lvlText w:val="•"/>
      <w:lvlJc w:val="left"/>
      <w:pPr>
        <w:ind w:left="6840" w:hanging="146"/>
      </w:pPr>
      <w:rPr/>
    </w:lvl>
    <w:lvl w:ilvl="7">
      <w:start w:val="0"/>
      <w:numFmt w:val="bullet"/>
      <w:lvlText w:val="•"/>
      <w:lvlJc w:val="left"/>
      <w:pPr>
        <w:ind w:left="7920" w:hanging="146"/>
      </w:pPr>
      <w:rPr/>
    </w:lvl>
    <w:lvl w:ilvl="8">
      <w:start w:val="0"/>
      <w:numFmt w:val="bullet"/>
      <w:lvlText w:val="•"/>
      <w:lvlJc w:val="left"/>
      <w:pPr>
        <w:ind w:left="9000" w:hanging="146"/>
      </w:pPr>
      <w:rPr/>
    </w:lvl>
  </w:abstractNum>
  <w:abstractNum w:abstractNumId="10">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11">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12">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385" w:hanging="235"/>
      </w:pPr>
      <w:rPr>
        <w:rFonts w:ascii="Georgia" w:cs="Georgia" w:eastAsia="Georgia" w:hAnsi="Georgia"/>
        <w:b w:val="1"/>
        <w:bCs w:val="1"/>
        <w:i w:val="0"/>
        <w:iCs w:val="0"/>
        <w:sz w:val="22"/>
        <w:szCs w:val="22"/>
      </w:rPr>
    </w:lvl>
    <w:lvl w:ilvl="2">
      <w:start w:val="0"/>
      <w:numFmt w:val="bullet"/>
      <w:lvlText w:val="•"/>
      <w:lvlJc w:val="left"/>
      <w:pPr>
        <w:ind w:left="2466" w:hanging="235"/>
      </w:pPr>
      <w:rPr/>
    </w:lvl>
    <w:lvl w:ilvl="3">
      <w:start w:val="0"/>
      <w:numFmt w:val="bullet"/>
      <w:lvlText w:val="•"/>
      <w:lvlJc w:val="left"/>
      <w:pPr>
        <w:ind w:left="3553" w:hanging="235"/>
      </w:pPr>
      <w:rPr/>
    </w:lvl>
    <w:lvl w:ilvl="4">
      <w:start w:val="0"/>
      <w:numFmt w:val="bullet"/>
      <w:lvlText w:val="•"/>
      <w:lvlJc w:val="left"/>
      <w:pPr>
        <w:ind w:left="4640" w:hanging="235"/>
      </w:pPr>
      <w:rPr/>
    </w:lvl>
    <w:lvl w:ilvl="5">
      <w:start w:val="0"/>
      <w:numFmt w:val="bullet"/>
      <w:lvlText w:val="•"/>
      <w:lvlJc w:val="left"/>
      <w:pPr>
        <w:ind w:left="5726" w:hanging="235"/>
      </w:pPr>
      <w:rPr/>
    </w:lvl>
    <w:lvl w:ilvl="6">
      <w:start w:val="0"/>
      <w:numFmt w:val="bullet"/>
      <w:lvlText w:val="•"/>
      <w:lvlJc w:val="left"/>
      <w:pPr>
        <w:ind w:left="6813" w:hanging="235"/>
      </w:pPr>
      <w:rPr/>
    </w:lvl>
    <w:lvl w:ilvl="7">
      <w:start w:val="0"/>
      <w:numFmt w:val="bullet"/>
      <w:lvlText w:val="•"/>
      <w:lvlJc w:val="left"/>
      <w:pPr>
        <w:ind w:left="7900" w:hanging="235"/>
      </w:pPr>
      <w:rPr/>
    </w:lvl>
    <w:lvl w:ilvl="8">
      <w:start w:val="0"/>
      <w:numFmt w:val="bullet"/>
      <w:lvlText w:val="•"/>
      <w:lvlJc w:val="left"/>
      <w:pPr>
        <w:ind w:left="8986" w:hanging="235"/>
      </w:pPr>
      <w:rPr/>
    </w:lvl>
  </w:abstractNum>
  <w:abstractNum w:abstractNumId="13">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385" w:hanging="235"/>
      </w:pPr>
      <w:rPr>
        <w:rFonts w:ascii="Georgia" w:cs="Georgia" w:eastAsia="Georgia" w:hAnsi="Georgia"/>
        <w:b w:val="1"/>
        <w:bCs w:val="1"/>
        <w:i w:val="0"/>
        <w:iCs w:val="0"/>
        <w:sz w:val="22"/>
        <w:szCs w:val="22"/>
      </w:rPr>
    </w:lvl>
    <w:lvl w:ilvl="2">
      <w:start w:val="0"/>
      <w:numFmt w:val="bullet"/>
      <w:lvlText w:val="•"/>
      <w:lvlJc w:val="left"/>
      <w:pPr>
        <w:ind w:left="2466" w:hanging="235"/>
      </w:pPr>
      <w:rPr/>
    </w:lvl>
    <w:lvl w:ilvl="3">
      <w:start w:val="0"/>
      <w:numFmt w:val="bullet"/>
      <w:lvlText w:val="•"/>
      <w:lvlJc w:val="left"/>
      <w:pPr>
        <w:ind w:left="3553" w:hanging="235"/>
      </w:pPr>
      <w:rPr/>
    </w:lvl>
    <w:lvl w:ilvl="4">
      <w:start w:val="0"/>
      <w:numFmt w:val="bullet"/>
      <w:lvlText w:val="•"/>
      <w:lvlJc w:val="left"/>
      <w:pPr>
        <w:ind w:left="4640" w:hanging="235"/>
      </w:pPr>
      <w:rPr/>
    </w:lvl>
    <w:lvl w:ilvl="5">
      <w:start w:val="0"/>
      <w:numFmt w:val="bullet"/>
      <w:lvlText w:val="•"/>
      <w:lvlJc w:val="left"/>
      <w:pPr>
        <w:ind w:left="5726" w:hanging="235"/>
      </w:pPr>
      <w:rPr/>
    </w:lvl>
    <w:lvl w:ilvl="6">
      <w:start w:val="0"/>
      <w:numFmt w:val="bullet"/>
      <w:lvlText w:val="•"/>
      <w:lvlJc w:val="left"/>
      <w:pPr>
        <w:ind w:left="6813" w:hanging="235"/>
      </w:pPr>
      <w:rPr/>
    </w:lvl>
    <w:lvl w:ilvl="7">
      <w:start w:val="0"/>
      <w:numFmt w:val="bullet"/>
      <w:lvlText w:val="•"/>
      <w:lvlJc w:val="left"/>
      <w:pPr>
        <w:ind w:left="7900" w:hanging="235"/>
      </w:pPr>
      <w:rPr/>
    </w:lvl>
    <w:lvl w:ilvl="8">
      <w:start w:val="0"/>
      <w:numFmt w:val="bullet"/>
      <w:lvlText w:val="•"/>
      <w:lvlJc w:val="left"/>
      <w:pPr>
        <w:ind w:left="8986" w:hanging="235"/>
      </w:pPr>
      <w:rPr/>
    </w:lvl>
  </w:abstractNum>
  <w:abstractNum w:abstractNumId="14">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385" w:hanging="235"/>
      </w:pPr>
      <w:rPr>
        <w:rFonts w:ascii="Georgia" w:cs="Georgia" w:eastAsia="Georgia" w:hAnsi="Georgia"/>
        <w:b w:val="1"/>
        <w:bCs w:val="1"/>
        <w:i w:val="0"/>
        <w:iCs w:val="0"/>
        <w:sz w:val="22"/>
        <w:szCs w:val="22"/>
      </w:rPr>
    </w:lvl>
    <w:lvl w:ilvl="2">
      <w:start w:val="0"/>
      <w:numFmt w:val="bullet"/>
      <w:lvlText w:val="•"/>
      <w:lvlJc w:val="left"/>
      <w:pPr>
        <w:ind w:left="2466" w:hanging="235"/>
      </w:pPr>
      <w:rPr/>
    </w:lvl>
    <w:lvl w:ilvl="3">
      <w:start w:val="0"/>
      <w:numFmt w:val="bullet"/>
      <w:lvlText w:val="•"/>
      <w:lvlJc w:val="left"/>
      <w:pPr>
        <w:ind w:left="3553" w:hanging="235"/>
      </w:pPr>
      <w:rPr/>
    </w:lvl>
    <w:lvl w:ilvl="4">
      <w:start w:val="0"/>
      <w:numFmt w:val="bullet"/>
      <w:lvlText w:val="•"/>
      <w:lvlJc w:val="left"/>
      <w:pPr>
        <w:ind w:left="4640" w:hanging="235"/>
      </w:pPr>
      <w:rPr/>
    </w:lvl>
    <w:lvl w:ilvl="5">
      <w:start w:val="0"/>
      <w:numFmt w:val="bullet"/>
      <w:lvlText w:val="•"/>
      <w:lvlJc w:val="left"/>
      <w:pPr>
        <w:ind w:left="5726" w:hanging="235"/>
      </w:pPr>
      <w:rPr/>
    </w:lvl>
    <w:lvl w:ilvl="6">
      <w:start w:val="0"/>
      <w:numFmt w:val="bullet"/>
      <w:lvlText w:val="•"/>
      <w:lvlJc w:val="left"/>
      <w:pPr>
        <w:ind w:left="6813" w:hanging="235"/>
      </w:pPr>
      <w:rPr/>
    </w:lvl>
    <w:lvl w:ilvl="7">
      <w:start w:val="0"/>
      <w:numFmt w:val="bullet"/>
      <w:lvlText w:val="•"/>
      <w:lvlJc w:val="left"/>
      <w:pPr>
        <w:ind w:left="7900" w:hanging="235"/>
      </w:pPr>
      <w:rPr/>
    </w:lvl>
    <w:lvl w:ilvl="8">
      <w:start w:val="0"/>
      <w:numFmt w:val="bullet"/>
      <w:lvlText w:val="•"/>
      <w:lvlJc w:val="left"/>
      <w:pPr>
        <w:ind w:left="8986" w:hanging="235"/>
      </w:pPr>
      <w:rPr/>
    </w:lvl>
  </w:abstractNum>
  <w:abstractNum w:abstractNumId="15">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16">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abstractNum w:abstractNumId="17">
    <w:lvl w:ilvl="0">
      <w:start w:val="0"/>
      <w:numFmt w:val="bullet"/>
      <w:lvlText w:val="•"/>
      <w:lvlJc w:val="left"/>
      <w:pPr>
        <w:ind w:left="905" w:hanging="279"/>
      </w:pPr>
      <w:rPr>
        <w:rFonts w:ascii="Georgia" w:cs="Georgia" w:eastAsia="Georgia" w:hAnsi="Georgia"/>
        <w:b w:val="0"/>
        <w:bCs w:val="0"/>
        <w:i w:val="0"/>
        <w:iCs w:val="0"/>
        <w:sz w:val="22"/>
        <w:szCs w:val="22"/>
      </w:rPr>
    </w:lvl>
    <w:lvl w:ilvl="1">
      <w:start w:val="0"/>
      <w:numFmt w:val="bullet"/>
      <w:lvlText w:val="•"/>
      <w:lvlJc w:val="left"/>
      <w:pPr>
        <w:ind w:left="1926" w:hanging="279"/>
      </w:pPr>
      <w:rPr/>
    </w:lvl>
    <w:lvl w:ilvl="2">
      <w:start w:val="0"/>
      <w:numFmt w:val="bullet"/>
      <w:lvlText w:val="•"/>
      <w:lvlJc w:val="left"/>
      <w:pPr>
        <w:ind w:left="2952" w:hanging="279"/>
      </w:pPr>
      <w:rPr/>
    </w:lvl>
    <w:lvl w:ilvl="3">
      <w:start w:val="0"/>
      <w:numFmt w:val="bullet"/>
      <w:lvlText w:val="•"/>
      <w:lvlJc w:val="left"/>
      <w:pPr>
        <w:ind w:left="3978" w:hanging="278.99999999999955"/>
      </w:pPr>
      <w:rPr/>
    </w:lvl>
    <w:lvl w:ilvl="4">
      <w:start w:val="0"/>
      <w:numFmt w:val="bullet"/>
      <w:lvlText w:val="•"/>
      <w:lvlJc w:val="left"/>
      <w:pPr>
        <w:ind w:left="5004" w:hanging="279"/>
      </w:pPr>
      <w:rPr/>
    </w:lvl>
    <w:lvl w:ilvl="5">
      <w:start w:val="0"/>
      <w:numFmt w:val="bullet"/>
      <w:lvlText w:val="•"/>
      <w:lvlJc w:val="left"/>
      <w:pPr>
        <w:ind w:left="6030" w:hanging="279"/>
      </w:pPr>
      <w:rPr/>
    </w:lvl>
    <w:lvl w:ilvl="6">
      <w:start w:val="0"/>
      <w:numFmt w:val="bullet"/>
      <w:lvlText w:val="•"/>
      <w:lvlJc w:val="left"/>
      <w:pPr>
        <w:ind w:left="7056" w:hanging="279"/>
      </w:pPr>
      <w:rPr/>
    </w:lvl>
    <w:lvl w:ilvl="7">
      <w:start w:val="0"/>
      <w:numFmt w:val="bullet"/>
      <w:lvlText w:val="•"/>
      <w:lvlJc w:val="left"/>
      <w:pPr>
        <w:ind w:left="8082" w:hanging="278.9999999999982"/>
      </w:pPr>
      <w:rPr/>
    </w:lvl>
    <w:lvl w:ilvl="8">
      <w:start w:val="0"/>
      <w:numFmt w:val="bullet"/>
      <w:lvlText w:val="•"/>
      <w:lvlJc w:val="left"/>
      <w:pPr>
        <w:ind w:left="9108" w:hanging="27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Georgia" w:cs="Georgia" w:eastAsia="Georgia" w:hAnsi="Georgia"/>
      <w:b w:val="1"/>
      <w:bCs w:val="1"/>
      <w:sz w:val="28"/>
      <w:szCs w:val="28"/>
    </w:rPr>
  </w:style>
  <w:style w:type="paragraph" w:styleId="Heading2">
    <w:name w:val="heading 2"/>
    <w:basedOn w:val="Normal"/>
    <w:next w:val="Normal"/>
    <w:pPr>
      <w:ind w:left="688" w:hanging="328"/>
    </w:pPr>
    <w:rPr>
      <w:rFonts w:ascii="Georgia" w:cs="Georgia" w:eastAsia="Georgia" w:hAnsi="Georgia"/>
      <w:b w:val="1"/>
      <w:bCs w:val="1"/>
      <w:sz w:val="24"/>
      <w:szCs w:val="24"/>
    </w:rPr>
  </w:style>
  <w:style w:type="paragraph" w:styleId="Heading3">
    <w:name w:val="heading 3"/>
    <w:basedOn w:val="Normal"/>
    <w:next w:val="Normal"/>
    <w:pPr>
      <w:ind w:left="763" w:hanging="403"/>
    </w:pPr>
    <w:rPr>
      <w:rFonts w:ascii="Georgia" w:cs="Georgia" w:eastAsia="Georgia" w:hAnsi="Georgia"/>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26"/>
      <w:ind w:left="360"/>
    </w:pPr>
    <w:rPr>
      <w:rFonts w:ascii="Georgia" w:cs="Georgia" w:eastAsia="Georgia" w:hAnsi="Georgia"/>
      <w:b w:val="1"/>
      <w:bCs w:val="1"/>
      <w:sz w:val="22"/>
      <w:szCs w:val="22"/>
      <w:lang w:bidi="ar-SA" w:eastAsia="en-US" w:val="en-US"/>
    </w:rPr>
  </w:style>
  <w:style w:type="paragraph" w:styleId="TOC2">
    <w:name w:val="TOC 2"/>
    <w:basedOn w:val="Normal"/>
    <w:uiPriority w:val="1"/>
    <w:qFormat w:val="1"/>
    <w:pPr>
      <w:spacing w:before="21"/>
      <w:ind w:left="952" w:hanging="265"/>
    </w:pPr>
    <w:rPr>
      <w:rFonts w:ascii="Georgia" w:cs="Georgia" w:eastAsia="Georgia" w:hAnsi="Georgia"/>
      <w:sz w:val="22"/>
      <w:szCs w:val="22"/>
      <w:lang w:bidi="ar-SA" w:eastAsia="en-US" w:val="en-US"/>
    </w:rPr>
  </w:style>
  <w:style w:type="paragraph" w:styleId="BodyText">
    <w:name w:val="Body Text"/>
    <w:basedOn w:val="Normal"/>
    <w:uiPriority w:val="1"/>
    <w:qFormat w:val="1"/>
    <w:pPr>
      <w:spacing w:before="21"/>
    </w:pPr>
    <w:rPr>
      <w:rFonts w:ascii="Georgia" w:cs="Georgia" w:eastAsia="Georgia" w:hAnsi="Georgia"/>
      <w:sz w:val="22"/>
      <w:szCs w:val="22"/>
      <w:lang w:bidi="ar-SA" w:eastAsia="en-US" w:val="en-US"/>
    </w:rPr>
  </w:style>
  <w:style w:type="paragraph" w:styleId="ListParagraph">
    <w:name w:val="List Paragraph"/>
    <w:basedOn w:val="Normal"/>
    <w:uiPriority w:val="1"/>
    <w:qFormat w:val="1"/>
    <w:pPr>
      <w:spacing w:before="21"/>
      <w:ind w:left="903" w:hanging="277"/>
    </w:pPr>
    <w:rPr>
      <w:rFonts w:ascii="Georgia" w:cs="Georgia" w:eastAsia="Georgia" w:hAnsi="Georgia"/>
      <w:lang w:bidi="ar-SA" w:eastAsia="en-US" w:val="en-US"/>
    </w:rPr>
  </w:style>
  <w:style w:type="paragraph" w:styleId="TableParagraph">
    <w:name w:val="Table Paragraph"/>
    <w:basedOn w:val="Normal"/>
    <w:uiPriority w:val="1"/>
    <w:qFormat w:val="1"/>
    <w:pPr/>
    <w:rPr>
      <w:lang w:bidi="ar-SA" w:eastAsia="en-US" w:val="en-US"/>
    </w:r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WIg6iNq/X0jpq385PLz0+rkK1g==">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2026-01-06T13:05:20Z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LaTeX via pandoc</vt:lpwstr>
  </property>
  <property fmtid="{D5CDD505-2E9C-101B-9397-08002B2CF9AE}" pid="4" name="Producer">
    <vt:lpwstr>xdvipdfmx (20250205)</vt:lpwstr>
  </property>
  <property fmtid="{D5CDD505-2E9C-101B-9397-08002B2CF9AE}" pid="5" name="LastSaved">
    <vt:filetime>2026-01-06T00:00:00Z</vt:filetime>
  </property>
</Properties>
</file>