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A9F" w:rsidRDefault="002F2A9F"/>
    <w:p w:rsidR="00E82E8C" w:rsidRPr="00E82E8C" w:rsidRDefault="00E82E8C" w:rsidP="00E82E8C">
      <w:pPr>
        <w:spacing w:after="120" w:line="228" w:lineRule="auto"/>
        <w:jc w:val="left"/>
        <w:rPr>
          <w:rFonts w:cs="Times New Roman"/>
          <w:sz w:val="36"/>
          <w:szCs w:val="36"/>
        </w:rPr>
      </w:pPr>
      <w:r w:rsidRPr="00E82E8C">
        <w:rPr>
          <w:rFonts w:cs="Times New Roman"/>
          <w:sz w:val="36"/>
          <w:szCs w:val="36"/>
        </w:rPr>
        <w:t>An</w:t>
      </w:r>
      <w:r>
        <w:rPr>
          <w:rFonts w:cs="Times New Roman"/>
          <w:sz w:val="36"/>
          <w:szCs w:val="36"/>
        </w:rPr>
        <w:t xml:space="preserve"> </w:t>
      </w:r>
      <w:r w:rsidRPr="00E82E8C">
        <w:rPr>
          <w:rFonts w:cs="Times New Roman"/>
          <w:sz w:val="36"/>
          <w:szCs w:val="36"/>
        </w:rPr>
        <w:t xml:space="preserve">AI-Enabled </w:t>
      </w:r>
      <w:proofErr w:type="spellStart"/>
      <w:r w:rsidRPr="00E82E8C">
        <w:rPr>
          <w:rFonts w:cs="Times New Roman"/>
          <w:sz w:val="36"/>
          <w:szCs w:val="36"/>
        </w:rPr>
        <w:t>PoA</w:t>
      </w:r>
      <w:proofErr w:type="spellEnd"/>
      <w:r w:rsidRPr="00E82E8C">
        <w:rPr>
          <w:rFonts w:cs="Times New Roman"/>
          <w:sz w:val="36"/>
          <w:szCs w:val="36"/>
        </w:rPr>
        <w:t>-DBFT Blockchain Framework for</w:t>
      </w:r>
      <w:r>
        <w:rPr>
          <w:rFonts w:cs="Times New Roman"/>
          <w:sz w:val="36"/>
          <w:szCs w:val="36"/>
        </w:rPr>
        <w:t xml:space="preserve"> </w:t>
      </w:r>
      <w:r w:rsidRPr="00E82E8C">
        <w:rPr>
          <w:rFonts w:cs="Times New Roman"/>
          <w:sz w:val="36"/>
          <w:szCs w:val="36"/>
        </w:rPr>
        <w:t>Predictive Risk Management and End-to-End Interoperability in Next-Generation Healthcare Supply Chains</w:t>
      </w:r>
    </w:p>
    <w:p w:rsidR="00E82E8C" w:rsidRDefault="00E82E8C" w:rsidP="00E82E8C">
      <w:pPr>
        <w:spacing w:after="120" w:line="228" w:lineRule="auto"/>
        <w:rPr>
          <w:rFonts w:cs="Times New Roman"/>
          <w:b/>
          <w:sz w:val="18"/>
          <w:szCs w:val="18"/>
        </w:rPr>
      </w:pPr>
    </w:p>
    <w:p w:rsidR="00E82E8C" w:rsidRDefault="00E82E8C" w:rsidP="00E82E8C">
      <w:pPr>
        <w:spacing w:after="120" w:line="228" w:lineRule="auto"/>
        <w:rPr>
          <w:rFonts w:cs="Times New Roman"/>
          <w:b/>
          <w:sz w:val="18"/>
          <w:szCs w:val="18"/>
        </w:rPr>
      </w:pPr>
    </w:p>
    <w:p w:rsidR="00E82E8C" w:rsidRPr="00E82E8C" w:rsidRDefault="00E82E8C" w:rsidP="00E82E8C">
      <w:pPr>
        <w:spacing w:after="120" w:line="360" w:lineRule="auto"/>
        <w:rPr>
          <w:rFonts w:cs="Times New Roman"/>
          <w:bCs/>
          <w:sz w:val="20"/>
          <w:szCs w:val="20"/>
        </w:rPr>
      </w:pPr>
      <w:r w:rsidRPr="00E82E8C">
        <w:rPr>
          <w:rFonts w:cs="Times New Roman"/>
          <w:b/>
          <w:sz w:val="22"/>
          <w:szCs w:val="22"/>
        </w:rPr>
        <w:t>Abstract:</w:t>
      </w:r>
      <w:r w:rsidRPr="00D26F40">
        <w:rPr>
          <w:rFonts w:cs="Times New Roman"/>
          <w:b/>
          <w:sz w:val="18"/>
          <w:szCs w:val="18"/>
        </w:rPr>
        <w:t xml:space="preserve"> </w:t>
      </w:r>
      <w:r w:rsidRPr="00E82E8C">
        <w:rPr>
          <w:rFonts w:cs="Times New Roman"/>
          <w:bCs/>
          <w:kern w:val="0"/>
          <w:sz w:val="20"/>
          <w:szCs w:val="20"/>
        </w:rPr>
        <w:t>The growing complexity of global healthcare supply chains has worsened the risks of counterfeit pharmaceuticals, breakdowns of cold chains and supply disruptions in the logistics sector, which requires more intelligent and trustworthy digital infrastructures. Existing blockchain systems have problems delivering performance and predictive risk requirements against real-time performance, with a lack of scalability and analytical capabilities. This research shows an innovation to address these challenges in proposing an AI-enabled hybrid Proof-of-Authority and Delegated Byzantine Fault Tolerance (</w:t>
      </w:r>
      <w:proofErr w:type="spellStart"/>
      <w:r w:rsidRPr="00E82E8C">
        <w:rPr>
          <w:rFonts w:cs="Times New Roman"/>
          <w:bCs/>
          <w:kern w:val="0"/>
          <w:sz w:val="20"/>
          <w:szCs w:val="20"/>
        </w:rPr>
        <w:t>PoA</w:t>
      </w:r>
      <w:proofErr w:type="spellEnd"/>
      <w:r w:rsidRPr="00E82E8C">
        <w:rPr>
          <w:rFonts w:cs="Times New Roman"/>
          <w:bCs/>
          <w:kern w:val="0"/>
          <w:sz w:val="20"/>
          <w:szCs w:val="20"/>
        </w:rPr>
        <w:t>-DBFT) based blockchain framework for the implementation of predictive risk management and end-to-end interoperability across heterogeneous healthcare systems. The methodology combines the use of multimodal IoT datasets, gradient boosted and deep learning-based anomaly detection, FHIR compliant interoperability services, as well as smart contract-based governance logic. Experimental evaluations with the Medical Supply Chain Integrity Dataset show that the proposed model provides 95.8% risk detection accuracy, 0.972 AUC-ROC, 1780 TPS throughput and block finality of 1.2 seconds, which improves the performance of five state-of-the-art baselines. The findings confirm that combining AI analytics and a hybrid consensus mechanism are powerful ways of increasing supply chain resilience, transparency and decision intelligence. The study concludes that the above unified architecture will provide a robust foundation for secure, scalable, and predictive digital health ecosystems that will pave the way for intelligent next-generation supply-chain infrastructures.</w:t>
      </w:r>
    </w:p>
    <w:p w:rsidR="00E82E8C" w:rsidRPr="00E82E8C" w:rsidRDefault="00E82E8C" w:rsidP="00E82E8C">
      <w:pPr>
        <w:pStyle w:val="Heading1"/>
        <w:spacing w:before="0" w:after="120" w:line="228" w:lineRule="auto"/>
        <w:rPr>
          <w:i/>
          <w:color w:val="auto"/>
          <w:sz w:val="20"/>
          <w:szCs w:val="20"/>
        </w:rPr>
      </w:pPr>
      <w:r w:rsidRPr="00E82E8C">
        <w:rPr>
          <w:rStyle w:val="Strong"/>
          <w:b w:val="0"/>
          <w:bCs w:val="0"/>
          <w:color w:val="auto"/>
          <w:sz w:val="20"/>
          <w:szCs w:val="20"/>
        </w:rPr>
        <w:t>Keywords</w:t>
      </w:r>
      <w:r w:rsidRPr="00E82E8C">
        <w:rPr>
          <w:rStyle w:val="Strong"/>
          <w:bCs w:val="0"/>
          <w:i/>
          <w:color w:val="auto"/>
          <w:sz w:val="20"/>
          <w:szCs w:val="20"/>
        </w:rPr>
        <w:t xml:space="preserve">: </w:t>
      </w:r>
      <w:r w:rsidRPr="00E82E8C">
        <w:rPr>
          <w:i/>
          <w:color w:val="auto"/>
          <w:sz w:val="20"/>
          <w:szCs w:val="20"/>
        </w:rPr>
        <w:t>Blockchain; Proof-of-Authority; Delegated Byzantine Fault Tolerance; Predictive Risk Management; Healthcare Supply Chain; AI-Driven Anomaly Detection; Interoperability; FHIR; Smart Contracts; Pharmaceutical Traceability.</w:t>
      </w:r>
    </w:p>
    <w:p w:rsidR="00E82E8C" w:rsidRPr="00E82E8C" w:rsidRDefault="00E82E8C"/>
    <w:sectPr w:rsidR="00E82E8C" w:rsidRPr="00E82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8C"/>
    <w:rsid w:val="002F2A9F"/>
    <w:rsid w:val="00340111"/>
    <w:rsid w:val="007A7C9E"/>
    <w:rsid w:val="00E82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2D58"/>
  <w15:chartTrackingRefBased/>
  <w15:docId w15:val="{C614B9F9-1571-4310-9791-2CEFFD73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E8C"/>
    <w:pPr>
      <w:jc w:val="both"/>
    </w:pPr>
    <w:rPr>
      <w:rFonts w:ascii="Times New Roman" w:hAnsi="Times New Roman"/>
      <w:lang w:val="en-US"/>
      <w14:ligatures w14:val="none"/>
    </w:rPr>
  </w:style>
  <w:style w:type="paragraph" w:styleId="Heading1">
    <w:name w:val="heading 1"/>
    <w:basedOn w:val="Normal"/>
    <w:next w:val="Normal"/>
    <w:link w:val="Heading1Char"/>
    <w:uiPriority w:val="9"/>
    <w:qFormat/>
    <w:rsid w:val="00E82E8C"/>
    <w:pPr>
      <w:keepNext/>
      <w:keepLines/>
      <w:spacing w:before="360" w:after="80"/>
      <w:jc w:val="left"/>
      <w:outlineLvl w:val="0"/>
    </w:pPr>
    <w:rPr>
      <w:rFonts w:asciiTheme="majorHAnsi" w:eastAsiaTheme="majorEastAsia" w:hAnsiTheme="majorHAnsi" w:cstheme="majorBidi"/>
      <w:color w:val="0F4761" w:themeColor="accent1" w:themeShade="BF"/>
      <w:sz w:val="40"/>
      <w:szCs w:val="40"/>
      <w:lang w:val="en-IN"/>
      <w14:ligatures w14:val="standardContextual"/>
    </w:rPr>
  </w:style>
  <w:style w:type="paragraph" w:styleId="Heading2">
    <w:name w:val="heading 2"/>
    <w:basedOn w:val="Normal"/>
    <w:next w:val="Normal"/>
    <w:link w:val="Heading2Char"/>
    <w:uiPriority w:val="9"/>
    <w:semiHidden/>
    <w:unhideWhenUsed/>
    <w:qFormat/>
    <w:rsid w:val="00E82E8C"/>
    <w:pPr>
      <w:keepNext/>
      <w:keepLines/>
      <w:spacing w:before="160" w:after="80"/>
      <w:jc w:val="left"/>
      <w:outlineLvl w:val="1"/>
    </w:pPr>
    <w:rPr>
      <w:rFonts w:asciiTheme="majorHAnsi" w:eastAsiaTheme="majorEastAsia" w:hAnsiTheme="majorHAnsi" w:cstheme="majorBidi"/>
      <w:color w:val="0F4761" w:themeColor="accent1" w:themeShade="BF"/>
      <w:sz w:val="32"/>
      <w:szCs w:val="32"/>
      <w:lang w:val="en-IN"/>
      <w14:ligatures w14:val="standardContextual"/>
    </w:rPr>
  </w:style>
  <w:style w:type="paragraph" w:styleId="Heading3">
    <w:name w:val="heading 3"/>
    <w:basedOn w:val="Normal"/>
    <w:next w:val="Normal"/>
    <w:link w:val="Heading3Char"/>
    <w:uiPriority w:val="9"/>
    <w:semiHidden/>
    <w:unhideWhenUsed/>
    <w:qFormat/>
    <w:rsid w:val="00E82E8C"/>
    <w:pPr>
      <w:keepNext/>
      <w:keepLines/>
      <w:spacing w:before="160" w:after="80"/>
      <w:jc w:val="left"/>
      <w:outlineLvl w:val="2"/>
    </w:pPr>
    <w:rPr>
      <w:rFonts w:asciiTheme="minorHAnsi" w:eastAsiaTheme="majorEastAsia" w:hAnsiTheme="minorHAnsi" w:cstheme="majorBidi"/>
      <w:color w:val="0F4761" w:themeColor="accent1" w:themeShade="BF"/>
      <w:sz w:val="28"/>
      <w:szCs w:val="28"/>
      <w:lang w:val="en-IN"/>
      <w14:ligatures w14:val="standardContextual"/>
    </w:rPr>
  </w:style>
  <w:style w:type="paragraph" w:styleId="Heading4">
    <w:name w:val="heading 4"/>
    <w:basedOn w:val="Normal"/>
    <w:next w:val="Normal"/>
    <w:link w:val="Heading4Char"/>
    <w:uiPriority w:val="9"/>
    <w:semiHidden/>
    <w:unhideWhenUsed/>
    <w:qFormat/>
    <w:rsid w:val="00E82E8C"/>
    <w:pPr>
      <w:keepNext/>
      <w:keepLines/>
      <w:spacing w:before="80" w:after="40"/>
      <w:jc w:val="left"/>
      <w:outlineLvl w:val="3"/>
    </w:pPr>
    <w:rPr>
      <w:rFonts w:asciiTheme="minorHAnsi" w:eastAsiaTheme="majorEastAsia" w:hAnsiTheme="minorHAnsi" w:cstheme="majorBidi"/>
      <w:i/>
      <w:iCs/>
      <w:color w:val="0F4761" w:themeColor="accent1" w:themeShade="BF"/>
      <w:lang w:val="en-IN"/>
      <w14:ligatures w14:val="standardContextual"/>
    </w:rPr>
  </w:style>
  <w:style w:type="paragraph" w:styleId="Heading5">
    <w:name w:val="heading 5"/>
    <w:basedOn w:val="Normal"/>
    <w:next w:val="Normal"/>
    <w:link w:val="Heading5Char"/>
    <w:uiPriority w:val="9"/>
    <w:semiHidden/>
    <w:unhideWhenUsed/>
    <w:qFormat/>
    <w:rsid w:val="00E82E8C"/>
    <w:pPr>
      <w:keepNext/>
      <w:keepLines/>
      <w:spacing w:before="80" w:after="40"/>
      <w:jc w:val="left"/>
      <w:outlineLvl w:val="4"/>
    </w:pPr>
    <w:rPr>
      <w:rFonts w:asciiTheme="minorHAnsi" w:eastAsiaTheme="majorEastAsia" w:hAnsiTheme="minorHAnsi" w:cstheme="majorBidi"/>
      <w:color w:val="0F4761" w:themeColor="accent1" w:themeShade="BF"/>
      <w:lang w:val="en-IN"/>
      <w14:ligatures w14:val="standardContextual"/>
    </w:rPr>
  </w:style>
  <w:style w:type="paragraph" w:styleId="Heading6">
    <w:name w:val="heading 6"/>
    <w:basedOn w:val="Normal"/>
    <w:next w:val="Normal"/>
    <w:link w:val="Heading6Char"/>
    <w:uiPriority w:val="9"/>
    <w:semiHidden/>
    <w:unhideWhenUsed/>
    <w:qFormat/>
    <w:rsid w:val="00E82E8C"/>
    <w:pPr>
      <w:keepNext/>
      <w:keepLines/>
      <w:spacing w:before="40" w:after="0"/>
      <w:jc w:val="left"/>
      <w:outlineLvl w:val="5"/>
    </w:pPr>
    <w:rPr>
      <w:rFonts w:asciiTheme="minorHAnsi" w:eastAsiaTheme="majorEastAsia" w:hAnsiTheme="minorHAnsi" w:cstheme="majorBidi"/>
      <w:i/>
      <w:iCs/>
      <w:color w:val="595959" w:themeColor="text1" w:themeTint="A6"/>
      <w:lang w:val="en-IN"/>
      <w14:ligatures w14:val="standardContextual"/>
    </w:rPr>
  </w:style>
  <w:style w:type="paragraph" w:styleId="Heading7">
    <w:name w:val="heading 7"/>
    <w:basedOn w:val="Normal"/>
    <w:next w:val="Normal"/>
    <w:link w:val="Heading7Char"/>
    <w:uiPriority w:val="9"/>
    <w:semiHidden/>
    <w:unhideWhenUsed/>
    <w:qFormat/>
    <w:rsid w:val="00E82E8C"/>
    <w:pPr>
      <w:keepNext/>
      <w:keepLines/>
      <w:spacing w:before="40" w:after="0"/>
      <w:jc w:val="left"/>
      <w:outlineLvl w:val="6"/>
    </w:pPr>
    <w:rPr>
      <w:rFonts w:asciiTheme="minorHAnsi" w:eastAsiaTheme="majorEastAsia" w:hAnsiTheme="minorHAnsi" w:cstheme="majorBidi"/>
      <w:color w:val="595959" w:themeColor="text1" w:themeTint="A6"/>
      <w:lang w:val="en-IN"/>
      <w14:ligatures w14:val="standardContextual"/>
    </w:rPr>
  </w:style>
  <w:style w:type="paragraph" w:styleId="Heading8">
    <w:name w:val="heading 8"/>
    <w:basedOn w:val="Normal"/>
    <w:next w:val="Normal"/>
    <w:link w:val="Heading8Char"/>
    <w:uiPriority w:val="9"/>
    <w:semiHidden/>
    <w:unhideWhenUsed/>
    <w:qFormat/>
    <w:rsid w:val="00E82E8C"/>
    <w:pPr>
      <w:keepNext/>
      <w:keepLines/>
      <w:spacing w:after="0"/>
      <w:jc w:val="left"/>
      <w:outlineLvl w:val="7"/>
    </w:pPr>
    <w:rPr>
      <w:rFonts w:asciiTheme="minorHAnsi" w:eastAsiaTheme="majorEastAsia" w:hAnsiTheme="minorHAnsi" w:cstheme="majorBidi"/>
      <w:i/>
      <w:iCs/>
      <w:color w:val="272727" w:themeColor="text1" w:themeTint="D8"/>
      <w:lang w:val="en-IN"/>
      <w14:ligatures w14:val="standardContextual"/>
    </w:rPr>
  </w:style>
  <w:style w:type="paragraph" w:styleId="Heading9">
    <w:name w:val="heading 9"/>
    <w:basedOn w:val="Normal"/>
    <w:next w:val="Normal"/>
    <w:link w:val="Heading9Char"/>
    <w:uiPriority w:val="9"/>
    <w:semiHidden/>
    <w:unhideWhenUsed/>
    <w:qFormat/>
    <w:rsid w:val="00E82E8C"/>
    <w:pPr>
      <w:keepNext/>
      <w:keepLines/>
      <w:spacing w:after="0"/>
      <w:jc w:val="left"/>
      <w:outlineLvl w:val="8"/>
    </w:pPr>
    <w:rPr>
      <w:rFonts w:asciiTheme="minorHAnsi" w:eastAsiaTheme="majorEastAsia" w:hAnsiTheme="minorHAnsi" w:cstheme="majorBidi"/>
      <w:color w:val="272727" w:themeColor="text1" w:themeTint="D8"/>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8C"/>
    <w:rPr>
      <w:rFonts w:eastAsiaTheme="majorEastAsia" w:cstheme="majorBidi"/>
      <w:color w:val="272727" w:themeColor="text1" w:themeTint="D8"/>
    </w:rPr>
  </w:style>
  <w:style w:type="paragraph" w:styleId="Title">
    <w:name w:val="Title"/>
    <w:basedOn w:val="Normal"/>
    <w:next w:val="Normal"/>
    <w:link w:val="TitleChar"/>
    <w:uiPriority w:val="10"/>
    <w:qFormat/>
    <w:rsid w:val="00E82E8C"/>
    <w:pPr>
      <w:spacing w:after="80" w:line="240" w:lineRule="auto"/>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E8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E8C"/>
    <w:pPr>
      <w:numPr>
        <w:ilvl w:val="1"/>
      </w:numPr>
      <w:jc w:val="left"/>
    </w:pPr>
    <w:rPr>
      <w:rFonts w:asciiTheme="minorHAnsi" w:eastAsiaTheme="majorEastAsia" w:hAnsiTheme="minorHAnsi" w:cstheme="majorBidi"/>
      <w:color w:val="595959" w:themeColor="text1" w:themeTint="A6"/>
      <w:spacing w:val="15"/>
      <w:sz w:val="28"/>
      <w:szCs w:val="28"/>
      <w:lang w:val="en-IN"/>
      <w14:ligatures w14:val="standardContextual"/>
    </w:rPr>
  </w:style>
  <w:style w:type="character" w:customStyle="1" w:styleId="SubtitleChar">
    <w:name w:val="Subtitle Char"/>
    <w:basedOn w:val="DefaultParagraphFont"/>
    <w:link w:val="Subtitle"/>
    <w:uiPriority w:val="11"/>
    <w:rsid w:val="00E8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E8C"/>
    <w:pPr>
      <w:spacing w:before="160"/>
      <w:jc w:val="center"/>
    </w:pPr>
    <w:rPr>
      <w:rFonts w:asciiTheme="minorHAnsi" w:hAnsiTheme="minorHAnsi"/>
      <w:i/>
      <w:iCs/>
      <w:color w:val="404040" w:themeColor="text1" w:themeTint="BF"/>
      <w:lang w:val="en-IN"/>
      <w14:ligatures w14:val="standardContextual"/>
    </w:rPr>
  </w:style>
  <w:style w:type="character" w:customStyle="1" w:styleId="QuoteChar">
    <w:name w:val="Quote Char"/>
    <w:basedOn w:val="DefaultParagraphFont"/>
    <w:link w:val="Quote"/>
    <w:uiPriority w:val="29"/>
    <w:rsid w:val="00E82E8C"/>
    <w:rPr>
      <w:i/>
      <w:iCs/>
      <w:color w:val="404040" w:themeColor="text1" w:themeTint="BF"/>
    </w:rPr>
  </w:style>
  <w:style w:type="paragraph" w:styleId="ListParagraph">
    <w:name w:val="List Paragraph"/>
    <w:basedOn w:val="Normal"/>
    <w:uiPriority w:val="34"/>
    <w:qFormat/>
    <w:rsid w:val="00E82E8C"/>
    <w:pPr>
      <w:ind w:left="720"/>
      <w:contextualSpacing/>
      <w:jc w:val="left"/>
    </w:pPr>
    <w:rPr>
      <w:rFonts w:asciiTheme="minorHAnsi" w:hAnsiTheme="minorHAnsi"/>
      <w:lang w:val="en-IN"/>
      <w14:ligatures w14:val="standardContextual"/>
    </w:rPr>
  </w:style>
  <w:style w:type="character" w:styleId="IntenseEmphasis">
    <w:name w:val="Intense Emphasis"/>
    <w:basedOn w:val="DefaultParagraphFont"/>
    <w:uiPriority w:val="21"/>
    <w:qFormat/>
    <w:rsid w:val="00E82E8C"/>
    <w:rPr>
      <w:i/>
      <w:iCs/>
      <w:color w:val="0F4761" w:themeColor="accent1" w:themeShade="BF"/>
    </w:rPr>
  </w:style>
  <w:style w:type="paragraph" w:styleId="IntenseQuote">
    <w:name w:val="Intense Quote"/>
    <w:basedOn w:val="Normal"/>
    <w:next w:val="Normal"/>
    <w:link w:val="IntenseQuoteChar"/>
    <w:uiPriority w:val="30"/>
    <w:qFormat/>
    <w:rsid w:val="00E82E8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lang w:val="en-IN"/>
      <w14:ligatures w14:val="standardContextual"/>
    </w:rPr>
  </w:style>
  <w:style w:type="character" w:customStyle="1" w:styleId="IntenseQuoteChar">
    <w:name w:val="Intense Quote Char"/>
    <w:basedOn w:val="DefaultParagraphFont"/>
    <w:link w:val="IntenseQuote"/>
    <w:uiPriority w:val="30"/>
    <w:rsid w:val="00E82E8C"/>
    <w:rPr>
      <w:i/>
      <w:iCs/>
      <w:color w:val="0F4761" w:themeColor="accent1" w:themeShade="BF"/>
    </w:rPr>
  </w:style>
  <w:style w:type="character" w:styleId="IntenseReference">
    <w:name w:val="Intense Reference"/>
    <w:basedOn w:val="DefaultParagraphFont"/>
    <w:uiPriority w:val="32"/>
    <w:qFormat/>
    <w:rsid w:val="00E82E8C"/>
    <w:rPr>
      <w:b/>
      <w:bCs/>
      <w:smallCaps/>
      <w:color w:val="0F4761" w:themeColor="accent1" w:themeShade="BF"/>
      <w:spacing w:val="5"/>
    </w:rPr>
  </w:style>
  <w:style w:type="character" w:styleId="Strong">
    <w:name w:val="Strong"/>
    <w:basedOn w:val="DefaultParagraphFont"/>
    <w:uiPriority w:val="22"/>
    <w:qFormat/>
    <w:rsid w:val="00E82E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K</dc:creator>
  <cp:keywords/>
  <dc:description/>
  <cp:lastModifiedBy>Kalpana K</cp:lastModifiedBy>
  <cp:revision>1</cp:revision>
  <dcterms:created xsi:type="dcterms:W3CDTF">2026-02-12T06:41:00Z</dcterms:created>
  <dcterms:modified xsi:type="dcterms:W3CDTF">2026-02-12T06:46:00Z</dcterms:modified>
</cp:coreProperties>
</file>