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5DB53" w14:textId="77777777" w:rsidR="00C75413" w:rsidRDefault="00C75413" w:rsidP="00C75413">
      <w:pPr>
        <w:spacing w:line="360" w:lineRule="auto"/>
        <w:jc w:val="center"/>
        <w:rPr>
          <w:rFonts w:ascii="Times New Roman" w:hAnsi="Times New Roman" w:cs="Times New Roman"/>
          <w:b/>
          <w:bCs/>
          <w:sz w:val="28"/>
        </w:rPr>
      </w:pPr>
      <w:r>
        <w:rPr>
          <w:rFonts w:ascii="Times New Roman" w:hAnsi="Times New Roman" w:cs="Times New Roman"/>
          <w:b/>
          <w:bCs/>
          <w:sz w:val="28"/>
        </w:rPr>
        <w:t>DIABETIC RETINOPATHY</w:t>
      </w:r>
    </w:p>
    <w:p w14:paraId="3722DBB4" w14:textId="449C92D4" w:rsidR="00000BED" w:rsidRPr="00C36155" w:rsidRDefault="00000BED" w:rsidP="00C75413">
      <w:pPr>
        <w:spacing w:line="360" w:lineRule="auto"/>
        <w:jc w:val="center"/>
        <w:rPr>
          <w:rFonts w:ascii="Times New Roman" w:hAnsi="Times New Roman" w:cs="Times New Roman"/>
          <w:b/>
          <w:bCs/>
          <w:sz w:val="24"/>
          <w:szCs w:val="20"/>
          <w:vertAlign w:val="superscript"/>
        </w:rPr>
      </w:pPr>
      <w:r w:rsidRPr="00C36155">
        <w:rPr>
          <w:rFonts w:ascii="Times New Roman" w:hAnsi="Times New Roman" w:cs="Times New Roman"/>
          <w:b/>
          <w:bCs/>
          <w:sz w:val="24"/>
          <w:szCs w:val="20"/>
        </w:rPr>
        <w:t>M Tarungururajan</w:t>
      </w:r>
      <w:r w:rsidRPr="00C36155">
        <w:rPr>
          <w:rFonts w:ascii="Times New Roman" w:hAnsi="Times New Roman" w:cs="Times New Roman"/>
          <w:b/>
          <w:bCs/>
          <w:sz w:val="24"/>
          <w:szCs w:val="20"/>
          <w:vertAlign w:val="superscript"/>
        </w:rPr>
        <w:t>1</w:t>
      </w:r>
      <w:r w:rsidRPr="00C36155">
        <w:rPr>
          <w:rFonts w:ascii="Times New Roman" w:hAnsi="Times New Roman" w:cs="Times New Roman"/>
          <w:b/>
          <w:bCs/>
          <w:sz w:val="24"/>
          <w:szCs w:val="20"/>
        </w:rPr>
        <w:t xml:space="preserve"> and </w:t>
      </w:r>
      <w:proofErr w:type="gramStart"/>
      <w:r w:rsidRPr="00C36155">
        <w:rPr>
          <w:rFonts w:ascii="Times New Roman" w:hAnsi="Times New Roman" w:cs="Times New Roman"/>
          <w:b/>
          <w:bCs/>
          <w:sz w:val="24"/>
          <w:szCs w:val="20"/>
        </w:rPr>
        <w:t>S.Nithya</w:t>
      </w:r>
      <w:proofErr w:type="gramEnd"/>
      <w:r w:rsidRPr="00C36155">
        <w:rPr>
          <w:rFonts w:ascii="Times New Roman" w:hAnsi="Times New Roman" w:cs="Times New Roman"/>
          <w:b/>
          <w:bCs/>
          <w:sz w:val="24"/>
          <w:szCs w:val="20"/>
          <w:vertAlign w:val="superscript"/>
        </w:rPr>
        <w:t>2</w:t>
      </w:r>
    </w:p>
    <w:p w14:paraId="00B1D2AA" w14:textId="16A972AF" w:rsidR="00000BED" w:rsidRPr="00C36155" w:rsidRDefault="00000BED" w:rsidP="00C36155">
      <w:pPr>
        <w:spacing w:line="360" w:lineRule="auto"/>
        <w:jc w:val="center"/>
        <w:rPr>
          <w:rFonts w:ascii="Times New Roman" w:hAnsi="Times New Roman" w:cs="Times New Roman"/>
          <w:szCs w:val="18"/>
        </w:rPr>
      </w:pPr>
      <w:r w:rsidRPr="00C36155">
        <w:rPr>
          <w:rFonts w:ascii="Times New Roman" w:hAnsi="Times New Roman" w:cs="Times New Roman"/>
          <w:szCs w:val="18"/>
          <w:vertAlign w:val="superscript"/>
        </w:rPr>
        <w:t xml:space="preserve">1 </w:t>
      </w:r>
      <w:proofErr w:type="gramStart"/>
      <w:r w:rsidR="00C36155" w:rsidRPr="00C36155">
        <w:rPr>
          <w:rFonts w:ascii="Times New Roman" w:hAnsi="Times New Roman" w:cs="Times New Roman"/>
          <w:szCs w:val="18"/>
        </w:rPr>
        <w:t>M.Sc</w:t>
      </w:r>
      <w:proofErr w:type="gramEnd"/>
      <w:r w:rsidR="00C36155" w:rsidRPr="00C36155">
        <w:rPr>
          <w:rFonts w:ascii="Times New Roman" w:hAnsi="Times New Roman" w:cs="Times New Roman"/>
          <w:szCs w:val="18"/>
        </w:rPr>
        <w:t xml:space="preserve"> ADS Student, D</w:t>
      </w:r>
      <w:r w:rsidRPr="00C36155">
        <w:rPr>
          <w:rFonts w:ascii="Times New Roman" w:hAnsi="Times New Roman" w:cs="Times New Roman"/>
          <w:szCs w:val="18"/>
        </w:rPr>
        <w:t xml:space="preserve">epartment of Computer Applications, Faculty of Science and </w:t>
      </w:r>
      <w:r w:rsidR="00C36155" w:rsidRPr="00C36155">
        <w:rPr>
          <w:rFonts w:ascii="Times New Roman" w:hAnsi="Times New Roman" w:cs="Times New Roman"/>
          <w:szCs w:val="18"/>
        </w:rPr>
        <w:t>H</w:t>
      </w:r>
      <w:r w:rsidRPr="00C36155">
        <w:rPr>
          <w:rFonts w:ascii="Times New Roman" w:hAnsi="Times New Roman" w:cs="Times New Roman"/>
          <w:szCs w:val="18"/>
        </w:rPr>
        <w:t>umanities, SRMIST,</w:t>
      </w:r>
      <w:r w:rsidR="00C36155" w:rsidRPr="00C36155">
        <w:rPr>
          <w:rFonts w:ascii="Times New Roman" w:hAnsi="Times New Roman" w:cs="Times New Roman"/>
          <w:szCs w:val="18"/>
        </w:rPr>
        <w:t xml:space="preserve"> </w:t>
      </w:r>
      <w:r w:rsidRPr="00C36155">
        <w:rPr>
          <w:rFonts w:ascii="Times New Roman" w:hAnsi="Times New Roman" w:cs="Times New Roman"/>
          <w:szCs w:val="18"/>
        </w:rPr>
        <w:t>Kattankulathur,</w:t>
      </w:r>
      <w:r w:rsidR="00C36155" w:rsidRPr="00C36155">
        <w:rPr>
          <w:rFonts w:ascii="Times New Roman" w:hAnsi="Times New Roman" w:cs="Times New Roman"/>
          <w:szCs w:val="18"/>
        </w:rPr>
        <w:t xml:space="preserve"> </w:t>
      </w:r>
      <w:r w:rsidRPr="00C36155">
        <w:rPr>
          <w:rFonts w:ascii="Times New Roman" w:hAnsi="Times New Roman" w:cs="Times New Roman"/>
          <w:szCs w:val="18"/>
        </w:rPr>
        <w:t>Chennai,</w:t>
      </w:r>
      <w:r w:rsidR="00C36155" w:rsidRPr="00C36155">
        <w:rPr>
          <w:rFonts w:ascii="Times New Roman" w:hAnsi="Times New Roman" w:cs="Times New Roman"/>
          <w:szCs w:val="18"/>
        </w:rPr>
        <w:t xml:space="preserve"> India.</w:t>
      </w:r>
    </w:p>
    <w:p w14:paraId="2CDB6B66" w14:textId="773365B7" w:rsidR="00C36155" w:rsidRPr="00C36155" w:rsidRDefault="00C36155" w:rsidP="00C36155">
      <w:pPr>
        <w:spacing w:line="360" w:lineRule="auto"/>
        <w:jc w:val="center"/>
        <w:rPr>
          <w:rFonts w:ascii="Times New Roman" w:hAnsi="Times New Roman" w:cs="Times New Roman"/>
          <w:szCs w:val="18"/>
        </w:rPr>
      </w:pPr>
      <w:r w:rsidRPr="00C36155">
        <w:rPr>
          <w:rFonts w:ascii="Times New Roman" w:hAnsi="Times New Roman" w:cs="Times New Roman"/>
          <w:szCs w:val="18"/>
          <w:vertAlign w:val="superscript"/>
        </w:rPr>
        <w:t>2</w:t>
      </w:r>
      <w:r w:rsidRPr="00C36155">
        <w:rPr>
          <w:rFonts w:ascii="Times New Roman" w:hAnsi="Times New Roman" w:cs="Times New Roman"/>
          <w:szCs w:val="18"/>
          <w:vertAlign w:val="superscript"/>
        </w:rPr>
        <w:t xml:space="preserve"> </w:t>
      </w:r>
      <w:r w:rsidRPr="00C36155">
        <w:rPr>
          <w:rFonts w:ascii="Times New Roman" w:hAnsi="Times New Roman" w:cs="Times New Roman"/>
          <w:szCs w:val="18"/>
        </w:rPr>
        <w:t xml:space="preserve">Assistant </w:t>
      </w:r>
      <w:r w:rsidR="00613994" w:rsidRPr="00C36155">
        <w:rPr>
          <w:rFonts w:ascii="Times New Roman" w:hAnsi="Times New Roman" w:cs="Times New Roman"/>
          <w:szCs w:val="18"/>
        </w:rPr>
        <w:t>Professor,</w:t>
      </w:r>
      <w:r w:rsidRPr="00C36155">
        <w:rPr>
          <w:rFonts w:ascii="Times New Roman" w:hAnsi="Times New Roman" w:cs="Times New Roman"/>
          <w:szCs w:val="18"/>
        </w:rPr>
        <w:t xml:space="preserve"> Department of Computer Applications, Faculty of Science and Humanities, SRMIST, Kattankulathur, Chennai, India.</w:t>
      </w:r>
    </w:p>
    <w:p w14:paraId="31448628" w14:textId="77777777" w:rsidR="00C36155" w:rsidRPr="00000BED" w:rsidRDefault="00C36155" w:rsidP="00000BED">
      <w:pPr>
        <w:spacing w:line="360" w:lineRule="auto"/>
        <w:rPr>
          <w:rFonts w:ascii="Times New Roman" w:hAnsi="Times New Roman" w:cs="Times New Roman"/>
          <w:sz w:val="28"/>
        </w:rPr>
      </w:pPr>
    </w:p>
    <w:p w14:paraId="35CBDDA3" w14:textId="77777777" w:rsidR="00C75413" w:rsidRPr="00D97BE5" w:rsidRDefault="00C75413" w:rsidP="00C75413">
      <w:pPr>
        <w:spacing w:line="360" w:lineRule="auto"/>
        <w:jc w:val="both"/>
        <w:rPr>
          <w:rFonts w:ascii="Times New Roman" w:hAnsi="Times New Roman" w:cs="Times New Roman"/>
          <w:b/>
          <w:sz w:val="28"/>
        </w:rPr>
      </w:pPr>
      <w:r w:rsidRPr="00D97BE5">
        <w:rPr>
          <w:rFonts w:ascii="Times New Roman" w:hAnsi="Times New Roman" w:cs="Times New Roman"/>
          <w:b/>
          <w:sz w:val="28"/>
        </w:rPr>
        <w:t>ABSTRACT</w:t>
      </w:r>
    </w:p>
    <w:p w14:paraId="690291ED" w14:textId="393BEA9B" w:rsidR="00C75413" w:rsidRPr="00392CA1" w:rsidRDefault="00C75413" w:rsidP="00C75413">
      <w:pPr>
        <w:spacing w:after="0" w:line="360" w:lineRule="auto"/>
        <w:ind w:firstLine="720"/>
        <w:jc w:val="both"/>
        <w:rPr>
          <w:rFonts w:ascii="Times New Roman" w:hAnsi="Times New Roman" w:cs="Times New Roman"/>
          <w:color w:val="000000" w:themeColor="text1"/>
          <w:sz w:val="24"/>
          <w:szCs w:val="24"/>
        </w:rPr>
      </w:pPr>
      <w:r w:rsidRPr="00334F57">
        <w:rPr>
          <w:rFonts w:ascii="Times New Roman" w:hAnsi="Times New Roman" w:cs="Times New Roman"/>
          <w:color w:val="000000" w:themeColor="text1"/>
          <w:sz w:val="24"/>
          <w:szCs w:val="24"/>
        </w:rPr>
        <w:t xml:space="preserve">The eye is sometimes said to provide a window into the health of a person for it is only in the e Diabetic retinopathy (DR) is a serious eye disease originating from diabetes mellitus that one can actually see the exposed flesh of the subject without using invasive procedures. There are a number of diseases, particularly vascular disease that leave tell-tale markers in the retina. Microaneurysms (MAs) are early signs of DR, so the detection of this dark object </w:t>
      </w:r>
      <w:r>
        <w:rPr>
          <w:rFonts w:ascii="Times New Roman" w:hAnsi="Times New Roman" w:cs="Times New Roman"/>
          <w:color w:val="000000" w:themeColor="text1"/>
          <w:sz w:val="24"/>
          <w:szCs w:val="24"/>
        </w:rPr>
        <w:t xml:space="preserve">is </w:t>
      </w:r>
      <w:r w:rsidRPr="00334F57">
        <w:rPr>
          <w:rFonts w:ascii="Times New Roman" w:hAnsi="Times New Roman" w:cs="Times New Roman"/>
          <w:color w:val="000000" w:themeColor="text1"/>
          <w:sz w:val="24"/>
          <w:szCs w:val="24"/>
        </w:rPr>
        <w:t>essential in an efficient screening program to meet clinical protocols. Retinal images provide considerable information on pathological changes caused by local optical disease which reveals diabetes, hypertension, arteriosclerosis, cardiovascular disease and stroke. Computer-aided analysis of retinal image plays a central role in diagnostic procedures.</w:t>
      </w:r>
      <w:r>
        <w:rPr>
          <w:rFonts w:ascii="Times New Roman" w:hAnsi="Times New Roman" w:cs="Times New Roman"/>
          <w:color w:val="000000" w:themeColor="text1"/>
          <w:sz w:val="24"/>
          <w:szCs w:val="24"/>
        </w:rPr>
        <w:t xml:space="preserve"> </w:t>
      </w:r>
      <w:r w:rsidRPr="00334F57">
        <w:rPr>
          <w:rFonts w:ascii="Times New Roman" w:hAnsi="Times New Roman" w:cs="Times New Roman"/>
          <w:color w:val="000000" w:themeColor="text1"/>
          <w:sz w:val="24"/>
          <w:szCs w:val="24"/>
        </w:rPr>
        <w:t xml:space="preserve">This project presents image processing techniques such as dark object detection to analyse the condition or enhance the input image in order to make it suitable for further processing and improve the visibility of vessels in colour fundus images. Then we can implement automate </w:t>
      </w:r>
      <w:r>
        <w:rPr>
          <w:rFonts w:ascii="Times New Roman" w:hAnsi="Times New Roman" w:cs="Times New Roman"/>
          <w:color w:val="000000" w:themeColor="text1"/>
          <w:sz w:val="24"/>
          <w:szCs w:val="24"/>
        </w:rPr>
        <w:t>classification algorithm named as Transfer learning</w:t>
      </w:r>
      <w:r w:rsidRPr="00334F5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The Transfer Learning</w:t>
      </w:r>
      <w:r w:rsidRPr="00392CA1">
        <w:rPr>
          <w:rFonts w:ascii="Times New Roman" w:hAnsi="Times New Roman" w:cs="Times New Roman"/>
          <w:color w:val="000000" w:themeColor="text1"/>
          <w:sz w:val="24"/>
          <w:szCs w:val="24"/>
        </w:rPr>
        <w:t xml:space="preserve"> architecture is designed to effectively extract features from retinal images, capturing intricate patterns associated with diabetic retinopathy. The model is trained using a combination of loss functions and optimization techniques to ensure convergence and generalization. Hyperparameter tuning is performed to optimize the model's performance on the validation set.</w:t>
      </w:r>
      <w:r>
        <w:rPr>
          <w:rFonts w:ascii="Times New Roman" w:hAnsi="Times New Roman" w:cs="Times New Roman"/>
          <w:color w:val="000000" w:themeColor="text1"/>
          <w:sz w:val="24"/>
          <w:szCs w:val="24"/>
        </w:rPr>
        <w:t xml:space="preserve"> </w:t>
      </w:r>
      <w:r w:rsidRPr="00392CA1">
        <w:rPr>
          <w:rFonts w:ascii="Times New Roman" w:hAnsi="Times New Roman" w:cs="Times New Roman"/>
          <w:color w:val="000000" w:themeColor="text1"/>
          <w:sz w:val="24"/>
          <w:szCs w:val="24"/>
        </w:rPr>
        <w:t xml:space="preserve">The trained </w:t>
      </w:r>
      <w:r>
        <w:rPr>
          <w:rFonts w:ascii="Times New Roman" w:hAnsi="Times New Roman" w:cs="Times New Roman"/>
          <w:color w:val="000000" w:themeColor="text1"/>
          <w:sz w:val="24"/>
          <w:szCs w:val="24"/>
        </w:rPr>
        <w:t>Transfer Learning</w:t>
      </w:r>
      <w:r w:rsidRPr="00392CA1">
        <w:rPr>
          <w:rFonts w:ascii="Times New Roman" w:hAnsi="Times New Roman" w:cs="Times New Roman"/>
          <w:color w:val="000000" w:themeColor="text1"/>
          <w:sz w:val="24"/>
          <w:szCs w:val="24"/>
        </w:rPr>
        <w:t xml:space="preserve"> is evaluated on separate test set</w:t>
      </w:r>
      <w:r>
        <w:rPr>
          <w:rFonts w:ascii="Times New Roman" w:hAnsi="Times New Roman" w:cs="Times New Roman"/>
          <w:color w:val="000000" w:themeColor="text1"/>
          <w:sz w:val="24"/>
          <w:szCs w:val="24"/>
        </w:rPr>
        <w:t>,</w:t>
      </w:r>
      <w:r w:rsidRPr="00392CA1">
        <w:rPr>
          <w:rFonts w:ascii="Times New Roman" w:hAnsi="Times New Roman" w:cs="Times New Roman"/>
          <w:color w:val="000000" w:themeColor="text1"/>
          <w:sz w:val="24"/>
          <w:szCs w:val="24"/>
        </w:rPr>
        <w:t xml:space="preserve"> and its performance metrics, including accuracy, precision, recall, and F1 score, are reported. </w:t>
      </w:r>
    </w:p>
    <w:p w14:paraId="621342E0" w14:textId="77777777" w:rsidR="00225763" w:rsidRDefault="00225763"/>
    <w:sectPr w:rsidR="002257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413"/>
    <w:rsid w:val="00000BED"/>
    <w:rsid w:val="000F7BF6"/>
    <w:rsid w:val="00225763"/>
    <w:rsid w:val="00297193"/>
    <w:rsid w:val="00613994"/>
    <w:rsid w:val="00C36155"/>
    <w:rsid w:val="00C7541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9E65"/>
  <w15:chartTrackingRefBased/>
  <w15:docId w15:val="{DA6CA2A7-8875-46F5-AFDC-7220B444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413"/>
    <w:rPr>
      <w:kern w:val="0"/>
      <w:szCs w:val="22"/>
      <w:lang w:bidi="ar-SA"/>
      <w14:ligatures w14:val="none"/>
    </w:rPr>
  </w:style>
  <w:style w:type="paragraph" w:styleId="Heading1">
    <w:name w:val="heading 1"/>
    <w:basedOn w:val="Normal"/>
    <w:next w:val="Normal"/>
    <w:link w:val="Heading1Char"/>
    <w:uiPriority w:val="9"/>
    <w:qFormat/>
    <w:rsid w:val="00C75413"/>
    <w:pPr>
      <w:keepNext/>
      <w:keepLines/>
      <w:spacing w:before="360" w:after="80"/>
      <w:outlineLvl w:val="0"/>
    </w:pPr>
    <w:rPr>
      <w:rFonts w:asciiTheme="majorHAnsi" w:eastAsiaTheme="majorEastAsia" w:hAnsiTheme="majorHAnsi" w:cstheme="majorBidi"/>
      <w:color w:val="2F5496" w:themeColor="accent1" w:themeShade="BF"/>
      <w:kern w:val="2"/>
      <w:sz w:val="40"/>
      <w:szCs w:val="50"/>
      <w:lang w:bidi="th-TH"/>
      <w14:ligatures w14:val="standardContextual"/>
    </w:rPr>
  </w:style>
  <w:style w:type="paragraph" w:styleId="Heading2">
    <w:name w:val="heading 2"/>
    <w:basedOn w:val="Normal"/>
    <w:next w:val="Normal"/>
    <w:link w:val="Heading2Char"/>
    <w:uiPriority w:val="9"/>
    <w:semiHidden/>
    <w:unhideWhenUsed/>
    <w:qFormat/>
    <w:rsid w:val="00C75413"/>
    <w:pPr>
      <w:keepNext/>
      <w:keepLines/>
      <w:spacing w:before="160" w:after="80"/>
      <w:outlineLvl w:val="1"/>
    </w:pPr>
    <w:rPr>
      <w:rFonts w:asciiTheme="majorHAnsi" w:eastAsiaTheme="majorEastAsia" w:hAnsiTheme="majorHAnsi" w:cstheme="majorBidi"/>
      <w:color w:val="2F5496" w:themeColor="accent1" w:themeShade="BF"/>
      <w:kern w:val="2"/>
      <w:sz w:val="32"/>
      <w:szCs w:val="40"/>
      <w:lang w:bidi="th-TH"/>
      <w14:ligatures w14:val="standardContextual"/>
    </w:rPr>
  </w:style>
  <w:style w:type="paragraph" w:styleId="Heading3">
    <w:name w:val="heading 3"/>
    <w:basedOn w:val="Normal"/>
    <w:next w:val="Normal"/>
    <w:link w:val="Heading3Char"/>
    <w:uiPriority w:val="9"/>
    <w:semiHidden/>
    <w:unhideWhenUsed/>
    <w:qFormat/>
    <w:rsid w:val="00C75413"/>
    <w:pPr>
      <w:keepNext/>
      <w:keepLines/>
      <w:spacing w:before="160" w:after="80"/>
      <w:outlineLvl w:val="2"/>
    </w:pPr>
    <w:rPr>
      <w:rFonts w:eastAsiaTheme="majorEastAsia" w:cstheme="majorBidi"/>
      <w:color w:val="2F5496" w:themeColor="accent1" w:themeShade="BF"/>
      <w:kern w:val="2"/>
      <w:sz w:val="28"/>
      <w:szCs w:val="35"/>
      <w:lang w:bidi="th-TH"/>
      <w14:ligatures w14:val="standardContextual"/>
    </w:rPr>
  </w:style>
  <w:style w:type="paragraph" w:styleId="Heading4">
    <w:name w:val="heading 4"/>
    <w:basedOn w:val="Normal"/>
    <w:next w:val="Normal"/>
    <w:link w:val="Heading4Char"/>
    <w:uiPriority w:val="9"/>
    <w:semiHidden/>
    <w:unhideWhenUsed/>
    <w:qFormat/>
    <w:rsid w:val="00C75413"/>
    <w:pPr>
      <w:keepNext/>
      <w:keepLines/>
      <w:spacing w:before="80" w:after="40"/>
      <w:outlineLvl w:val="3"/>
    </w:pPr>
    <w:rPr>
      <w:rFonts w:eastAsiaTheme="majorEastAsia" w:cstheme="majorBidi"/>
      <w:i/>
      <w:iCs/>
      <w:color w:val="2F5496" w:themeColor="accent1" w:themeShade="BF"/>
      <w:kern w:val="2"/>
      <w:szCs w:val="28"/>
      <w:lang w:bidi="th-TH"/>
      <w14:ligatures w14:val="standardContextual"/>
    </w:rPr>
  </w:style>
  <w:style w:type="paragraph" w:styleId="Heading5">
    <w:name w:val="heading 5"/>
    <w:basedOn w:val="Normal"/>
    <w:next w:val="Normal"/>
    <w:link w:val="Heading5Char"/>
    <w:uiPriority w:val="9"/>
    <w:semiHidden/>
    <w:unhideWhenUsed/>
    <w:qFormat/>
    <w:rsid w:val="00C75413"/>
    <w:pPr>
      <w:keepNext/>
      <w:keepLines/>
      <w:spacing w:before="80" w:after="40"/>
      <w:outlineLvl w:val="4"/>
    </w:pPr>
    <w:rPr>
      <w:rFonts w:eastAsiaTheme="majorEastAsia" w:cstheme="majorBidi"/>
      <w:color w:val="2F5496" w:themeColor="accent1" w:themeShade="BF"/>
      <w:kern w:val="2"/>
      <w:szCs w:val="28"/>
      <w:lang w:bidi="th-TH"/>
      <w14:ligatures w14:val="standardContextual"/>
    </w:rPr>
  </w:style>
  <w:style w:type="paragraph" w:styleId="Heading6">
    <w:name w:val="heading 6"/>
    <w:basedOn w:val="Normal"/>
    <w:next w:val="Normal"/>
    <w:link w:val="Heading6Char"/>
    <w:uiPriority w:val="9"/>
    <w:semiHidden/>
    <w:unhideWhenUsed/>
    <w:qFormat/>
    <w:rsid w:val="00C75413"/>
    <w:pPr>
      <w:keepNext/>
      <w:keepLines/>
      <w:spacing w:before="40" w:after="0"/>
      <w:outlineLvl w:val="5"/>
    </w:pPr>
    <w:rPr>
      <w:rFonts w:eastAsiaTheme="majorEastAsia" w:cstheme="majorBidi"/>
      <w:i/>
      <w:iCs/>
      <w:color w:val="595959" w:themeColor="text1" w:themeTint="A6"/>
      <w:kern w:val="2"/>
      <w:szCs w:val="28"/>
      <w:lang w:bidi="th-TH"/>
      <w14:ligatures w14:val="standardContextual"/>
    </w:rPr>
  </w:style>
  <w:style w:type="paragraph" w:styleId="Heading7">
    <w:name w:val="heading 7"/>
    <w:basedOn w:val="Normal"/>
    <w:next w:val="Normal"/>
    <w:link w:val="Heading7Char"/>
    <w:uiPriority w:val="9"/>
    <w:semiHidden/>
    <w:unhideWhenUsed/>
    <w:qFormat/>
    <w:rsid w:val="00C75413"/>
    <w:pPr>
      <w:keepNext/>
      <w:keepLines/>
      <w:spacing w:before="40" w:after="0"/>
      <w:outlineLvl w:val="6"/>
    </w:pPr>
    <w:rPr>
      <w:rFonts w:eastAsiaTheme="majorEastAsia" w:cstheme="majorBidi"/>
      <w:color w:val="595959" w:themeColor="text1" w:themeTint="A6"/>
      <w:kern w:val="2"/>
      <w:szCs w:val="28"/>
      <w:lang w:bidi="th-TH"/>
      <w14:ligatures w14:val="standardContextual"/>
    </w:rPr>
  </w:style>
  <w:style w:type="paragraph" w:styleId="Heading8">
    <w:name w:val="heading 8"/>
    <w:basedOn w:val="Normal"/>
    <w:next w:val="Normal"/>
    <w:link w:val="Heading8Char"/>
    <w:uiPriority w:val="9"/>
    <w:semiHidden/>
    <w:unhideWhenUsed/>
    <w:qFormat/>
    <w:rsid w:val="00C75413"/>
    <w:pPr>
      <w:keepNext/>
      <w:keepLines/>
      <w:spacing w:after="0"/>
      <w:outlineLvl w:val="7"/>
    </w:pPr>
    <w:rPr>
      <w:rFonts w:eastAsiaTheme="majorEastAsia" w:cstheme="majorBidi"/>
      <w:i/>
      <w:iCs/>
      <w:color w:val="272727" w:themeColor="text1" w:themeTint="D8"/>
      <w:kern w:val="2"/>
      <w:szCs w:val="28"/>
      <w:lang w:bidi="th-TH"/>
      <w14:ligatures w14:val="standardContextual"/>
    </w:rPr>
  </w:style>
  <w:style w:type="paragraph" w:styleId="Heading9">
    <w:name w:val="heading 9"/>
    <w:basedOn w:val="Normal"/>
    <w:next w:val="Normal"/>
    <w:link w:val="Heading9Char"/>
    <w:uiPriority w:val="9"/>
    <w:semiHidden/>
    <w:unhideWhenUsed/>
    <w:qFormat/>
    <w:rsid w:val="00C75413"/>
    <w:pPr>
      <w:keepNext/>
      <w:keepLines/>
      <w:spacing w:after="0"/>
      <w:outlineLvl w:val="8"/>
    </w:pPr>
    <w:rPr>
      <w:rFonts w:eastAsiaTheme="majorEastAsia" w:cstheme="majorBidi"/>
      <w:color w:val="272727" w:themeColor="text1" w:themeTint="D8"/>
      <w:kern w:val="2"/>
      <w:szCs w:val="28"/>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41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C7541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C7541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C754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4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413"/>
    <w:rPr>
      <w:rFonts w:eastAsiaTheme="majorEastAsia" w:cstheme="majorBidi"/>
      <w:color w:val="272727" w:themeColor="text1" w:themeTint="D8"/>
    </w:rPr>
  </w:style>
  <w:style w:type="paragraph" w:styleId="Title">
    <w:name w:val="Title"/>
    <w:basedOn w:val="Normal"/>
    <w:next w:val="Normal"/>
    <w:link w:val="TitleChar"/>
    <w:uiPriority w:val="10"/>
    <w:qFormat/>
    <w:rsid w:val="00C75413"/>
    <w:pPr>
      <w:spacing w:after="80" w:line="240" w:lineRule="auto"/>
      <w:contextualSpacing/>
    </w:pPr>
    <w:rPr>
      <w:rFonts w:asciiTheme="majorHAnsi" w:eastAsiaTheme="majorEastAsia" w:hAnsiTheme="majorHAnsi" w:cstheme="majorBidi"/>
      <w:spacing w:val="-10"/>
      <w:kern w:val="28"/>
      <w:sz w:val="56"/>
      <w:szCs w:val="71"/>
      <w:lang w:bidi="th-TH"/>
      <w14:ligatures w14:val="standardContextual"/>
    </w:rPr>
  </w:style>
  <w:style w:type="character" w:customStyle="1" w:styleId="TitleChar">
    <w:name w:val="Title Char"/>
    <w:basedOn w:val="DefaultParagraphFont"/>
    <w:link w:val="Title"/>
    <w:uiPriority w:val="10"/>
    <w:rsid w:val="00C7541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75413"/>
    <w:pPr>
      <w:numPr>
        <w:ilvl w:val="1"/>
      </w:numPr>
    </w:pPr>
    <w:rPr>
      <w:rFonts w:eastAsiaTheme="majorEastAsia" w:cstheme="majorBidi"/>
      <w:color w:val="595959" w:themeColor="text1" w:themeTint="A6"/>
      <w:spacing w:val="15"/>
      <w:kern w:val="2"/>
      <w:sz w:val="28"/>
      <w:szCs w:val="35"/>
      <w:lang w:bidi="th-TH"/>
      <w14:ligatures w14:val="standardContextual"/>
    </w:rPr>
  </w:style>
  <w:style w:type="character" w:customStyle="1" w:styleId="SubtitleChar">
    <w:name w:val="Subtitle Char"/>
    <w:basedOn w:val="DefaultParagraphFont"/>
    <w:link w:val="Subtitle"/>
    <w:uiPriority w:val="11"/>
    <w:rsid w:val="00C7541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75413"/>
    <w:pPr>
      <w:spacing w:before="160"/>
      <w:jc w:val="center"/>
    </w:pPr>
    <w:rPr>
      <w:i/>
      <w:iCs/>
      <w:color w:val="404040" w:themeColor="text1" w:themeTint="BF"/>
      <w:kern w:val="2"/>
      <w:szCs w:val="28"/>
      <w:lang w:bidi="th-TH"/>
      <w14:ligatures w14:val="standardContextual"/>
    </w:rPr>
  </w:style>
  <w:style w:type="character" w:customStyle="1" w:styleId="QuoteChar">
    <w:name w:val="Quote Char"/>
    <w:basedOn w:val="DefaultParagraphFont"/>
    <w:link w:val="Quote"/>
    <w:uiPriority w:val="29"/>
    <w:rsid w:val="00C75413"/>
    <w:rPr>
      <w:i/>
      <w:iCs/>
      <w:color w:val="404040" w:themeColor="text1" w:themeTint="BF"/>
    </w:rPr>
  </w:style>
  <w:style w:type="paragraph" w:styleId="ListParagraph">
    <w:name w:val="List Paragraph"/>
    <w:basedOn w:val="Normal"/>
    <w:uiPriority w:val="34"/>
    <w:qFormat/>
    <w:rsid w:val="00C75413"/>
    <w:pPr>
      <w:ind w:left="720"/>
      <w:contextualSpacing/>
    </w:pPr>
    <w:rPr>
      <w:kern w:val="2"/>
      <w:szCs w:val="28"/>
      <w:lang w:bidi="th-TH"/>
      <w14:ligatures w14:val="standardContextual"/>
    </w:rPr>
  </w:style>
  <w:style w:type="character" w:styleId="IntenseEmphasis">
    <w:name w:val="Intense Emphasis"/>
    <w:basedOn w:val="DefaultParagraphFont"/>
    <w:uiPriority w:val="21"/>
    <w:qFormat/>
    <w:rsid w:val="00C75413"/>
    <w:rPr>
      <w:i/>
      <w:iCs/>
      <w:color w:val="2F5496" w:themeColor="accent1" w:themeShade="BF"/>
    </w:rPr>
  </w:style>
  <w:style w:type="paragraph" w:styleId="IntenseQuote">
    <w:name w:val="Intense Quote"/>
    <w:basedOn w:val="Normal"/>
    <w:next w:val="Normal"/>
    <w:link w:val="IntenseQuoteChar"/>
    <w:uiPriority w:val="30"/>
    <w:qFormat/>
    <w:rsid w:val="00C75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szCs w:val="28"/>
      <w:lang w:bidi="th-TH"/>
      <w14:ligatures w14:val="standardContextual"/>
    </w:rPr>
  </w:style>
  <w:style w:type="character" w:customStyle="1" w:styleId="IntenseQuoteChar">
    <w:name w:val="Intense Quote Char"/>
    <w:basedOn w:val="DefaultParagraphFont"/>
    <w:link w:val="IntenseQuote"/>
    <w:uiPriority w:val="30"/>
    <w:rsid w:val="00C75413"/>
    <w:rPr>
      <w:i/>
      <w:iCs/>
      <w:color w:val="2F5496" w:themeColor="accent1" w:themeShade="BF"/>
    </w:rPr>
  </w:style>
  <w:style w:type="character" w:styleId="IntenseReference">
    <w:name w:val="Intense Reference"/>
    <w:basedOn w:val="DefaultParagraphFont"/>
    <w:uiPriority w:val="32"/>
    <w:qFormat/>
    <w:rsid w:val="00C754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gururajan</dc:creator>
  <cp:keywords/>
  <dc:description/>
  <cp:lastModifiedBy>tarun gururajan</cp:lastModifiedBy>
  <cp:revision>2</cp:revision>
  <dcterms:created xsi:type="dcterms:W3CDTF">2026-02-12T06:57:00Z</dcterms:created>
  <dcterms:modified xsi:type="dcterms:W3CDTF">2026-02-12T07:21:00Z</dcterms:modified>
</cp:coreProperties>
</file>