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VISION-BASED AUTOMATED ATTENDANCE SYSTEM USING HAAR CASCADE ALGORITHM</w:t>
      </w:r>
    </w:p>
    <w:p>
      <w:pPr>
        <w:pStyle w:val="No Spacing"/>
        <w:jc w:val="center"/>
        <w:rPr>
          <w:rFonts w:ascii="Times New Roman" w:cs="Times New Roman" w:hAnsi="Times New Roman" w:eastAsia="Times New Roman"/>
          <w:sz w:val="24"/>
          <w:szCs w:val="24"/>
        </w:rPr>
      </w:pPr>
      <w:r>
        <w:rPr>
          <w:rFonts w:ascii="Times New Roman" w:hAnsi="Times New Roman"/>
          <w:sz w:val="24"/>
          <w:szCs w:val="24"/>
          <w:rtl w:val="0"/>
          <w:lang w:val="en-US"/>
        </w:rPr>
        <w:t>Sando V, Sameer Basha S, Dr M Krithika</w:t>
      </w:r>
    </w:p>
    <w:p>
      <w:pPr>
        <w:pStyle w:val="No Spacing"/>
        <w:jc w:val="center"/>
        <w:rPr>
          <w:rFonts w:ascii="Times New Roman" w:cs="Times New Roman" w:hAnsi="Times New Roman" w:eastAsia="Times New Roman"/>
          <w:sz w:val="24"/>
          <w:szCs w:val="24"/>
        </w:rPr>
      </w:pPr>
      <w:r>
        <w:rPr>
          <w:rFonts w:ascii="Times New Roman" w:hAnsi="Times New Roman"/>
          <w:sz w:val="24"/>
          <w:szCs w:val="24"/>
          <w:rtl w:val="0"/>
          <w:lang w:val="en-US"/>
        </w:rPr>
        <w:t>Student, Student, Assistant Professor</w:t>
      </w:r>
    </w:p>
    <w:p>
      <w:pPr>
        <w:pStyle w:val="No Spacing"/>
        <w:jc w:val="center"/>
        <w:rPr>
          <w:rFonts w:ascii="Times New Roman" w:cs="Times New Roman" w:hAnsi="Times New Roman" w:eastAsia="Times New Roman"/>
          <w:sz w:val="24"/>
          <w:szCs w:val="24"/>
        </w:rPr>
      </w:pPr>
      <w:r>
        <w:rPr>
          <w:rFonts w:ascii="Times New Roman" w:hAnsi="Times New Roman"/>
          <w:sz w:val="24"/>
          <w:szCs w:val="24"/>
          <w:rtl w:val="0"/>
          <w:lang w:val="en-US"/>
        </w:rPr>
        <w:t>Vels Institute of Science, Technology and Advanced Studies</w:t>
      </w:r>
    </w:p>
    <w:p>
      <w:pPr>
        <w:pStyle w:val="Body"/>
        <w:jc w:val="center"/>
        <w:rPr>
          <w:rFonts w:ascii="Times New Roman" w:cs="Times New Roman" w:hAnsi="Times New Roman" w:eastAsia="Times New Roman"/>
          <w:sz w:val="24"/>
          <w:szCs w:val="24"/>
        </w:rPr>
      </w:pP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"mailto:23105427@vistas.ac.in"</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23105427@vistas.ac.in</w:t>
      </w:r>
      <w:r>
        <w:rPr>
          <w:rFonts w:ascii="Times New Roman" w:cs="Times New Roman" w:hAnsi="Times New Roman" w:eastAsia="Times New Roman"/>
          <w:sz w:val="24"/>
          <w:szCs w:val="24"/>
        </w:rPr>
        <w:fldChar w:fldCharType="end" w:fldLock="0"/>
      </w:r>
      <w:r>
        <w:rPr>
          <w:rFonts w:ascii="Times New Roman" w:hAnsi="Times New Roman"/>
          <w:sz w:val="24"/>
          <w:szCs w:val="24"/>
          <w:rtl w:val="0"/>
          <w:lang w:val="en-US"/>
        </w:rPr>
        <w:t xml:space="preserve">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"mailto:sameerbasha11111@gmail.com"</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sameerbasha11111@gmail.com</w:t>
      </w:r>
      <w:r>
        <w:rPr>
          <w:rFonts w:ascii="Times New Roman" w:cs="Times New Roman" w:hAnsi="Times New Roman" w:eastAsia="Times New Roman"/>
          <w:sz w:val="24"/>
          <w:szCs w:val="24"/>
        </w:rPr>
        <w:fldChar w:fldCharType="end" w:fldLock="0"/>
      </w:r>
      <w:r>
        <w:rPr>
          <w:rFonts w:ascii="Times New Roman" w:hAnsi="Times New Roman"/>
          <w:sz w:val="24"/>
          <w:szCs w:val="24"/>
          <w:rtl w:val="0"/>
          <w:lang w:val="en-US"/>
        </w:rPr>
        <w:t xml:space="preserve"> ,</w:t>
      </w: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"mailto:mkrithika.scs@vistas.ac.in"</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mkrithika.scs@vistas.ac.in</w:t>
      </w:r>
      <w:r>
        <w:rPr>
          <w:rFonts w:ascii="Times New Roman" w:cs="Times New Roman" w:hAnsi="Times New Roman" w:eastAsia="Times New Roman"/>
          <w:sz w:val="24"/>
          <w:szCs w:val="24"/>
        </w:rPr>
        <w:fldChar w:fldCharType="end" w:fldLock="0"/>
      </w:r>
      <w:r>
        <w:rPr>
          <w:rFonts w:ascii="Times New Roman" w:hAnsi="Times New Roman"/>
          <w:sz w:val="24"/>
          <w:szCs w:val="24"/>
          <w:rtl w:val="0"/>
          <w:lang w:val="en-US"/>
        </w:rPr>
        <w:t xml:space="preserve"> </w:t>
      </w:r>
    </w:p>
    <w:p>
      <w:pPr>
        <w:pStyle w:val="Body"/>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ABSTRACT</w:t>
      </w:r>
    </w:p>
    <w:p>
      <w:pPr>
        <w:pStyle w:val="Normal (Web)"/>
        <w:spacing w:line="360" w:lineRule="auto"/>
        <w:ind w:firstLine="720"/>
        <w:jc w:val="both"/>
      </w:pPr>
      <w:r>
        <w:rPr>
          <w:rtl w:val="0"/>
          <w:lang w:val="en-US"/>
        </w:rPr>
        <w:t>Maintaining accurate student attendance records in educational institutions has become increasingly challenging, particularly with the rapid expansion of virtual and hybrid learning environments. Traditional attendance systems that rely on manual recording are time-consuming, inefficient, and highly susceptible to human error. Moreover, such systems are vulnerable to fraudulent practices, including proxy attendance, which compromises the reliability and integrity of attendance data. These limitations highlight the need for an automated and intelligent attendance monitoring system that ensures accuracy, efficiency, and transparency.</w:t>
      </w:r>
    </w:p>
    <w:p>
      <w:pPr>
        <w:pStyle w:val="Normal (Web)"/>
        <w:spacing w:line="360" w:lineRule="auto"/>
        <w:ind w:firstLine="720"/>
        <w:jc w:val="both"/>
      </w:pPr>
      <w:r>
        <w:rPr>
          <w:rtl w:val="0"/>
          <w:lang w:val="en-US"/>
        </w:rPr>
        <w:t>Facial recognition technology has emerged as a reliable biometric identification method due to the uniqueness and difficulty of replicating human facial features. This paper proposes a real-time automated attendance system that utilizes face detection and recognition techniques to accurately identify students. The system captures live video input through a camera and processes the frames to detect and recognize faces. Detected faces are compared with stored facial data in a database, and attendance is automatically recorded when a successful match is identified.</w:t>
      </w:r>
    </w:p>
    <w:p>
      <w:pPr>
        <w:pStyle w:val="Normal (Web)"/>
        <w:spacing w:line="360" w:lineRule="auto"/>
        <w:ind w:firstLine="720"/>
        <w:jc w:val="both"/>
      </w:pPr>
      <w:r>
        <w:rPr>
          <w:rtl w:val="0"/>
          <w:lang w:val="en-US"/>
        </w:rPr>
        <w:t>The proposed system employs the Haar Cascade algorithm, a machine learning</w:t>
      </w:r>
      <w:r>
        <w:rPr>
          <w:rtl w:val="0"/>
          <w:lang w:val="en-US"/>
        </w:rPr>
        <w:t>–</w:t>
      </w:r>
      <w:r>
        <w:rPr>
          <w:rtl w:val="0"/>
          <w:lang w:val="en-US"/>
        </w:rPr>
        <w:t>based object detection technique widely used for real-time face detection. The algorithm is trained using a large dataset of positive (face) and negative (non-face) images, enabling efficient and accurate detection of frontal faces. The system is implemented using OpenCV, an open-source computer vision library that provides robust tools for image processing and facial recognition applications.</w:t>
      </w:r>
    </w:p>
    <w:p>
      <w:pPr>
        <w:pStyle w:val="Normal (Web)"/>
        <w:spacing w:line="360" w:lineRule="auto"/>
        <w:jc w:val="both"/>
      </w:pPr>
      <w:r>
        <w:rPr>
          <w:b w:val="1"/>
          <w:bCs w:val="1"/>
          <w:rtl w:val="0"/>
          <w:lang w:val="en-US"/>
        </w:rPr>
        <w:t>Keywords :</w:t>
      </w:r>
      <w:r>
        <w:rPr>
          <w:rtl w:val="0"/>
          <w:lang w:val="en-US"/>
        </w:rPr>
        <w:t xml:space="preserve"> Facial Recognition, Automated Attendance System, Face Detection, Haar Cascade Algorithm, Computer Vision</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