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387B6" w14:textId="77777777" w:rsidR="00A60922" w:rsidRDefault="00364B1E">
      <w:pPr>
        <w:rPr>
          <w:rFonts w:ascii="Lato" w:eastAsia="Lato" w:hAnsi="Lato" w:cs="Lato"/>
          <w:sz w:val="48"/>
          <w:szCs w:val="48"/>
        </w:rPr>
      </w:pPr>
      <w:r>
        <w:rPr>
          <w:rFonts w:ascii="Lato" w:eastAsia="Lato" w:hAnsi="Lato" w:cs="Lato"/>
          <w:sz w:val="48"/>
          <w:szCs w:val="48"/>
        </w:rPr>
        <w:t xml:space="preserve">Tableau Day </w:t>
      </w:r>
      <w:proofErr w:type="gramStart"/>
      <w:r>
        <w:rPr>
          <w:rFonts w:ascii="Lato" w:eastAsia="Lato" w:hAnsi="Lato" w:cs="Lato"/>
          <w:sz w:val="48"/>
          <w:szCs w:val="48"/>
        </w:rPr>
        <w:t>1  -</w:t>
      </w:r>
      <w:proofErr w:type="gramEnd"/>
      <w:r>
        <w:rPr>
          <w:rFonts w:ascii="Lato" w:eastAsia="Lato" w:hAnsi="Lato" w:cs="Lato"/>
          <w:sz w:val="48"/>
          <w:szCs w:val="48"/>
        </w:rPr>
        <w:t xml:space="preserve">  Exercises</w:t>
      </w:r>
    </w:p>
    <w:p w14:paraId="7F4A2EA9" w14:textId="77777777" w:rsidR="00A60922" w:rsidRDefault="00A60922">
      <w:pPr>
        <w:jc w:val="center"/>
        <w:rPr>
          <w:rFonts w:ascii="Lato" w:eastAsia="Lato" w:hAnsi="Lato" w:cs="Lato"/>
          <w:sz w:val="36"/>
          <w:szCs w:val="36"/>
        </w:rPr>
      </w:pPr>
    </w:p>
    <w:p w14:paraId="5BED0028" w14:textId="77777777" w:rsidR="00A60922" w:rsidRDefault="00364B1E">
      <w:pPr>
        <w:rPr>
          <w:rFonts w:ascii="Lato" w:eastAsia="Lato" w:hAnsi="Lato" w:cs="Lato"/>
          <w:sz w:val="36"/>
          <w:szCs w:val="36"/>
        </w:rPr>
      </w:pPr>
      <w:r>
        <w:rPr>
          <w:rFonts w:ascii="Lato" w:eastAsia="Lato" w:hAnsi="Lato" w:cs="Lato"/>
          <w:sz w:val="36"/>
          <w:szCs w:val="36"/>
        </w:rPr>
        <w:t>Exercise 1</w:t>
      </w:r>
    </w:p>
    <w:p w14:paraId="2E2BD4A0" w14:textId="77777777" w:rsidR="00A60922" w:rsidRDefault="00A60922">
      <w:pPr>
        <w:rPr>
          <w:rFonts w:ascii="Lato" w:eastAsia="Lato" w:hAnsi="Lato" w:cs="Lato"/>
          <w:sz w:val="28"/>
          <w:szCs w:val="28"/>
        </w:rPr>
      </w:pPr>
    </w:p>
    <w:p w14:paraId="6288CCA6" w14:textId="77777777" w:rsidR="00A60922" w:rsidRDefault="00364B1E">
      <w:pPr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For each of the following data visualizations, identify the relevant </w:t>
      </w:r>
      <w:r>
        <w:rPr>
          <w:rFonts w:ascii="Lato" w:eastAsia="Lato" w:hAnsi="Lato" w:cs="Lato"/>
          <w:b/>
          <w:sz w:val="28"/>
          <w:szCs w:val="28"/>
        </w:rPr>
        <w:t>chart type</w:t>
      </w:r>
      <w:r>
        <w:rPr>
          <w:rFonts w:ascii="Lato" w:eastAsia="Lato" w:hAnsi="Lato" w:cs="Lato"/>
          <w:sz w:val="28"/>
          <w:szCs w:val="28"/>
        </w:rPr>
        <w:t xml:space="preserve"> and the </w:t>
      </w:r>
      <w:r>
        <w:rPr>
          <w:rFonts w:ascii="Lato" w:eastAsia="Lato" w:hAnsi="Lato" w:cs="Lato"/>
          <w:b/>
          <w:sz w:val="28"/>
          <w:szCs w:val="28"/>
        </w:rPr>
        <w:t>data type(s)</w:t>
      </w:r>
      <w:r>
        <w:rPr>
          <w:rFonts w:ascii="Lato" w:eastAsia="Lato" w:hAnsi="Lato" w:cs="Lato"/>
          <w:sz w:val="28"/>
          <w:szCs w:val="28"/>
        </w:rPr>
        <w:t xml:space="preserve"> from the following bank of options.</w:t>
      </w:r>
    </w:p>
    <w:p w14:paraId="351FE3EE" w14:textId="77777777" w:rsidR="00A60922" w:rsidRDefault="00A60922">
      <w:pPr>
        <w:rPr>
          <w:rFonts w:ascii="Lato" w:eastAsia="Lato" w:hAnsi="Lato" w:cs="Lato"/>
          <w:sz w:val="28"/>
          <w:szCs w:val="28"/>
        </w:rPr>
      </w:pPr>
    </w:p>
    <w:p w14:paraId="23780352" w14:textId="77777777" w:rsidR="00A60922" w:rsidRDefault="00A60922">
      <w:pPr>
        <w:rPr>
          <w:rFonts w:ascii="Lato" w:eastAsia="Lato" w:hAnsi="Lato" w:cs="Lato"/>
          <w:sz w:val="28"/>
          <w:szCs w:val="28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60922" w14:paraId="6135D1C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41CCE" w14:textId="77777777" w:rsidR="00A60922" w:rsidRDefault="00364B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b/>
                <w:sz w:val="28"/>
                <w:szCs w:val="28"/>
              </w:rPr>
            </w:pPr>
            <w:r>
              <w:rPr>
                <w:rFonts w:ascii="Lato" w:eastAsia="Lato" w:hAnsi="Lato" w:cs="Lato"/>
                <w:b/>
                <w:sz w:val="28"/>
                <w:szCs w:val="28"/>
              </w:rPr>
              <w:t>Chart type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1F7A1" w14:textId="77777777" w:rsidR="00A60922" w:rsidRDefault="00364B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b/>
                <w:sz w:val="28"/>
                <w:szCs w:val="28"/>
              </w:rPr>
            </w:pPr>
            <w:r>
              <w:rPr>
                <w:rFonts w:ascii="Lato" w:eastAsia="Lato" w:hAnsi="Lato" w:cs="Lato"/>
                <w:b/>
                <w:sz w:val="28"/>
                <w:szCs w:val="28"/>
              </w:rPr>
              <w:t>Data type</w:t>
            </w:r>
          </w:p>
        </w:tc>
      </w:tr>
      <w:tr w:rsidR="00A60922" w14:paraId="4FD58F8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E780B" w14:textId="77777777" w:rsidR="00A60922" w:rsidRDefault="00364B1E">
            <w:pPr>
              <w:widowControl w:val="0"/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Bar chart</w:t>
            </w:r>
          </w:p>
          <w:p w14:paraId="6E101E47" w14:textId="77777777" w:rsidR="00A60922" w:rsidRDefault="00364B1E">
            <w:pPr>
              <w:widowControl w:val="0"/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Line chart</w:t>
            </w:r>
          </w:p>
          <w:p w14:paraId="7B66734A" w14:textId="77777777" w:rsidR="00A60922" w:rsidRDefault="00364B1E">
            <w:pPr>
              <w:widowControl w:val="0"/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Area chart</w:t>
            </w:r>
          </w:p>
          <w:p w14:paraId="2461D47F" w14:textId="77777777" w:rsidR="00A60922" w:rsidRDefault="00364B1E">
            <w:pPr>
              <w:widowControl w:val="0"/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Heatmap</w:t>
            </w:r>
          </w:p>
          <w:p w14:paraId="5821D44B" w14:textId="77777777" w:rsidR="00A60922" w:rsidRDefault="00364B1E">
            <w:pPr>
              <w:widowControl w:val="0"/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Scatterplot</w:t>
            </w:r>
          </w:p>
          <w:p w14:paraId="24DA1804" w14:textId="77777777" w:rsidR="00A60922" w:rsidRDefault="00364B1E">
            <w:pPr>
              <w:widowControl w:val="0"/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Histogram</w:t>
            </w:r>
          </w:p>
          <w:p w14:paraId="5DD811F7" w14:textId="77777777" w:rsidR="00A60922" w:rsidRDefault="00364B1E">
            <w:pPr>
              <w:widowControl w:val="0"/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Map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619A1" w14:textId="77777777" w:rsidR="00A60922" w:rsidRDefault="00364B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Univariate data</w:t>
            </w:r>
          </w:p>
          <w:p w14:paraId="47821AB7" w14:textId="77777777" w:rsidR="00A60922" w:rsidRDefault="00364B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Bivariate data</w:t>
            </w:r>
          </w:p>
          <w:p w14:paraId="6547C787" w14:textId="77777777" w:rsidR="00A60922" w:rsidRDefault="00364B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Multivariate data</w:t>
            </w:r>
          </w:p>
          <w:p w14:paraId="0DBE7936" w14:textId="77777777" w:rsidR="00A60922" w:rsidRDefault="00364B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Trend data</w:t>
            </w:r>
          </w:p>
          <w:p w14:paraId="5F3CC70F" w14:textId="77777777" w:rsidR="00A60922" w:rsidRDefault="00364B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Text data</w:t>
            </w:r>
          </w:p>
          <w:p w14:paraId="39AD7E5D" w14:textId="77777777" w:rsidR="00A60922" w:rsidRDefault="00364B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Geospatial data</w:t>
            </w:r>
          </w:p>
        </w:tc>
      </w:tr>
    </w:tbl>
    <w:p w14:paraId="4EF0DEED" w14:textId="77777777" w:rsidR="00A60922" w:rsidRDefault="00A60922">
      <w:pPr>
        <w:rPr>
          <w:rFonts w:ascii="Lato" w:eastAsia="Lato" w:hAnsi="Lato" w:cs="Lato"/>
          <w:sz w:val="28"/>
          <w:szCs w:val="28"/>
        </w:rPr>
      </w:pPr>
    </w:p>
    <w:p w14:paraId="09A5079D" w14:textId="77777777" w:rsidR="00A60922" w:rsidRDefault="00A60922">
      <w:pPr>
        <w:rPr>
          <w:rFonts w:ascii="Lato" w:eastAsia="Lato" w:hAnsi="Lato" w:cs="Lato"/>
          <w:sz w:val="36"/>
          <w:szCs w:val="36"/>
        </w:rPr>
      </w:pPr>
    </w:p>
    <w:p w14:paraId="1B21B986" w14:textId="77777777" w:rsidR="00A60922" w:rsidRDefault="00A60922">
      <w:pPr>
        <w:numPr>
          <w:ilvl w:val="0"/>
          <w:numId w:val="2"/>
        </w:numPr>
        <w:rPr>
          <w:rFonts w:ascii="Lato" w:eastAsia="Lato" w:hAnsi="Lato" w:cs="Lato"/>
          <w:sz w:val="28"/>
          <w:szCs w:val="28"/>
        </w:rPr>
      </w:pPr>
    </w:p>
    <w:p w14:paraId="77D718F3" w14:textId="77777777" w:rsidR="00A60922" w:rsidRDefault="00364B1E">
      <w:pPr>
        <w:ind w:left="720"/>
        <w:jc w:val="center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 wp14:anchorId="38C94AAF" wp14:editId="1D42E8D4">
            <wp:extent cx="3795713" cy="253047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253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5293A" w14:textId="77777777" w:rsidR="00A60922" w:rsidRDefault="00364B1E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Answer:</w:t>
      </w:r>
    </w:p>
    <w:p w14:paraId="1F6B4ECB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72BA887A" w14:textId="77777777" w:rsidR="00A60922" w:rsidRDefault="00A60922">
      <w:pPr>
        <w:numPr>
          <w:ilvl w:val="0"/>
          <w:numId w:val="2"/>
        </w:numPr>
        <w:rPr>
          <w:rFonts w:ascii="Lato" w:eastAsia="Lato" w:hAnsi="Lato" w:cs="Lato"/>
          <w:sz w:val="28"/>
          <w:szCs w:val="28"/>
        </w:rPr>
      </w:pPr>
    </w:p>
    <w:p w14:paraId="79129C24" w14:textId="77777777" w:rsidR="00A60922" w:rsidRDefault="00364B1E">
      <w:pPr>
        <w:jc w:val="center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 wp14:anchorId="2AEACAE8" wp14:editId="0C770179">
            <wp:extent cx="3536994" cy="3052763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6994" cy="3052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CF99A" w14:textId="1B64F356" w:rsidR="00A60922" w:rsidRDefault="00364B1E">
      <w:pPr>
        <w:ind w:firstLine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Answer: </w:t>
      </w:r>
    </w:p>
    <w:p w14:paraId="590071C5" w14:textId="77777777" w:rsidR="00A60922" w:rsidRDefault="00A60922">
      <w:pPr>
        <w:jc w:val="center"/>
        <w:rPr>
          <w:rFonts w:ascii="Lato" w:eastAsia="Lato" w:hAnsi="Lato" w:cs="Lato"/>
          <w:sz w:val="28"/>
          <w:szCs w:val="28"/>
        </w:rPr>
      </w:pPr>
    </w:p>
    <w:p w14:paraId="011970D5" w14:textId="77777777" w:rsidR="00A60922" w:rsidRDefault="00A60922">
      <w:pPr>
        <w:ind w:firstLine="720"/>
        <w:rPr>
          <w:rFonts w:ascii="Lato" w:eastAsia="Lato" w:hAnsi="Lato" w:cs="Lato"/>
          <w:sz w:val="28"/>
          <w:szCs w:val="28"/>
        </w:rPr>
      </w:pPr>
    </w:p>
    <w:p w14:paraId="480A3BD3" w14:textId="77777777" w:rsidR="00A60922" w:rsidRDefault="00A60922">
      <w:pPr>
        <w:numPr>
          <w:ilvl w:val="0"/>
          <w:numId w:val="2"/>
        </w:numPr>
        <w:rPr>
          <w:rFonts w:ascii="Lato" w:eastAsia="Lato" w:hAnsi="Lato" w:cs="Lato"/>
          <w:sz w:val="28"/>
          <w:szCs w:val="28"/>
        </w:rPr>
      </w:pPr>
    </w:p>
    <w:p w14:paraId="4BA5DA14" w14:textId="77777777" w:rsidR="00A60922" w:rsidRDefault="00364B1E">
      <w:pPr>
        <w:jc w:val="center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ab/>
      </w: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 wp14:anchorId="4C80349B" wp14:editId="6D6EFA3E">
            <wp:extent cx="4344159" cy="3109913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4159" cy="310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C210F" w14:textId="77777777" w:rsidR="00A60922" w:rsidRDefault="00364B1E">
      <w:pPr>
        <w:ind w:firstLine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Answer:</w:t>
      </w:r>
    </w:p>
    <w:p w14:paraId="4A7D1696" w14:textId="77777777" w:rsidR="00A60922" w:rsidRDefault="00A60922">
      <w:pPr>
        <w:rPr>
          <w:rFonts w:ascii="Lato" w:eastAsia="Lato" w:hAnsi="Lato" w:cs="Lato"/>
          <w:sz w:val="28"/>
          <w:szCs w:val="28"/>
        </w:rPr>
      </w:pPr>
    </w:p>
    <w:p w14:paraId="3BD8660A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77CF5689" w14:textId="77777777" w:rsidR="00A60922" w:rsidRDefault="00A60922">
      <w:pPr>
        <w:numPr>
          <w:ilvl w:val="0"/>
          <w:numId w:val="2"/>
        </w:numPr>
        <w:rPr>
          <w:rFonts w:ascii="Lato" w:eastAsia="Lato" w:hAnsi="Lato" w:cs="Lato"/>
          <w:sz w:val="28"/>
          <w:szCs w:val="28"/>
        </w:rPr>
      </w:pPr>
    </w:p>
    <w:p w14:paraId="6837BBDB" w14:textId="77777777" w:rsidR="00A60922" w:rsidRDefault="00364B1E">
      <w:pPr>
        <w:jc w:val="center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 wp14:anchorId="558317DB" wp14:editId="213705CD">
            <wp:extent cx="4238625" cy="304311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043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EA497" w14:textId="77777777" w:rsidR="00A60922" w:rsidRDefault="00364B1E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Answer:</w:t>
      </w:r>
    </w:p>
    <w:p w14:paraId="416CFB23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0CEB5618" w14:textId="77777777" w:rsidR="00A60922" w:rsidRDefault="00A60922">
      <w:pPr>
        <w:numPr>
          <w:ilvl w:val="0"/>
          <w:numId w:val="2"/>
        </w:numPr>
        <w:rPr>
          <w:rFonts w:ascii="Lato" w:eastAsia="Lato" w:hAnsi="Lato" w:cs="Lato"/>
          <w:sz w:val="28"/>
          <w:szCs w:val="28"/>
        </w:rPr>
      </w:pPr>
    </w:p>
    <w:p w14:paraId="3B528B2B" w14:textId="77777777" w:rsidR="00A60922" w:rsidRDefault="00364B1E">
      <w:pPr>
        <w:jc w:val="center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 wp14:anchorId="56E649C3" wp14:editId="5BA891D5">
            <wp:extent cx="5882970" cy="2976563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2970" cy="2976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1D027" w14:textId="77777777" w:rsidR="00A60922" w:rsidRDefault="00364B1E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Answer:</w:t>
      </w:r>
    </w:p>
    <w:p w14:paraId="088B58B7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64D71136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29BC2F51" w14:textId="77777777" w:rsidR="00A60922" w:rsidRDefault="00364B1E">
      <w:pPr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36"/>
          <w:szCs w:val="36"/>
        </w:rPr>
        <w:t>Exercise 2</w:t>
      </w:r>
    </w:p>
    <w:p w14:paraId="33700314" w14:textId="77777777" w:rsidR="00A60922" w:rsidRDefault="00A60922">
      <w:pPr>
        <w:rPr>
          <w:rFonts w:ascii="Lato" w:eastAsia="Lato" w:hAnsi="Lato" w:cs="Lato"/>
          <w:sz w:val="28"/>
          <w:szCs w:val="28"/>
        </w:rPr>
      </w:pPr>
    </w:p>
    <w:p w14:paraId="6B32E922" w14:textId="77777777" w:rsidR="00A60922" w:rsidRDefault="00364B1E">
      <w:pPr>
        <w:numPr>
          <w:ilvl w:val="0"/>
          <w:numId w:val="1"/>
        </w:numPr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Consider the following (confusing) chart:</w:t>
      </w:r>
    </w:p>
    <w:p w14:paraId="1B26B983" w14:textId="77777777" w:rsidR="00A60922" w:rsidRDefault="00364B1E">
      <w:pPr>
        <w:jc w:val="center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 wp14:anchorId="6CEF89F8" wp14:editId="3C8CD705">
            <wp:extent cx="5259133" cy="2890838"/>
            <wp:effectExtent l="0" t="0" r="0" b="0"/>
            <wp:docPr id="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133" cy="289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78951" w14:textId="77777777" w:rsidR="00A60922" w:rsidRDefault="00364B1E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Setting aside its other problems, how might you use </w:t>
      </w:r>
      <w:r>
        <w:rPr>
          <w:rFonts w:ascii="Lato" w:eastAsia="Lato" w:hAnsi="Lato" w:cs="Lato"/>
          <w:b/>
          <w:sz w:val="28"/>
          <w:szCs w:val="28"/>
        </w:rPr>
        <w:t>color</w:t>
      </w:r>
      <w:r>
        <w:rPr>
          <w:rFonts w:ascii="Lato" w:eastAsia="Lato" w:hAnsi="Lato" w:cs="Lato"/>
          <w:sz w:val="28"/>
          <w:szCs w:val="28"/>
        </w:rPr>
        <w:t xml:space="preserve"> to re-encode this data differently? Would you use a </w:t>
      </w:r>
      <w:r>
        <w:rPr>
          <w:rFonts w:ascii="Lato" w:eastAsia="Lato" w:hAnsi="Lato" w:cs="Lato"/>
          <w:b/>
          <w:sz w:val="28"/>
          <w:szCs w:val="28"/>
        </w:rPr>
        <w:t>sequential, diverging, or categorical</w:t>
      </w:r>
      <w:r>
        <w:rPr>
          <w:rFonts w:ascii="Lato" w:eastAsia="Lato" w:hAnsi="Lato" w:cs="Lato"/>
          <w:sz w:val="28"/>
          <w:szCs w:val="28"/>
        </w:rPr>
        <w:t xml:space="preserve"> color scheme? Why?</w:t>
      </w:r>
    </w:p>
    <w:p w14:paraId="314BC124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423D5E51" w14:textId="77777777" w:rsidR="00A60922" w:rsidRDefault="00364B1E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Answer:</w:t>
      </w:r>
    </w:p>
    <w:p w14:paraId="475813E8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190073E4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416AA5AE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3362D25D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712CFE91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662EF723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32CBDA4C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5182749E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14C0B787" w14:textId="77777777" w:rsidR="00A60922" w:rsidRDefault="00A60922">
      <w:pPr>
        <w:rPr>
          <w:rFonts w:ascii="Lato" w:eastAsia="Lato" w:hAnsi="Lato" w:cs="Lato"/>
          <w:sz w:val="28"/>
          <w:szCs w:val="28"/>
        </w:rPr>
      </w:pPr>
    </w:p>
    <w:p w14:paraId="404D7F9F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7825DED6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5FE29D0B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13AF9F04" w14:textId="77777777" w:rsidR="00A60922" w:rsidRDefault="00364B1E">
      <w:pPr>
        <w:numPr>
          <w:ilvl w:val="0"/>
          <w:numId w:val="1"/>
        </w:numPr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Consider the following (confusing) chart:</w:t>
      </w:r>
    </w:p>
    <w:p w14:paraId="53742522" w14:textId="77777777" w:rsidR="00A60922" w:rsidRDefault="00364B1E">
      <w:pPr>
        <w:jc w:val="center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lastRenderedPageBreak/>
        <w:drawing>
          <wp:inline distT="114300" distB="114300" distL="114300" distR="114300" wp14:anchorId="0221B243" wp14:editId="61C066D7">
            <wp:extent cx="3597849" cy="4433888"/>
            <wp:effectExtent l="0" t="0" r="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7849" cy="4433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16A89" w14:textId="77777777" w:rsidR="00A60922" w:rsidRDefault="00364B1E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Setting aside its other problems, how might you use </w:t>
      </w:r>
      <w:r>
        <w:rPr>
          <w:rFonts w:ascii="Lato" w:eastAsia="Lato" w:hAnsi="Lato" w:cs="Lato"/>
          <w:b/>
          <w:sz w:val="28"/>
          <w:szCs w:val="28"/>
        </w:rPr>
        <w:t>position, labels, and color</w:t>
      </w:r>
      <w:r>
        <w:rPr>
          <w:rFonts w:ascii="Lato" w:eastAsia="Lato" w:hAnsi="Lato" w:cs="Lato"/>
          <w:sz w:val="28"/>
          <w:szCs w:val="28"/>
        </w:rPr>
        <w:t xml:space="preserve"> to make this chart more easily interpretable? Is there any additional data you might like to add or represent in some way?</w:t>
      </w:r>
    </w:p>
    <w:p w14:paraId="7C20D3CC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126A24A2" w14:textId="77777777" w:rsidR="00A60922" w:rsidRDefault="00364B1E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Answer:</w:t>
      </w:r>
    </w:p>
    <w:p w14:paraId="0D0C2782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265452BC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0BF6CC18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16006760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288A7943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635AB955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2A84E259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46EC3C76" w14:textId="77777777" w:rsidR="00A60922" w:rsidRDefault="00A60922">
      <w:pPr>
        <w:rPr>
          <w:rFonts w:ascii="Lato" w:eastAsia="Lato" w:hAnsi="Lato" w:cs="Lato"/>
          <w:sz w:val="28"/>
          <w:szCs w:val="28"/>
        </w:rPr>
      </w:pPr>
    </w:p>
    <w:p w14:paraId="6FD84352" w14:textId="77777777" w:rsidR="00A60922" w:rsidRDefault="00364B1E">
      <w:pPr>
        <w:numPr>
          <w:ilvl w:val="0"/>
          <w:numId w:val="1"/>
        </w:numPr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Consider the following (confusing) chart:</w:t>
      </w:r>
    </w:p>
    <w:p w14:paraId="569B936E" w14:textId="77777777" w:rsidR="00A60922" w:rsidRDefault="00364B1E">
      <w:pPr>
        <w:jc w:val="center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lastRenderedPageBreak/>
        <w:drawing>
          <wp:inline distT="114300" distB="114300" distL="114300" distR="114300" wp14:anchorId="2D363048" wp14:editId="12E71366">
            <wp:extent cx="4900613" cy="3298489"/>
            <wp:effectExtent l="0" t="0" r="0" b="0"/>
            <wp:docPr id="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298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3B981" w14:textId="77777777" w:rsidR="00A60922" w:rsidRDefault="00364B1E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What might you change about how the data has been represented to make it easier to interpret? Consider the basic building blocks of visual design: </w:t>
      </w:r>
      <w:r>
        <w:rPr>
          <w:rFonts w:ascii="Lato" w:eastAsia="Lato" w:hAnsi="Lato" w:cs="Lato"/>
          <w:b/>
          <w:sz w:val="28"/>
          <w:szCs w:val="28"/>
        </w:rPr>
        <w:t>size, shape, position, labels / legends, and color</w:t>
      </w:r>
      <w:r>
        <w:rPr>
          <w:rFonts w:ascii="Lato" w:eastAsia="Lato" w:hAnsi="Lato" w:cs="Lato"/>
          <w:sz w:val="28"/>
          <w:szCs w:val="28"/>
        </w:rPr>
        <w:t>.</w:t>
      </w:r>
    </w:p>
    <w:p w14:paraId="57A05BD5" w14:textId="77777777" w:rsidR="00A60922" w:rsidRDefault="00A60922">
      <w:pPr>
        <w:ind w:left="720"/>
        <w:rPr>
          <w:rFonts w:ascii="Lato" w:eastAsia="Lato" w:hAnsi="Lato" w:cs="Lato"/>
          <w:sz w:val="28"/>
          <w:szCs w:val="28"/>
        </w:rPr>
      </w:pPr>
    </w:p>
    <w:p w14:paraId="3DEFEFA4" w14:textId="77777777" w:rsidR="00A60922" w:rsidRDefault="00364B1E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Answ</w:t>
      </w:r>
      <w:r>
        <w:rPr>
          <w:rFonts w:ascii="Lato" w:eastAsia="Lato" w:hAnsi="Lato" w:cs="Lato"/>
          <w:sz w:val="28"/>
          <w:szCs w:val="28"/>
        </w:rPr>
        <w:t xml:space="preserve">er: </w:t>
      </w:r>
    </w:p>
    <w:sectPr w:rsidR="00A60922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12DDB" w14:textId="77777777" w:rsidR="00364B1E" w:rsidRDefault="00364B1E">
      <w:pPr>
        <w:spacing w:line="240" w:lineRule="auto"/>
      </w:pPr>
      <w:r>
        <w:separator/>
      </w:r>
    </w:p>
  </w:endnote>
  <w:endnote w:type="continuationSeparator" w:id="0">
    <w:p w14:paraId="074B8156" w14:textId="77777777" w:rsidR="00364B1E" w:rsidRDefault="00364B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E29AC" w14:textId="77777777" w:rsidR="00A60922" w:rsidRDefault="00A60922">
    <w:pPr>
      <w:ind w:left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FE6B7" w14:textId="77777777" w:rsidR="00364B1E" w:rsidRDefault="00364B1E">
      <w:pPr>
        <w:spacing w:line="240" w:lineRule="auto"/>
      </w:pPr>
      <w:r>
        <w:separator/>
      </w:r>
    </w:p>
  </w:footnote>
  <w:footnote w:type="continuationSeparator" w:id="0">
    <w:p w14:paraId="03E31657" w14:textId="77777777" w:rsidR="00364B1E" w:rsidRDefault="00364B1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91C63" w14:textId="77777777" w:rsidR="00A60922" w:rsidRDefault="00364B1E"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24376196" wp14:editId="61798B7C">
              <wp:simplePos x="0" y="0"/>
              <wp:positionH relativeFrom="column">
                <wp:posOffset>-937895</wp:posOffset>
              </wp:positionH>
              <wp:positionV relativeFrom="paragraph">
                <wp:posOffset>-456565</wp:posOffset>
              </wp:positionV>
              <wp:extent cx="7820025" cy="429768"/>
              <wp:effectExtent l="0" t="0" r="3175" b="2540"/>
              <wp:wrapSquare wrapText="bothSides" distT="0" distB="0" distL="0" distR="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20025" cy="429768"/>
                      </a:xfrm>
                      <a:prstGeom prst="rect">
                        <a:avLst/>
                      </a:prstGeom>
                      <a:solidFill>
                        <a:srgbClr val="A5A5A5"/>
                      </a:solidFill>
                      <a:ln>
                        <a:noFill/>
                      </a:ln>
                    </wps:spPr>
                    <wps:txbx>
                      <w:txbxContent>
                        <w:p w14:paraId="12FA9273" w14:textId="3784C461" w:rsidR="00A60922" w:rsidRPr="0093004E" w:rsidRDefault="0093004E">
                          <w:pPr>
                            <w:spacing w:line="240" w:lineRule="auto"/>
                            <w:jc w:val="center"/>
                            <w:textDirection w:val="btLr"/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Lato" w:eastAsia="Lato" w:hAnsi="Lato" w:cs="Lato"/>
                              <w:b/>
                              <w:color w:val="FFFFFF"/>
                              <w:sz w:val="24"/>
                              <w:lang w:val="en-US"/>
                            </w:rPr>
                            <w:t>Skillsoft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376196" id="Rectangle 1" o:spid="_x0000_s1026" style="position:absolute;margin-left:-73.85pt;margin-top:-35.95pt;width:615.75pt;height:33.85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" fillcolor="#a5a5a5" stroked="f">
              <v:textbox inset="2.53958mm,1.2694mm,2.53958mm,1.2694mm">
                <w:txbxContent>
                  <w:p w14:paraId="12FA9273" w14:textId="3784C461" w:rsidR="00A60922" w:rsidRPr="0093004E" w:rsidRDefault="0093004E">
                    <w:pPr>
                      <w:spacing w:line="240" w:lineRule="auto"/>
                      <w:jc w:val="center"/>
                      <w:textDirection w:val="btLr"/>
                      <w:rPr>
                        <w:lang w:val="en-US"/>
                      </w:rPr>
                    </w:pPr>
                    <w:r>
                      <w:rPr>
                        <w:rFonts w:ascii="Lato" w:eastAsia="Lato" w:hAnsi="Lato" w:cs="Lato"/>
                        <w:b/>
                        <w:color w:val="FFFFFF"/>
                        <w:sz w:val="24"/>
                        <w:lang w:val="en-US"/>
                      </w:rPr>
                      <w:t>Skillsoft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94ADB"/>
    <w:multiLevelType w:val="multilevel"/>
    <w:tmpl w:val="D8A279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9080288"/>
    <w:multiLevelType w:val="multilevel"/>
    <w:tmpl w:val="B9D23E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proofState w:spelling="clean" w:grammar="clean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922"/>
    <w:rsid w:val="00364B1E"/>
    <w:rsid w:val="0093004E"/>
    <w:rsid w:val="00A60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1DCC10"/>
  <w15:docId w15:val="{BBF3131E-2B32-0944-BBAF-64AB47FF1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3004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04E"/>
  </w:style>
  <w:style w:type="paragraph" w:styleId="Footer">
    <w:name w:val="footer"/>
    <w:basedOn w:val="Normal"/>
    <w:link w:val="FooterChar"/>
    <w:uiPriority w:val="99"/>
    <w:unhideWhenUsed/>
    <w:rsid w:val="0093004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0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176</Words>
  <Characters>1008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Aashesh Nareshchand</cp:lastModifiedBy>
  <cp:revision>2</cp:revision>
  <dcterms:created xsi:type="dcterms:W3CDTF">2021-11-19T23:23:00Z</dcterms:created>
  <dcterms:modified xsi:type="dcterms:W3CDTF">2021-11-19T23:24:00Z</dcterms:modified>
</cp:coreProperties>
</file>