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64D50"/>
          <w:sz w:val="48"/>
          <w:szCs w:val="48"/>
        </w:rPr>
        <w:t xml:space="preserve">Sahayavani — Layout Framework</w:t>
      </w:r>
    </w:p>
    <w:p>
      <w:pPr>
        <w:pBdr>
          <w:bottom w:val="single" w:color="E8590C" w:sz="6"/>
        </w:pBdr>
        <w:spacing w:after="360"/>
      </w:pPr>
      <w:r>
        <w:rPr>
          <w:rFonts w:ascii="Arial" w:cs="Arial" w:eastAsia="Arial" w:hAnsi="Arial"/>
          <w:i/>
          <w:iCs/>
          <w:color w:val="5A4F45"/>
          <w:sz w:val="22"/>
          <w:szCs w:val="22"/>
        </w:rPr>
        <w:t xml:space="preserve">Page structure, component design, and UI rules for the website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Homepage Layout (index.html)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1. Header (sticky, 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Logo: सह (Devanagari mark in saffron) + 'Sahayavani'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Navigation: Topics | How it works | About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Sticky — stays at top while scrolling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Background: semi-transparent ivory with blur effect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2. Hero Section (dark teal background)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Eyebrow text: 'For Indians in Poland' (small, uppercase, saffron border pill)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H1 title: 'Your trusted guide / to life in Poland' (large, Playfair Display)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Subtitle: one-sentence description of the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City dropdown: 'Your city' selector (Warsaw / Kraków / Wrocław / Gdańsk / Poznań / Łódź)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Unified search box: one large search input with orange Search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Search finds topics by keyword — no separate AI box and search bar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3. Topics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Three groups: Essential | Daily Life | Community &amp; Lifestyle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Each group has a label (small caps, grey) and a card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Cards: icon + topic name + short description + 'Updated weekly' 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Cards link to their individual topic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Cards animate in on scroll (fade up)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4. How It Works Section (dark teal)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Three steps: Community sources it → AI verifies it → You get it 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Step numbers in Playfair Display, large, saffron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Arrows between steps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5. About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Left: text explaining Sahayavani name meaning and 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Right: three stat cards (10 Topics / Weekly / Zero data collected)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Disclaimer: community-maintained, not affiliated with any government body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6.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Logo, tagline in Hindi (सहायवाणी — Voice of help for Indians in Poland)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Disclaimer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Links: GitHub | All Topics | About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90C"/>
          <w:sz w:val="24"/>
          <w:szCs w:val="24"/>
        </w:rPr>
        <w:t xml:space="preserve">7. Floating Suggest Button (FAB)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Fixed bottom-right corner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Saffron background, pencil emoji icon, 'Suggest update'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Links to Google Form (add your form URL to replace the #suggest placeholder)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On mobile: icon only (label hidden)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Topic Page Layout (pages/*.html)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Header: same sticky header as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Page hero: dark teal, topic icon (2.5rem emoji), page title (Playfair Display), last updated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Back link: '← Back to all topics' at top of hero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Content area: max-width 800px, centred, generous padding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Sections: each with an H2 (Playfair Display, saffron underline)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Step boxes: orange number + content text, white background, border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Info boxes: teal left border, light teal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Warning boxes: saffron left border, light orange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Polish phrase boxes: orange border, orange header, 3-column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City pills: small teal rounded labels before city-specific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Official links: teal underlined text with arrow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Last updated line: grey, small, top border separator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Footer: same as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Floating suggest button: same as homepage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Colours (CSS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4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410"/>
                <w:sz w:val="20"/>
                <w:szCs w:val="20"/>
              </w:rPr>
              <w:t xml:space="preserve">--saffron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8590C"/>
                <w:sz w:val="20"/>
                <w:szCs w:val="20"/>
              </w:rPr>
              <w:t xml:space="preserve">#E8590C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Primary accent, step numbers, phrase box headers, FAB button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410"/>
                <w:sz w:val="20"/>
                <w:szCs w:val="20"/>
              </w:rPr>
              <w:t xml:space="preserve">--saffron-lt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8590C"/>
                <w:sz w:val="20"/>
                <w:szCs w:val="20"/>
              </w:rPr>
              <w:t xml:space="preserve">#FF7A35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Hover states, hero title italic, step arrows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410"/>
                <w:sz w:val="20"/>
                <w:szCs w:val="20"/>
              </w:rPr>
              <w:t xml:space="preserve">--teal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8590C"/>
                <w:sz w:val="20"/>
                <w:szCs w:val="20"/>
              </w:rPr>
              <w:t xml:space="preserve">#0A6B6E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Info boxes, city pills, official links, topic tags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410"/>
                <w:sz w:val="20"/>
                <w:szCs w:val="20"/>
              </w:rPr>
              <w:t xml:space="preserve">--teal-dark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8590C"/>
                <w:sz w:val="20"/>
                <w:szCs w:val="20"/>
              </w:rPr>
              <w:t xml:space="preserve">#064D50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Hero backgrounds, How It Works section, header 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410"/>
                <w:sz w:val="20"/>
                <w:szCs w:val="20"/>
              </w:rPr>
              <w:t xml:space="preserve">--ivory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8590C"/>
                <w:sz w:val="20"/>
                <w:szCs w:val="20"/>
              </w:rPr>
              <w:t xml:space="preserve">#FAF7F2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Page background, stat cards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410"/>
                <w:sz w:val="20"/>
                <w:szCs w:val="20"/>
              </w:rPr>
              <w:t xml:space="preserve">--warm-white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8590C"/>
                <w:sz w:val="20"/>
                <w:szCs w:val="20"/>
              </w:rPr>
              <w:t xml:space="preserve">#FFFDF9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Card backgrounds, search box, content sections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410"/>
                <w:sz w:val="20"/>
                <w:szCs w:val="20"/>
              </w:rPr>
              <w:t xml:space="preserve">--ink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8590C"/>
                <w:sz w:val="20"/>
                <w:szCs w:val="20"/>
              </w:rPr>
              <w:t xml:space="preserve">#1A1410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Primary body 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410"/>
                <w:sz w:val="20"/>
                <w:szCs w:val="20"/>
              </w:rPr>
              <w:t xml:space="preserve">--ink-muted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8590C"/>
                <w:sz w:val="20"/>
                <w:szCs w:val="20"/>
              </w:rPr>
              <w:t xml:space="preserve">#5A4F45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Secondary body text, descriptions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410"/>
                <w:sz w:val="20"/>
                <w:szCs w:val="20"/>
              </w:rPr>
              <w:t xml:space="preserve">--ink-light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8590C"/>
                <w:sz w:val="20"/>
                <w:szCs w:val="20"/>
              </w:rPr>
              <w:t xml:space="preserve">#9A8F85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Metadata, dates, labels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410"/>
                <w:sz w:val="20"/>
                <w:szCs w:val="20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8590C"/>
                <w:sz w:val="20"/>
                <w:szCs w:val="20"/>
              </w:rPr>
              <w:t xml:space="preserve">#E8E0D5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Card borders, dividers</w:t>
            </w:r>
          </w:p>
        </w:tc>
      </w:tr>
    </w:tbl>
    <w:p>
      <w:pPr>
        <w:spacing w:after="160"/>
      </w:pP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Display font: Playfair Display — used for all H1, H2, page titles, step numbers,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Body font: DM Sans — used for all body text, navigation, buttons,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Body size: 1rem (16px) base, 0.875rem for small text, 1.1rem for subtitles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Heading sizes: H1 clamp(2.4rem, 6vw, 4rem) | H2 clamp(1.8rem, 4vw, 2.6rem) | Section H2 1.4rem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Line height: 1.65 body, 1.1 headings, 1.75 guide content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What Was Removed vs Original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REMOVED: Dual search box (AI box + keyword bar) → replaced with one unified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REMOVED: GPS/browser geolocation → replaced with city dropdown (GDPR-safe)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REMOVED: Three suggest buttons → replaced with one floating button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REMOVED: Polish language toggle → not in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KEPT: Smart suggestion engine concept (city-filtered content, community trust)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KEPT: Floating suggest button linking to Google Form (add your form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KEPT: Last updated date on every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KEPT: Zero personal data collection policy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2026-04-05T14:14:43.275Z</dcterms:created>
  <dcterms:modified xsi:type="dcterms:W3CDTF">2026-04-05T14:14:43.275Z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