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color w:val="4472C4" w:themeColor="accent1"/>
          <w:kern w:val="2"/>
          <w:lang w:val="en-IN"/>
          <w14:ligatures w14:val="standardContextual"/>
        </w:rPr>
        <w:id w:val="-8884984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70EE6" w:rsidRPr="00F70EE6" w:rsidRDefault="00F70EE6" w:rsidP="007F7ABF">
          <w:pPr>
            <w:pStyle w:val="NoSpacing"/>
            <w:spacing w:before="1540" w:after="240"/>
            <w:ind w:left="-567" w:right="-613" w:firstLine="567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F70EE6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Imprint MT Shadow" w:eastAsiaTheme="majorEastAsia" w:hAnsi="Imprint MT Shadow" w:cs="Times New Roman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8DDCB19201142AEA26F6D68D5AFC56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70EE6" w:rsidRPr="00F70EE6" w:rsidRDefault="00F70EE6" w:rsidP="007F7AB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ind w:left="-567" w:right="-613" w:firstLine="567"/>
                <w:jc w:val="center"/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80"/>
                  <w:szCs w:val="80"/>
                </w:rPr>
              </w:pPr>
              <w:r w:rsidRPr="00F70EE6">
                <w:rPr>
                  <w:rFonts w:ascii="Imprint MT Shadow" w:eastAsiaTheme="majorEastAsia" w:hAnsi="Imprint MT Shadow" w:cs="Times New Roman"/>
                  <w:caps/>
                  <w:color w:val="4472C4" w:themeColor="accent1"/>
                  <w:sz w:val="72"/>
                  <w:szCs w:val="72"/>
                </w:rPr>
                <w:t>FEYNN LABS</w:t>
              </w:r>
            </w:p>
          </w:sdtContent>
        </w:sdt>
        <w:sdt>
          <w:sdtPr>
            <w:rPr>
              <w:rFonts w:ascii="Imprint MT Shadow" w:hAnsi="Imprint MT Shadow" w:cs="Times New Roman"/>
              <w:b/>
              <w:bCs/>
              <w:sz w:val="44"/>
              <w:szCs w:val="44"/>
              <w:u w:val="single"/>
            </w:rPr>
            <w:alias w:val="Subtitle"/>
            <w:tag w:val=""/>
            <w:id w:val="328029620"/>
            <w:placeholder>
              <w:docPart w:val="CFA919981F774F0E9305B781AFEE3E1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F70EE6" w:rsidRPr="00F70EE6" w:rsidRDefault="00F70EE6" w:rsidP="007F7ABF">
              <w:pPr>
                <w:pStyle w:val="NoSpacing"/>
                <w:ind w:left="-567" w:right="-613" w:firstLine="567"/>
                <w:jc w:val="center"/>
                <w:rPr>
                  <w:rFonts w:ascii="Imprint MT Shadow" w:hAnsi="Imprint MT Shadow" w:cs="Times New Roman"/>
                  <w:color w:val="4472C4" w:themeColor="accent1"/>
                  <w:sz w:val="28"/>
                  <w:szCs w:val="28"/>
                </w:rPr>
              </w:pPr>
              <w:r w:rsidRPr="00F70EE6">
                <w:rPr>
                  <w:rFonts w:ascii="Imprint MT Shadow" w:hAnsi="Imprint MT Shadow" w:cs="Times New Roman"/>
                  <w:b/>
                  <w:bCs/>
                  <w:sz w:val="44"/>
                  <w:szCs w:val="44"/>
                  <w:u w:val="single"/>
                </w:rPr>
                <w:t>EV Market Segmentation</w:t>
              </w:r>
            </w:p>
          </w:sdtContent>
        </w:sdt>
        <w:p w:rsidR="00F70EE6" w:rsidRPr="00F70EE6" w:rsidRDefault="00F70EE6" w:rsidP="007F7ABF">
          <w:pPr>
            <w:pStyle w:val="NoSpacing"/>
            <w:spacing w:before="480"/>
            <w:ind w:left="-567" w:right="-613" w:firstLine="567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F70EE6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70EE6" w:rsidRPr="00F70EE6" w:rsidRDefault="00F70EE6" w:rsidP="007F7ABF">
          <w:pPr>
            <w:ind w:left="-567" w:right="-613" w:firstLine="567"/>
            <w:rPr>
              <w:rFonts w:ascii="Times New Roman" w:hAnsi="Times New Roman" w:cs="Times New Roman"/>
            </w:rPr>
          </w:pPr>
          <w:r w:rsidRPr="00F70EE6">
            <w:rPr>
              <w:rFonts w:ascii="Times New Roman" w:hAnsi="Times New Roman" w:cs="Times New Roman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553200" cy="914400"/>
                    <wp:effectExtent l="0" t="0" r="2540" b="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0EE6" w:rsidRPr="00F70EE6" w:rsidRDefault="00F70EE6" w:rsidP="00F70EE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38135" w:themeColor="accent6" w:themeShade="BF"/>
                                    <w:sz w:val="24"/>
                                    <w:szCs w:val="24"/>
                                  </w:rPr>
                                </w:pPr>
                                <w:r w:rsidRPr="00F70EE6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385623" w:themeColor="accent6" w:themeShade="80"/>
                                    <w:sz w:val="24"/>
                                    <w:szCs w:val="24"/>
                                  </w:rPr>
                                  <w:t xml:space="preserve">Team Prashant | </w:t>
                                </w:r>
                                <w:r w:rsidRPr="00F70EE6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38135" w:themeColor="accent6" w:themeShade="BF"/>
                                    <w:sz w:val="24"/>
                                    <w:szCs w:val="24"/>
                                  </w:rPr>
                                  <w:t>Ayush | Dhruvin | Harshada | Prem |</w:t>
                                </w:r>
                              </w:p>
                              <w:p w:rsidR="00F70EE6" w:rsidRDefault="00F70EE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464.8pt;margin-top:0;width:516pt;height:1in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" filled="f" stroked="f" strokeweight=".5pt">
                    <v:textbox inset="0,0,0,0">
                      <w:txbxContent>
                        <w:p w:rsidR="00F70EE6" w:rsidRPr="00F70EE6" w:rsidRDefault="00F70EE6" w:rsidP="00F70EE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538135" w:themeColor="accent6" w:themeShade="BF"/>
                              <w:sz w:val="24"/>
                              <w:szCs w:val="24"/>
                            </w:rPr>
                          </w:pPr>
                          <w:r w:rsidRPr="00F70EE6">
                            <w:rPr>
                              <w:rFonts w:ascii="Times New Roman" w:hAnsi="Times New Roman" w:cs="Times New Roman"/>
                              <w:b/>
                              <w:bCs/>
                              <w:color w:val="385623" w:themeColor="accent6" w:themeShade="80"/>
                              <w:sz w:val="24"/>
                              <w:szCs w:val="24"/>
                            </w:rPr>
                            <w:t xml:space="preserve">Team Prashant | </w:t>
                          </w:r>
                          <w:r w:rsidRPr="00F70EE6">
                            <w:rPr>
                              <w:rFonts w:ascii="Times New Roman" w:hAnsi="Times New Roman" w:cs="Times New Roman"/>
                              <w:b/>
                              <w:bCs/>
                              <w:color w:val="538135" w:themeColor="accent6" w:themeShade="BF"/>
                              <w:sz w:val="24"/>
                              <w:szCs w:val="24"/>
                            </w:rPr>
                            <w:t>Ayush | Dhruvin | Harshada | Prem |</w:t>
                          </w:r>
                        </w:p>
                        <w:p w:rsidR="00F70EE6" w:rsidRDefault="00F70EE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F70EE6">
            <w:rPr>
              <w:rFonts w:ascii="Times New Roman" w:hAnsi="Times New Roman" w:cs="Times New Roman"/>
            </w:rPr>
            <w:br w:type="page"/>
          </w:r>
        </w:p>
      </w:sdtContent>
    </w:sdt>
    <w:p w:rsidR="003D1D87" w:rsidRPr="00F70EE6" w:rsidRDefault="003D1D87" w:rsidP="007F7ABF">
      <w:pPr>
        <w:ind w:left="-567" w:right="-613" w:firstLine="567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F70EE6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EV Market Segmentation</w:t>
      </w:r>
    </w:p>
    <w:p w:rsidR="00177DF6" w:rsidRPr="00F70EE6" w:rsidRDefault="003D1D87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  <w:b/>
          <w:bCs/>
          <w:sz w:val="24"/>
          <w:szCs w:val="24"/>
        </w:rPr>
        <w:t>Market Segmentation:</w:t>
      </w:r>
      <w:r w:rsidR="00627FAA" w:rsidRPr="00F70EE6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70EE6">
        <w:rPr>
          <w:rFonts w:ascii="Times New Roman" w:hAnsi="Times New Roman" w:cs="Times New Roman"/>
        </w:rPr>
        <w:t>Market segmentation is a marketing term that refers to aggregating prospective buyers into groups or segments with common needs and who respond similarly to a marketing action.</w:t>
      </w:r>
    </w:p>
    <w:p w:rsidR="003D1D87" w:rsidRPr="00F70EE6" w:rsidRDefault="003D1D87" w:rsidP="007F7ABF">
      <w:pPr>
        <w:ind w:left="-567" w:right="-613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70EE6">
        <w:rPr>
          <w:rFonts w:ascii="Times New Roman" w:hAnsi="Times New Roman" w:cs="Times New Roman"/>
          <w:b/>
          <w:bCs/>
          <w:sz w:val="24"/>
          <w:szCs w:val="24"/>
        </w:rPr>
        <w:t>2. Types of Market Segmentation</w:t>
      </w:r>
    </w:p>
    <w:p w:rsidR="003D1D87" w:rsidRPr="00F70EE6" w:rsidRDefault="003D1D87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</w:rPr>
        <w:t xml:space="preserve">#1. </w:t>
      </w:r>
      <w:r w:rsidRPr="00F70EE6">
        <w:rPr>
          <w:rFonts w:ascii="Times New Roman" w:hAnsi="Times New Roman" w:cs="Times New Roman"/>
          <w:b/>
          <w:bCs/>
        </w:rPr>
        <w:t>Demographic Segmentation</w:t>
      </w:r>
      <w:r w:rsidRPr="00F70EE6">
        <w:rPr>
          <w:rFonts w:ascii="Times New Roman" w:hAnsi="Times New Roman" w:cs="Times New Roman"/>
        </w:rPr>
        <w:t>: It refers to splitting up audiences based on observable, people-based differences. Demographic information is relatively easily accessible and low-cost to obtain.</w:t>
      </w:r>
      <w:r w:rsidRPr="00F70EE6">
        <w:rPr>
          <w:rFonts w:ascii="Times New Roman" w:hAnsi="Times New Roman" w:cs="Times New Roman"/>
        </w:rPr>
        <w:br/>
        <w:t>(1) Ask your customers directly</w:t>
      </w:r>
      <w:r w:rsidRPr="00F70EE6">
        <w:rPr>
          <w:rFonts w:ascii="Times New Roman" w:hAnsi="Times New Roman" w:cs="Times New Roman"/>
        </w:rPr>
        <w:br/>
        <w:t>(2) Use second-party and third-party data providers</w:t>
      </w:r>
    </w:p>
    <w:p w:rsidR="003D1D87" w:rsidRPr="00F70EE6" w:rsidRDefault="003D1D87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</w:rPr>
        <w:t xml:space="preserve">#2. </w:t>
      </w:r>
      <w:r w:rsidRPr="00F70EE6">
        <w:rPr>
          <w:rFonts w:ascii="Times New Roman" w:hAnsi="Times New Roman" w:cs="Times New Roman"/>
          <w:b/>
          <w:bCs/>
        </w:rPr>
        <w:t>Geographic Segmentation</w:t>
      </w:r>
      <w:r w:rsidRPr="00F70EE6">
        <w:rPr>
          <w:rFonts w:ascii="Times New Roman" w:hAnsi="Times New Roman" w:cs="Times New Roman"/>
        </w:rPr>
        <w:t>: A customer's location can help you better understand their needs and enable you to send out location-specific ads.</w:t>
      </w:r>
      <w:r w:rsidRPr="00F70EE6">
        <w:rPr>
          <w:rFonts w:ascii="Times New Roman" w:hAnsi="Times New Roman" w:cs="Times New Roman"/>
        </w:rPr>
        <w:br/>
        <w:t>(1) country, state, county, zip code</w:t>
      </w:r>
      <w:r w:rsidRPr="00F70EE6">
        <w:rPr>
          <w:rFonts w:ascii="Times New Roman" w:hAnsi="Times New Roman" w:cs="Times New Roman"/>
        </w:rPr>
        <w:br/>
        <w:t>(2) climate, population density</w:t>
      </w:r>
      <w:r w:rsidRPr="00F70EE6">
        <w:rPr>
          <w:rFonts w:ascii="Times New Roman" w:hAnsi="Times New Roman" w:cs="Times New Roman"/>
        </w:rPr>
        <w:br/>
        <w:t>(3) urban, suburban, or rural</w:t>
      </w:r>
    </w:p>
    <w:p w:rsidR="003D1D87" w:rsidRPr="00F70EE6" w:rsidRDefault="003D1D87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</w:rPr>
        <w:t xml:space="preserve">#3. </w:t>
      </w:r>
      <w:r w:rsidRPr="00F70EE6">
        <w:rPr>
          <w:rFonts w:ascii="Times New Roman" w:hAnsi="Times New Roman" w:cs="Times New Roman"/>
          <w:b/>
          <w:bCs/>
        </w:rPr>
        <w:t xml:space="preserve">Behavioral Segmentation: </w:t>
      </w:r>
      <w:r w:rsidRPr="00F70EE6">
        <w:rPr>
          <w:rFonts w:ascii="Times New Roman" w:hAnsi="Times New Roman" w:cs="Times New Roman"/>
        </w:rPr>
        <w:t>It studies the behavioral traits of consumers, which include their knowledge of, attitude towards, use of, or response to a product, service, promotion, or brand.</w:t>
      </w:r>
      <w:r w:rsidRPr="00F70EE6">
        <w:rPr>
          <w:rFonts w:ascii="Times New Roman" w:hAnsi="Times New Roman" w:cs="Times New Roman"/>
        </w:rPr>
        <w:br/>
        <w:t>(1) Purchasing and Usage Behavior</w:t>
      </w:r>
      <w:r w:rsidRPr="00F70EE6">
        <w:rPr>
          <w:rFonts w:ascii="Times New Roman" w:hAnsi="Times New Roman" w:cs="Times New Roman"/>
        </w:rPr>
        <w:br/>
        <w:t>(2) Occasion Purchasing</w:t>
      </w:r>
      <w:r w:rsidRPr="00F70EE6">
        <w:rPr>
          <w:rFonts w:ascii="Times New Roman" w:hAnsi="Times New Roman" w:cs="Times New Roman"/>
        </w:rPr>
        <w:br/>
        <w:t>(3) Benefits Sought</w:t>
      </w:r>
      <w:r w:rsidRPr="00F70EE6">
        <w:rPr>
          <w:rFonts w:ascii="Times New Roman" w:hAnsi="Times New Roman" w:cs="Times New Roman"/>
        </w:rPr>
        <w:br/>
        <w:t>(4) Customer Loyalty</w:t>
      </w:r>
    </w:p>
    <w:p w:rsidR="003D1D87" w:rsidRPr="00F70EE6" w:rsidRDefault="003D1D87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</w:rPr>
        <w:t xml:space="preserve">#3. </w:t>
      </w:r>
      <w:r w:rsidRPr="00F70EE6">
        <w:rPr>
          <w:rFonts w:ascii="Times New Roman" w:hAnsi="Times New Roman" w:cs="Times New Roman"/>
          <w:b/>
          <w:bCs/>
        </w:rPr>
        <w:t>Psychographic Segmentation:</w:t>
      </w:r>
      <w:r w:rsidRPr="00F70EE6">
        <w:rPr>
          <w:rFonts w:ascii="Times New Roman" w:hAnsi="Times New Roman" w:cs="Times New Roman"/>
        </w:rPr>
        <w:t xml:space="preserve"> Personality traits include- Interests, Beliefs, Values, Attitudes, Lifestyles.</w:t>
      </w:r>
    </w:p>
    <w:p w:rsidR="00627FAA" w:rsidRPr="00F70EE6" w:rsidRDefault="00627FAA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  <w:noProof/>
        </w:rPr>
        <w:drawing>
          <wp:inline distT="0" distB="0" distL="0" distR="0" wp14:anchorId="3FB98B4F" wp14:editId="1DC7690A">
            <wp:extent cx="5731510" cy="2901950"/>
            <wp:effectExtent l="0" t="0" r="2540" b="0"/>
            <wp:docPr id="8667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9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AA" w:rsidRPr="00F70EE6" w:rsidRDefault="00627FAA" w:rsidP="007F7ABF">
      <w:pPr>
        <w:ind w:left="-567" w:right="-613" w:firstLine="567"/>
        <w:rPr>
          <w:rFonts w:ascii="Times New Roman" w:hAnsi="Times New Roman" w:cs="Times New Roman"/>
        </w:rPr>
      </w:pPr>
    </w:p>
    <w:p w:rsidR="00F70EE6" w:rsidRPr="00F70EE6" w:rsidRDefault="00F70EE6" w:rsidP="007F7ABF">
      <w:pPr>
        <w:ind w:left="-567" w:right="-613" w:firstLine="567"/>
        <w:rPr>
          <w:rFonts w:ascii="Times New Roman" w:hAnsi="Times New Roman" w:cs="Times New Roman"/>
        </w:rPr>
      </w:pPr>
    </w:p>
    <w:p w:rsidR="00F70EE6" w:rsidRDefault="00F70EE6" w:rsidP="007F7ABF">
      <w:pPr>
        <w:ind w:left="-567" w:right="-613" w:firstLine="567"/>
        <w:rPr>
          <w:rFonts w:ascii="Times New Roman" w:hAnsi="Times New Roman" w:cs="Times New Roman"/>
        </w:rPr>
      </w:pPr>
    </w:p>
    <w:p w:rsidR="007F7ABF" w:rsidRDefault="007F7A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70EE6" w:rsidRDefault="00F70EE6" w:rsidP="007F7ABF">
      <w:pPr>
        <w:ind w:left="-567" w:right="-613" w:firstLine="567"/>
        <w:rPr>
          <w:rFonts w:ascii="Times New Roman" w:hAnsi="Times New Roman" w:cs="Times New Roman"/>
        </w:rPr>
      </w:pPr>
    </w:p>
    <w:p w:rsidR="00F70EE6" w:rsidRDefault="00F70EE6" w:rsidP="007F7ABF">
      <w:pPr>
        <w:ind w:left="-567" w:right="-613" w:firstLine="567"/>
        <w:rPr>
          <w:rFonts w:ascii="Times New Roman" w:hAnsi="Times New Roman" w:cs="Times New Roman"/>
          <w:b/>
          <w:bCs/>
        </w:rPr>
      </w:pPr>
      <w:r w:rsidRPr="00F70EE6">
        <w:rPr>
          <w:rFonts w:ascii="Times New Roman" w:hAnsi="Times New Roman" w:cs="Times New Roman"/>
          <w:b/>
          <w:bCs/>
        </w:rPr>
        <w:t>Motivation:</w:t>
      </w:r>
    </w:p>
    <w:p w:rsidR="00F70EE6" w:rsidRDefault="00F70EE6" w:rsidP="007F7ABF">
      <w:pPr>
        <w:ind w:left="-567" w:right="-613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see steady increase in the sales of all types of Electric Vehicles be it 2-wheeler, 3-wheeler</w:t>
      </w:r>
      <w:r w:rsidR="005D00DC">
        <w:rPr>
          <w:rFonts w:ascii="Times New Roman" w:hAnsi="Times New Roman" w:cs="Times New Roman"/>
        </w:rPr>
        <w:t xml:space="preserve"> or </w:t>
      </w:r>
      <w:r>
        <w:rPr>
          <w:rFonts w:ascii="Times New Roman" w:hAnsi="Times New Roman" w:cs="Times New Roman"/>
        </w:rPr>
        <w:t>4-wheeler</w:t>
      </w:r>
      <w:r w:rsidR="005D00DC">
        <w:rPr>
          <w:rFonts w:ascii="Times New Roman" w:hAnsi="Times New Roman" w:cs="Times New Roman"/>
        </w:rPr>
        <w:t>.</w:t>
      </w:r>
    </w:p>
    <w:p w:rsidR="005D00DC" w:rsidRPr="00F70EE6" w:rsidRDefault="005D00DC" w:rsidP="007F7ABF">
      <w:pPr>
        <w:ind w:left="-567" w:right="-613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F70EE6" w:rsidRDefault="00F70EE6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  <w:noProof/>
        </w:rPr>
        <w:drawing>
          <wp:inline distT="0" distB="0" distL="0" distR="0" wp14:anchorId="63F45105" wp14:editId="334ACE60">
            <wp:extent cx="5731510" cy="2622550"/>
            <wp:effectExtent l="0" t="0" r="2540" b="6350"/>
            <wp:docPr id="161717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71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DC" w:rsidRDefault="005D00DC" w:rsidP="007F7ABF">
      <w:pPr>
        <w:ind w:left="-567" w:right="-613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Plot:</w:t>
      </w:r>
    </w:p>
    <w:p w:rsidR="005D00DC" w:rsidRDefault="00F70EE6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  <w:noProof/>
        </w:rPr>
        <w:drawing>
          <wp:inline distT="0" distB="0" distL="0" distR="0" wp14:anchorId="5F3EBF59" wp14:editId="03036B64">
            <wp:extent cx="5731510" cy="2451100"/>
            <wp:effectExtent l="0" t="0" r="2540" b="6350"/>
            <wp:docPr id="6608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52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DC" w:rsidRDefault="005D00DC" w:rsidP="007F7ABF">
      <w:pPr>
        <w:ind w:left="-567" w:right="-613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Dataset:</w:t>
      </w:r>
    </w:p>
    <w:p w:rsidR="007F7ABF" w:rsidRDefault="005D00DC" w:rsidP="007F7ABF">
      <w:pPr>
        <w:ind w:left="-567" w:right="-613" w:firstLine="567"/>
        <w:rPr>
          <w:rFonts w:ascii="Times New Roman" w:hAnsi="Times New Roman" w:cs="Times New Roman"/>
        </w:rPr>
      </w:pPr>
      <w:r w:rsidRPr="005D00DC">
        <w:rPr>
          <w:rFonts w:ascii="Times New Roman" w:hAnsi="Times New Roman" w:cs="Times New Roman"/>
          <w:noProof/>
        </w:rPr>
        <w:drawing>
          <wp:inline distT="0" distB="0" distL="0" distR="0" wp14:anchorId="301A3BFC" wp14:editId="23C6883D">
            <wp:extent cx="5810250" cy="685800"/>
            <wp:effectExtent l="0" t="0" r="0" b="0"/>
            <wp:docPr id="212150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03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89" cy="6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DC">
        <w:rPr>
          <w:rFonts w:ascii="Times New Roman" w:hAnsi="Times New Roman" w:cs="Times New Roman"/>
        </w:rPr>
        <w:t xml:space="preserve"> </w:t>
      </w:r>
      <w:r w:rsidR="007F7ABF">
        <w:rPr>
          <w:rFonts w:ascii="Times New Roman" w:hAnsi="Times New Roman" w:cs="Times New Roman"/>
        </w:rPr>
        <w:br/>
      </w:r>
      <w:r w:rsidR="007F7ABF" w:rsidRPr="007F7ABF">
        <w:rPr>
          <w:rFonts w:ascii="Times New Roman" w:hAnsi="Times New Roman" w:cs="Times New Roman"/>
          <w:b/>
          <w:bCs/>
        </w:rPr>
        <w:t>….</w:t>
      </w:r>
    </w:p>
    <w:p w:rsidR="00F70EE6" w:rsidRPr="00F70EE6" w:rsidRDefault="005D00DC" w:rsidP="007F7ABF">
      <w:pPr>
        <w:ind w:left="-567" w:right="-613" w:firstLine="567"/>
        <w:rPr>
          <w:rFonts w:ascii="Times New Roman" w:hAnsi="Times New Roman" w:cs="Times New Roman"/>
        </w:rPr>
      </w:pPr>
      <w:r w:rsidRPr="005D00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7D997F" wp14:editId="1EA1E542">
            <wp:extent cx="5797550" cy="927100"/>
            <wp:effectExtent l="0" t="0" r="0" b="6350"/>
            <wp:docPr id="124451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10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8395" cy="9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0DC">
        <w:rPr>
          <w:rFonts w:ascii="Times New Roman" w:hAnsi="Times New Roman" w:cs="Times New Roman"/>
        </w:rPr>
        <w:t xml:space="preserve"> </w:t>
      </w:r>
      <w:r w:rsidR="00F70EE6" w:rsidRPr="00F70EE6">
        <w:rPr>
          <w:rFonts w:ascii="Times New Roman" w:hAnsi="Times New Roman" w:cs="Times New Roman"/>
        </w:rPr>
        <w:br w:type="page"/>
      </w:r>
    </w:p>
    <w:p w:rsidR="00627FAA" w:rsidRPr="00F70EE6" w:rsidRDefault="00627FAA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</w:rPr>
        <w:lastRenderedPageBreak/>
        <w:t>Dataset:</w:t>
      </w:r>
    </w:p>
    <w:p w:rsidR="00627FAA" w:rsidRPr="00F70EE6" w:rsidRDefault="00896621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</w:rPr>
        <w:t xml:space="preserve">1.  </w:t>
      </w:r>
      <w:r w:rsidRPr="00F70EE6">
        <w:rPr>
          <w:rFonts w:ascii="Times New Roman" w:hAnsi="Times New Roman" w:cs="Times New Roman"/>
          <w:b/>
          <w:bCs/>
        </w:rPr>
        <w:t xml:space="preserve">Demographic Dataset: </w:t>
      </w:r>
      <w:r w:rsidRPr="00F70EE6">
        <w:rPr>
          <w:rFonts w:ascii="Times New Roman" w:hAnsi="Times New Roman" w:cs="Times New Roman"/>
        </w:rPr>
        <w:t xml:space="preserve">This dataset contains demographic information. </w:t>
      </w:r>
    </w:p>
    <w:p w:rsidR="00896621" w:rsidRPr="00F70EE6" w:rsidRDefault="00896621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  <w:noProof/>
        </w:rPr>
        <w:drawing>
          <wp:inline distT="0" distB="0" distL="0" distR="0" wp14:anchorId="75AF25AF" wp14:editId="1044DE1A">
            <wp:extent cx="5731510" cy="2857500"/>
            <wp:effectExtent l="0" t="0" r="2540" b="0"/>
            <wp:docPr id="58305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50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02" w:rsidRPr="00F70EE6" w:rsidRDefault="008E4802" w:rsidP="007F7ABF">
      <w:pPr>
        <w:pStyle w:val="ListParagraph"/>
        <w:numPr>
          <w:ilvl w:val="0"/>
          <w:numId w:val="5"/>
        </w:num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</w:rPr>
        <w:t>Loading the data set and Pre processing:</w:t>
      </w:r>
    </w:p>
    <w:p w:rsidR="008E4802" w:rsidRPr="00F70EE6" w:rsidRDefault="008E4802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  <w:noProof/>
        </w:rPr>
        <w:drawing>
          <wp:inline distT="0" distB="0" distL="0" distR="0" wp14:anchorId="2D73378D" wp14:editId="6E5C89E9">
            <wp:extent cx="5731510" cy="4351020"/>
            <wp:effectExtent l="0" t="0" r="2540" b="0"/>
            <wp:docPr id="177528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892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21" w:rsidRPr="00F70EE6" w:rsidRDefault="00896621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6579DB" wp14:editId="3F375375">
            <wp:extent cx="5731510" cy="3919855"/>
            <wp:effectExtent l="0" t="0" r="2540" b="4445"/>
            <wp:docPr id="3128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43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02" w:rsidRPr="00F70EE6" w:rsidRDefault="007F7ABF" w:rsidP="007F7ABF">
      <w:pPr>
        <w:ind w:left="-567" w:right="-613" w:firstLine="567"/>
        <w:rPr>
          <w:rFonts w:ascii="Times New Roman" w:hAnsi="Times New Roman" w:cs="Times New Roman"/>
        </w:rPr>
      </w:pPr>
      <w:r w:rsidRPr="007F7ABF">
        <w:rPr>
          <w:rFonts w:ascii="Times New Roman" w:hAnsi="Times New Roman" w:cs="Times New Roman"/>
          <w:b/>
          <w:bCs/>
        </w:rPr>
        <w:t>Inference</w:t>
      </w:r>
      <w:r w:rsidRPr="00F70EE6">
        <w:rPr>
          <w:rFonts w:ascii="Times New Roman" w:hAnsi="Times New Roman" w:cs="Times New Roman"/>
        </w:rPr>
        <w:t>:</w:t>
      </w:r>
      <w:r w:rsidR="008E4802" w:rsidRPr="00F70EE6">
        <w:rPr>
          <w:rFonts w:ascii="Times New Roman" w:hAnsi="Times New Roman" w:cs="Times New Roman"/>
        </w:rPr>
        <w:t xml:space="preserve"> People who are more educated and have profession have “More Salary”.</w:t>
      </w:r>
    </w:p>
    <w:p w:rsidR="00896621" w:rsidRPr="007F7ABF" w:rsidRDefault="00896621" w:rsidP="007F7ABF">
      <w:pPr>
        <w:ind w:left="-567" w:right="-613" w:firstLine="567"/>
        <w:rPr>
          <w:rFonts w:ascii="Times New Roman" w:hAnsi="Times New Roman" w:cs="Times New Roman"/>
          <w:b/>
          <w:bCs/>
        </w:rPr>
      </w:pPr>
      <w:r w:rsidRPr="007F7ABF">
        <w:rPr>
          <w:rFonts w:ascii="Times New Roman" w:hAnsi="Times New Roman" w:cs="Times New Roman"/>
          <w:b/>
          <w:bCs/>
        </w:rPr>
        <w:t xml:space="preserve">2. Behavioural dataset: </w:t>
      </w:r>
    </w:p>
    <w:p w:rsidR="007F7ABF" w:rsidRPr="00F70EE6" w:rsidRDefault="00896621" w:rsidP="007F7ABF">
      <w:pPr>
        <w:ind w:right="-613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  <w:noProof/>
        </w:rPr>
        <w:drawing>
          <wp:inline distT="0" distB="0" distL="0" distR="0" wp14:anchorId="43DABE8A" wp14:editId="78A2F8C0">
            <wp:extent cx="4134427" cy="1905266"/>
            <wp:effectExtent l="0" t="0" r="0" b="0"/>
            <wp:docPr id="36653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33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ABF">
        <w:rPr>
          <w:rFonts w:ascii="Times New Roman" w:hAnsi="Times New Roman" w:cs="Times New Roman"/>
        </w:rPr>
        <w:br/>
      </w:r>
      <w:r w:rsidR="007F7ABF" w:rsidRPr="007F7ABF">
        <w:rPr>
          <w:rFonts w:ascii="Times New Roman" w:hAnsi="Times New Roman" w:cs="Times New Roman"/>
          <w:b/>
          <w:bCs/>
        </w:rPr>
        <w:t>……………</w:t>
      </w:r>
    </w:p>
    <w:p w:rsidR="00896621" w:rsidRPr="007F7ABF" w:rsidRDefault="00896621" w:rsidP="007F7ABF">
      <w:pPr>
        <w:ind w:left="-567" w:right="-613" w:firstLine="567"/>
        <w:rPr>
          <w:rFonts w:ascii="Times New Roman" w:hAnsi="Times New Roman" w:cs="Times New Roman"/>
          <w:u w:val="single"/>
        </w:rPr>
      </w:pPr>
      <w:r w:rsidRPr="007F7ABF">
        <w:rPr>
          <w:rFonts w:ascii="Times New Roman" w:hAnsi="Times New Roman" w:cs="Times New Roman"/>
          <w:u w:val="single"/>
        </w:rPr>
        <w:t>PCA Analysis:</w:t>
      </w:r>
    </w:p>
    <w:p w:rsidR="00896621" w:rsidRPr="00F70EE6" w:rsidRDefault="00896621" w:rsidP="007F7ABF">
      <w:pPr>
        <w:ind w:left="-567" w:right="-613" w:firstLine="567"/>
        <w:rPr>
          <w:rFonts w:ascii="Times New Roman" w:hAnsi="Times New Roman" w:cs="Times New Roman"/>
        </w:rPr>
      </w:pPr>
      <w:r w:rsidRPr="00F70E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6158DB" wp14:editId="59CCA750">
            <wp:extent cx="5731510" cy="3819525"/>
            <wp:effectExtent l="0" t="0" r="2540" b="9525"/>
            <wp:docPr id="192848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88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02" w:rsidRPr="00F70EE6" w:rsidRDefault="008E4802" w:rsidP="007F7ABF">
      <w:pPr>
        <w:ind w:left="-567" w:right="-613" w:firstLine="567"/>
        <w:rPr>
          <w:rFonts w:ascii="Times New Roman" w:hAnsi="Times New Roman" w:cs="Times New Roman"/>
        </w:rPr>
      </w:pPr>
      <w:r w:rsidRPr="007F7ABF">
        <w:rPr>
          <w:rFonts w:ascii="Times New Roman" w:hAnsi="Times New Roman" w:cs="Times New Roman"/>
          <w:b/>
          <w:bCs/>
        </w:rPr>
        <w:t>Inference</w:t>
      </w:r>
      <w:r w:rsidRPr="00F70EE6">
        <w:rPr>
          <w:rFonts w:ascii="Times New Roman" w:hAnsi="Times New Roman" w:cs="Times New Roman"/>
        </w:rPr>
        <w:t xml:space="preserve">: People who have “More Salary” and have “More Age” have more </w:t>
      </w:r>
      <w:r w:rsidR="007F7ABF">
        <w:rPr>
          <w:rFonts w:ascii="Times New Roman" w:hAnsi="Times New Roman" w:cs="Times New Roman"/>
        </w:rPr>
        <w:t>tendency to “</w:t>
      </w:r>
      <w:r w:rsidR="007F7ABF" w:rsidRPr="007F7ABF">
        <w:rPr>
          <w:rFonts w:ascii="Times New Roman" w:hAnsi="Times New Roman" w:cs="Times New Roman"/>
          <w:b/>
          <w:bCs/>
        </w:rPr>
        <w:t>purchase</w:t>
      </w:r>
      <w:r w:rsidR="007F7ABF">
        <w:rPr>
          <w:rFonts w:ascii="Times New Roman" w:hAnsi="Times New Roman" w:cs="Times New Roman"/>
        </w:rPr>
        <w:t>”</w:t>
      </w:r>
      <w:r w:rsidRPr="00F70EE6">
        <w:rPr>
          <w:rFonts w:ascii="Times New Roman" w:hAnsi="Times New Roman" w:cs="Times New Roman"/>
        </w:rPr>
        <w:t>.</w:t>
      </w:r>
    </w:p>
    <w:sectPr w:rsidR="008E4802" w:rsidRPr="00F70EE6" w:rsidSect="00F70EE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B73DA"/>
    <w:multiLevelType w:val="hybridMultilevel"/>
    <w:tmpl w:val="15E082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D5FF6"/>
    <w:multiLevelType w:val="hybridMultilevel"/>
    <w:tmpl w:val="EDE2BF9A"/>
    <w:lvl w:ilvl="0" w:tplc="8C5C487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05C30"/>
    <w:multiLevelType w:val="hybridMultilevel"/>
    <w:tmpl w:val="D24688DC"/>
    <w:lvl w:ilvl="0" w:tplc="73B0A9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37CE5"/>
    <w:multiLevelType w:val="hybridMultilevel"/>
    <w:tmpl w:val="72D247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05F1F"/>
    <w:multiLevelType w:val="hybridMultilevel"/>
    <w:tmpl w:val="D5082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067846">
    <w:abstractNumId w:val="4"/>
  </w:num>
  <w:num w:numId="2" w16cid:durableId="1321498796">
    <w:abstractNumId w:val="3"/>
  </w:num>
  <w:num w:numId="3" w16cid:durableId="1517572788">
    <w:abstractNumId w:val="0"/>
  </w:num>
  <w:num w:numId="4" w16cid:durableId="1353530366">
    <w:abstractNumId w:val="2"/>
  </w:num>
  <w:num w:numId="5" w16cid:durableId="772360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D87"/>
    <w:rsid w:val="00015D01"/>
    <w:rsid w:val="00177DF6"/>
    <w:rsid w:val="00201739"/>
    <w:rsid w:val="003D1D87"/>
    <w:rsid w:val="00543D52"/>
    <w:rsid w:val="005500DF"/>
    <w:rsid w:val="005D00DC"/>
    <w:rsid w:val="00627FAA"/>
    <w:rsid w:val="007F7ABF"/>
    <w:rsid w:val="00896621"/>
    <w:rsid w:val="008E4802"/>
    <w:rsid w:val="00C66364"/>
    <w:rsid w:val="00F70EE6"/>
    <w:rsid w:val="00FC3B6D"/>
    <w:rsid w:val="00FD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419C5"/>
  <w15:chartTrackingRefBased/>
  <w15:docId w15:val="{4A00F8C5-E6A9-47C5-A64D-4FF4742E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EE6"/>
  </w:style>
  <w:style w:type="paragraph" w:styleId="Heading1">
    <w:name w:val="heading 1"/>
    <w:basedOn w:val="Normal"/>
    <w:next w:val="Normal"/>
    <w:link w:val="Heading1Char"/>
    <w:uiPriority w:val="9"/>
    <w:qFormat/>
    <w:rsid w:val="003D1D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D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D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D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D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D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D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D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D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D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D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D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D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D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D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D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D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D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D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D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D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D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D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D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D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D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D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D8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70EE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70EE6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8DDCB19201142AEA26F6D68D5AFC5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8CC382-E60F-4040-9595-9FC8061B387E}"/>
      </w:docPartPr>
      <w:docPartBody>
        <w:p w:rsidR="000C20E2" w:rsidRDefault="00095829" w:rsidP="00095829">
          <w:pPr>
            <w:pStyle w:val="A8DDCB19201142AEA26F6D68D5AFC56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FA919981F774F0E9305B781AFEE3E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027C9-DB54-4410-B61E-8729B397675A}"/>
      </w:docPartPr>
      <w:docPartBody>
        <w:p w:rsidR="000C20E2" w:rsidRDefault="00095829" w:rsidP="00095829">
          <w:pPr>
            <w:pStyle w:val="CFA919981F774F0E9305B781AFEE3E1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829"/>
    <w:rsid w:val="00015D01"/>
    <w:rsid w:val="00095829"/>
    <w:rsid w:val="000C20E2"/>
    <w:rsid w:val="004F67D5"/>
    <w:rsid w:val="00773BDF"/>
    <w:rsid w:val="00FD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DDCB19201142AEA26F6D68D5AFC566">
    <w:name w:val="A8DDCB19201142AEA26F6D68D5AFC566"/>
    <w:rsid w:val="00095829"/>
  </w:style>
  <w:style w:type="paragraph" w:customStyle="1" w:styleId="CFA919981F774F0E9305B781AFEE3E15">
    <w:name w:val="CFA919981F774F0E9305B781AFEE3E15"/>
    <w:rsid w:val="000958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3560</TotalTime>
  <Pages>1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FEYNN LABS</vt:lpstr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FEYNN LABS</dc:title>
  <dc:subject>EV Market Segmentation</dc:subject>
  <dc:creator>prashant bharti</dc:creator>
  <cp:keywords/>
  <dc:description/>
  <cp:lastModifiedBy>prashant bharti</cp:lastModifiedBy>
  <cp:revision>4</cp:revision>
  <dcterms:created xsi:type="dcterms:W3CDTF">2025-04-19T08:46:00Z</dcterms:created>
  <dcterms:modified xsi:type="dcterms:W3CDTF">2025-04-23T16:53:00Z</dcterms:modified>
</cp:coreProperties>
</file>