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FFB4E" w14:textId="77777777" w:rsidR="00031566" w:rsidRPr="00031566" w:rsidRDefault="00031566" w:rsidP="00031566">
      <w:pPr>
        <w:rPr>
          <w:b/>
          <w:bCs/>
        </w:rPr>
      </w:pPr>
      <w:r w:rsidRPr="00031566">
        <w:rPr>
          <w:b/>
          <w:bCs/>
        </w:rPr>
        <w:t xml:space="preserve">Credit Card Fraud Detection Using </w:t>
      </w:r>
      <w:proofErr w:type="spellStart"/>
      <w:r w:rsidRPr="00031566">
        <w:rPr>
          <w:b/>
          <w:bCs/>
        </w:rPr>
        <w:t>XGBoost</w:t>
      </w:r>
      <w:proofErr w:type="spellEnd"/>
      <w:r w:rsidRPr="00031566">
        <w:rPr>
          <w:b/>
          <w:bCs/>
        </w:rPr>
        <w:t xml:space="preserve"> and </w:t>
      </w:r>
      <w:proofErr w:type="spellStart"/>
      <w:r w:rsidRPr="00031566">
        <w:rPr>
          <w:b/>
          <w:bCs/>
        </w:rPr>
        <w:t>CatBoost</w:t>
      </w:r>
      <w:proofErr w:type="spellEnd"/>
    </w:p>
    <w:p w14:paraId="7E27373D" w14:textId="77777777" w:rsidR="00031566" w:rsidRPr="00031566" w:rsidRDefault="00031566" w:rsidP="00031566">
      <w:r w:rsidRPr="00031566">
        <w:pict w14:anchorId="639CE90F">
          <v:rect id="_x0000_i1103" style="width:0;height:1.5pt" o:hralign="center" o:hrstd="t" o:hr="t" fillcolor="#a0a0a0" stroked="f"/>
        </w:pict>
      </w:r>
    </w:p>
    <w:p w14:paraId="417F0C42" w14:textId="77777777" w:rsidR="00031566" w:rsidRPr="00031566" w:rsidRDefault="00031566" w:rsidP="00031566">
      <w:pPr>
        <w:rPr>
          <w:b/>
          <w:bCs/>
        </w:rPr>
      </w:pPr>
      <w:r w:rsidRPr="00031566">
        <w:rPr>
          <w:b/>
          <w:bCs/>
        </w:rPr>
        <w:t>1. Introduction</w:t>
      </w:r>
    </w:p>
    <w:p w14:paraId="4206056F" w14:textId="77777777" w:rsidR="00031566" w:rsidRPr="00031566" w:rsidRDefault="00031566" w:rsidP="00031566">
      <w:r w:rsidRPr="00031566">
        <w:t>In recent years, the banking and financial sector has witnessed a rapid increase in digital payment systems such as credit cards, debit cards, and online banking platforms. While these technologies offer convenience and speed, they have also created opportunities for fraudulent activities. Credit card fraud is one of the most critical challenges faced by financial institutions today, resulting in significant financial losses and reduced customer trust.</w:t>
      </w:r>
    </w:p>
    <w:p w14:paraId="7C0B5BC5" w14:textId="77777777" w:rsidR="00031566" w:rsidRPr="00031566" w:rsidRDefault="00031566" w:rsidP="00031566">
      <w:r w:rsidRPr="00031566">
        <w:t xml:space="preserve">To address this issue, machine learning techniques have emerged as powerful tools for detecting fraudulent transactions automatically. This project focuses on developing a </w:t>
      </w:r>
      <w:r w:rsidRPr="00031566">
        <w:rPr>
          <w:b/>
          <w:bCs/>
        </w:rPr>
        <w:t>credit card fraud detection system using advanced boosting algorithms—</w:t>
      </w:r>
      <w:proofErr w:type="spellStart"/>
      <w:r w:rsidRPr="00031566">
        <w:rPr>
          <w:b/>
          <w:bCs/>
        </w:rPr>
        <w:t>XGBoost</w:t>
      </w:r>
      <w:proofErr w:type="spellEnd"/>
      <w:r w:rsidRPr="00031566">
        <w:rPr>
          <w:b/>
          <w:bCs/>
        </w:rPr>
        <w:t xml:space="preserve"> and </w:t>
      </w:r>
      <w:proofErr w:type="spellStart"/>
      <w:r w:rsidRPr="00031566">
        <w:rPr>
          <w:b/>
          <w:bCs/>
        </w:rPr>
        <w:t>CatBoost</w:t>
      </w:r>
      <w:proofErr w:type="spellEnd"/>
      <w:r w:rsidRPr="00031566">
        <w:t xml:space="preserve">. These models are combined with </w:t>
      </w:r>
      <w:r w:rsidRPr="00031566">
        <w:rPr>
          <w:b/>
          <w:bCs/>
        </w:rPr>
        <w:t>IF–ELSE based decision logic</w:t>
      </w:r>
      <w:r w:rsidRPr="00031566">
        <w:t xml:space="preserve"> to convert mathematical predictions into meaningful and actionable fraud decisions.</w:t>
      </w:r>
    </w:p>
    <w:p w14:paraId="5ACC9CB6" w14:textId="77777777" w:rsidR="00031566" w:rsidRPr="00031566" w:rsidRDefault="00031566" w:rsidP="00031566">
      <w:r w:rsidRPr="00031566">
        <w:pict w14:anchorId="15A5BDFE">
          <v:rect id="_x0000_i1104" style="width:0;height:1.5pt" o:hralign="center" o:hrstd="t" o:hr="t" fillcolor="#a0a0a0" stroked="f"/>
        </w:pict>
      </w:r>
    </w:p>
    <w:p w14:paraId="76A4CD9A" w14:textId="77777777" w:rsidR="00031566" w:rsidRPr="00031566" w:rsidRDefault="00031566" w:rsidP="00031566">
      <w:pPr>
        <w:rPr>
          <w:b/>
          <w:bCs/>
        </w:rPr>
      </w:pPr>
      <w:r w:rsidRPr="00031566">
        <w:rPr>
          <w:b/>
          <w:bCs/>
        </w:rPr>
        <w:t>2. Problem Statement</w:t>
      </w:r>
    </w:p>
    <w:p w14:paraId="2B7084D5" w14:textId="77777777" w:rsidR="00031566" w:rsidRPr="00031566" w:rsidRDefault="00031566" w:rsidP="00031566">
      <w:r w:rsidRPr="00031566">
        <w:t xml:space="preserve">The goal of this project is to accurately identify fraudulent credit card transactions from a large dataset of transaction records. The problem is formulated as a </w:t>
      </w:r>
      <w:r w:rsidRPr="00031566">
        <w:rPr>
          <w:b/>
          <w:bCs/>
        </w:rPr>
        <w:t>binary classification task</w:t>
      </w:r>
      <w:r w:rsidRPr="00031566">
        <w:t>, where each transaction is classified as either legitimate or fraudulent.</w:t>
      </w:r>
    </w:p>
    <w:p w14:paraId="16A4AAD6" w14:textId="77777777" w:rsidR="00031566" w:rsidRPr="00031566" w:rsidRDefault="00031566" w:rsidP="00031566">
      <w:r w:rsidRPr="00031566">
        <w:t>Mathematically, the problem can be expressed as:</w:t>
      </w:r>
    </w:p>
    <w:p w14:paraId="463A83D9" w14:textId="76CA5A98" w:rsidR="00031566" w:rsidRPr="00031566" w:rsidRDefault="00031566" w:rsidP="00031566">
      <m:oMathPara>
        <m:oMath>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Fraudulent Transaction</m:t>
                    </m:r>
                  </m:e>
                </m:mr>
                <m:mr>
                  <m:e>
                    <m:r>
                      <w:rPr>
                        <w:rFonts w:ascii="Cambria Math" w:hAnsi="Cambria Math"/>
                      </w:rPr>
                      <m:t>0,</m:t>
                    </m:r>
                  </m:e>
                  <m:e>
                    <m:r>
                      <m:rPr>
                        <m:nor/>
                      </m:rPr>
                      <m:t>Legitimate Transaction</m:t>
                    </m:r>
                  </m:e>
                </m:mr>
              </m:m>
            </m:e>
          </m:d>
          <m:r>
            <w:br/>
          </m:r>
        </m:oMath>
      </m:oMathPara>
    </w:p>
    <w:p w14:paraId="4DE0E6D6" w14:textId="77777777" w:rsidR="00031566" w:rsidRPr="00031566" w:rsidRDefault="00031566" w:rsidP="00031566">
      <w:r w:rsidRPr="00031566">
        <w:t>The main challenges involved in this problem are:</w:t>
      </w:r>
    </w:p>
    <w:p w14:paraId="480472C3" w14:textId="77777777" w:rsidR="00031566" w:rsidRPr="00031566" w:rsidRDefault="00031566" w:rsidP="00031566">
      <w:pPr>
        <w:numPr>
          <w:ilvl w:val="0"/>
          <w:numId w:val="1"/>
        </w:numPr>
      </w:pPr>
      <w:r w:rsidRPr="00031566">
        <w:t>Highly imbalanced dataset</w:t>
      </w:r>
    </w:p>
    <w:p w14:paraId="6DB38691" w14:textId="77777777" w:rsidR="00031566" w:rsidRPr="00031566" w:rsidRDefault="00031566" w:rsidP="00031566">
      <w:pPr>
        <w:numPr>
          <w:ilvl w:val="0"/>
          <w:numId w:val="1"/>
        </w:numPr>
      </w:pPr>
      <w:r w:rsidRPr="00031566">
        <w:t>Complex and evolving fraud patterns</w:t>
      </w:r>
    </w:p>
    <w:p w14:paraId="1B3E5FD0" w14:textId="77777777" w:rsidR="00031566" w:rsidRPr="00031566" w:rsidRDefault="00031566" w:rsidP="00031566">
      <w:pPr>
        <w:numPr>
          <w:ilvl w:val="0"/>
          <w:numId w:val="1"/>
        </w:numPr>
      </w:pPr>
      <w:r w:rsidRPr="00031566">
        <w:t>Need for high detection accuracy without blocking genuine users</w:t>
      </w:r>
    </w:p>
    <w:p w14:paraId="42EE8135" w14:textId="77777777" w:rsidR="00031566" w:rsidRPr="00031566" w:rsidRDefault="00031566" w:rsidP="00031566">
      <w:r w:rsidRPr="00031566">
        <w:pict w14:anchorId="12766F13">
          <v:rect id="_x0000_i1105" style="width:0;height:1.5pt" o:hralign="center" o:hrstd="t" o:hr="t" fillcolor="#a0a0a0" stroked="f"/>
        </w:pict>
      </w:r>
    </w:p>
    <w:p w14:paraId="52DFB581" w14:textId="77777777" w:rsidR="00031566" w:rsidRPr="00031566" w:rsidRDefault="00031566" w:rsidP="00031566">
      <w:pPr>
        <w:rPr>
          <w:b/>
          <w:bCs/>
        </w:rPr>
      </w:pPr>
      <w:r w:rsidRPr="00031566">
        <w:rPr>
          <w:b/>
          <w:bCs/>
        </w:rPr>
        <w:t>3. Dataset Description</w:t>
      </w:r>
    </w:p>
    <w:p w14:paraId="6B42FB3D" w14:textId="77777777" w:rsidR="00031566" w:rsidRPr="00031566" w:rsidRDefault="00031566" w:rsidP="00031566">
      <w:r w:rsidRPr="00031566">
        <w:t xml:space="preserve">The dataset used in this project contains anonymized credit card transactions. Each transaction is represented by multiple numerical features derived from real transaction </w:t>
      </w:r>
      <w:proofErr w:type="spellStart"/>
      <w:r w:rsidRPr="00031566">
        <w:t>behavior</w:t>
      </w:r>
      <w:proofErr w:type="spellEnd"/>
      <w:r w:rsidRPr="00031566">
        <w:t>. The target variable indicates whether the transaction is fraudulent or not.</w:t>
      </w:r>
    </w:p>
    <w:p w14:paraId="03AD4A26" w14:textId="77777777" w:rsidR="00031566" w:rsidRPr="00031566" w:rsidRDefault="00031566" w:rsidP="00031566">
      <w:r w:rsidRPr="00031566">
        <w:t xml:space="preserve">One important characteristic of this dataset is </w:t>
      </w:r>
      <w:r w:rsidRPr="00031566">
        <w:rPr>
          <w:b/>
          <w:bCs/>
        </w:rPr>
        <w:t>class imbalance</w:t>
      </w:r>
      <w:r w:rsidRPr="00031566">
        <w:t>, where fraudulent transactions constitute only a very small fraction of the total data. This closely resembles real-world banking systems, where fraud events are rare but highly critical.</w:t>
      </w:r>
    </w:p>
    <w:p w14:paraId="2A02585E" w14:textId="77777777" w:rsidR="00031566" w:rsidRPr="00031566" w:rsidRDefault="00031566" w:rsidP="00031566">
      <w:r w:rsidRPr="00031566">
        <w:lastRenderedPageBreak/>
        <w:pict w14:anchorId="648FEF69">
          <v:rect id="_x0000_i1106" style="width:0;height:1.5pt" o:hralign="center" o:hrstd="t" o:hr="t" fillcolor="#a0a0a0" stroked="f"/>
        </w:pict>
      </w:r>
    </w:p>
    <w:p w14:paraId="3704C958" w14:textId="77777777" w:rsidR="00031566" w:rsidRPr="00031566" w:rsidRDefault="00031566" w:rsidP="00031566">
      <w:pPr>
        <w:rPr>
          <w:b/>
          <w:bCs/>
        </w:rPr>
      </w:pPr>
      <w:r w:rsidRPr="00031566">
        <w:rPr>
          <w:b/>
          <w:bCs/>
        </w:rPr>
        <w:t>4. Mathematical Intuition Behind Fraud Detection</w:t>
      </w:r>
    </w:p>
    <w:p w14:paraId="4DACFB7A" w14:textId="77777777" w:rsidR="00031566" w:rsidRPr="00031566" w:rsidRDefault="00031566" w:rsidP="00031566">
      <w:r w:rsidRPr="00031566">
        <w:t>Each transaction can be represented as a numerical feature vector:</w:t>
      </w:r>
    </w:p>
    <w:p w14:paraId="00384E3E" w14:textId="5ED0B2DE" w:rsidR="00031566" w:rsidRPr="00031566" w:rsidRDefault="00031566" w:rsidP="00031566">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i/>
            </w:rPr>
            <w:br/>
          </m:r>
        </m:oMath>
      </m:oMathPara>
    </w:p>
    <w:p w14:paraId="0B1E489D" w14:textId="77777777" w:rsidR="00031566" w:rsidRPr="00031566" w:rsidRDefault="00031566" w:rsidP="00031566">
      <w:r w:rsidRPr="00031566">
        <w:t>The objective of the machine learning model is to learn a function that maps the transaction features to a fraud probability:</w:t>
      </w:r>
    </w:p>
    <w:p w14:paraId="23D46955" w14:textId="0F4D2276" w:rsidR="00031566" w:rsidRPr="00031566" w:rsidRDefault="00031566" w:rsidP="00031566">
      <m:oMathPara>
        <m:oMath>
          <m:r>
            <w:rPr>
              <w:rFonts w:ascii="Cambria Math" w:hAnsi="Cambria Math"/>
            </w:rPr>
            <m:t>f(X)=P(</m:t>
          </m:r>
          <m:r>
            <m:rPr>
              <m:nor/>
            </m:rPr>
            <m:t>Fraud</m:t>
          </m:r>
          <m:r>
            <w:rPr>
              <w:rFonts w:ascii="Cambria Math" w:hAnsi="Cambria Math"/>
            </w:rPr>
            <m:t>∣X)</m:t>
          </m:r>
          <m:r>
            <w:rPr>
              <w:i/>
            </w:rPr>
            <w:br/>
          </m:r>
        </m:oMath>
      </m:oMathPara>
    </w:p>
    <w:p w14:paraId="26D9AFDF" w14:textId="77777777" w:rsidR="00031566" w:rsidRPr="00031566" w:rsidRDefault="00031566" w:rsidP="00031566">
      <w:r w:rsidRPr="00031566">
        <w:t xml:space="preserve">Instead of directly predicting whether a transaction is fraudulent or not, the model outputs a </w:t>
      </w:r>
      <w:r w:rsidRPr="00031566">
        <w:rPr>
          <w:b/>
          <w:bCs/>
        </w:rPr>
        <w:t>probability score between 0 and 1</w:t>
      </w:r>
      <w:r w:rsidRPr="00031566">
        <w:t xml:space="preserve">. This probabilistic output allows the system to measure </w:t>
      </w:r>
      <w:r w:rsidRPr="00031566">
        <w:rPr>
          <w:b/>
          <w:bCs/>
        </w:rPr>
        <w:t>how risky a transaction is</w:t>
      </w:r>
      <w:r w:rsidRPr="00031566">
        <w:t>, rather than making a rigid decision.</w:t>
      </w:r>
    </w:p>
    <w:p w14:paraId="083CCBFA" w14:textId="77777777" w:rsidR="00031566" w:rsidRPr="00031566" w:rsidRDefault="00031566" w:rsidP="00031566">
      <w:r w:rsidRPr="00031566">
        <w:pict w14:anchorId="00E0823D">
          <v:rect id="_x0000_i1107" style="width:0;height:1.5pt" o:hralign="center" o:hrstd="t" o:hr="t" fillcolor="#a0a0a0" stroked="f"/>
        </w:pict>
      </w:r>
    </w:p>
    <w:p w14:paraId="1F69FC5E" w14:textId="77777777" w:rsidR="00031566" w:rsidRPr="00031566" w:rsidRDefault="00031566" w:rsidP="00031566">
      <w:pPr>
        <w:rPr>
          <w:b/>
          <w:bCs/>
        </w:rPr>
      </w:pPr>
      <w:r w:rsidRPr="00031566">
        <w:rPr>
          <w:b/>
          <w:bCs/>
        </w:rPr>
        <w:t xml:space="preserve">5. </w:t>
      </w:r>
      <w:proofErr w:type="spellStart"/>
      <w:r w:rsidRPr="00031566">
        <w:rPr>
          <w:b/>
          <w:bCs/>
        </w:rPr>
        <w:t>XGBoost</w:t>
      </w:r>
      <w:proofErr w:type="spellEnd"/>
      <w:r w:rsidRPr="00031566">
        <w:rPr>
          <w:b/>
          <w:bCs/>
        </w:rPr>
        <w:t>: Mathematical and Conceptual Understanding</w:t>
      </w:r>
    </w:p>
    <w:p w14:paraId="4003695E" w14:textId="77777777" w:rsidR="00031566" w:rsidRPr="00031566" w:rsidRDefault="00031566" w:rsidP="00031566">
      <w:proofErr w:type="spellStart"/>
      <w:r w:rsidRPr="00031566">
        <w:t>XGBoost</w:t>
      </w:r>
      <w:proofErr w:type="spellEnd"/>
      <w:r w:rsidRPr="00031566">
        <w:t xml:space="preserve"> (Extreme Gradient Boosting) is an ensemble learning algorithm that builds multiple decision trees sequentially. Each new tree is trained to correct the errors made by the previous trees.</w:t>
      </w:r>
    </w:p>
    <w:p w14:paraId="5DEE1AB8" w14:textId="77777777" w:rsidR="00031566" w:rsidRPr="00031566" w:rsidRDefault="00031566" w:rsidP="00031566">
      <w:r w:rsidRPr="00031566">
        <w:t xml:space="preserve">Mathematically, </w:t>
      </w:r>
      <w:proofErr w:type="spellStart"/>
      <w:r w:rsidRPr="00031566">
        <w:t>XGBoost</w:t>
      </w:r>
      <w:proofErr w:type="spellEnd"/>
      <w:r w:rsidRPr="00031566">
        <w:t xml:space="preserve"> minimizes an objective function:</w:t>
      </w:r>
    </w:p>
    <w:p w14:paraId="1283E5A7" w14:textId="3690FB2F" w:rsidR="00031566" w:rsidRPr="00031566" w:rsidRDefault="00031566" w:rsidP="00031566">
      <m:oMathPara>
        <m:oMath>
          <m:r>
            <m:rPr>
              <m:nor/>
            </m:rPr>
            <m:t>Objective</m:t>
          </m:r>
          <m:r>
            <w:rPr>
              <w:rFonts w:ascii="Cambria Math" w:hAnsi="Cambria Math"/>
            </w:rPr>
            <m:t>=</m:t>
          </m:r>
          <m:r>
            <m:rPr>
              <m:nor/>
            </m:rPr>
            <m:t>Loss Function</m:t>
          </m:r>
          <m:r>
            <w:rPr>
              <w:rFonts w:ascii="Cambria Math" w:hAnsi="Cambria Math"/>
            </w:rPr>
            <m:t>+</m:t>
          </m:r>
          <m:r>
            <m:rPr>
              <m:nor/>
            </m:rPr>
            <m:t>Regularization Term</m:t>
          </m:r>
          <m:r>
            <w:br/>
          </m:r>
        </m:oMath>
      </m:oMathPara>
    </w:p>
    <w:p w14:paraId="690E0537" w14:textId="77777777" w:rsidR="00031566" w:rsidRPr="00031566" w:rsidRDefault="00031566" w:rsidP="00031566">
      <w:r w:rsidRPr="00031566">
        <w:t xml:space="preserve">The loss function measures prediction error, while the regularization term helps prevent overfitting. This combination makes </w:t>
      </w:r>
      <w:proofErr w:type="spellStart"/>
      <w:r w:rsidRPr="00031566">
        <w:t>XGBoost</w:t>
      </w:r>
      <w:proofErr w:type="spellEnd"/>
      <w:r w:rsidRPr="00031566">
        <w:t xml:space="preserve"> highly accurate and robust for fraud detection tasks.</w:t>
      </w:r>
    </w:p>
    <w:p w14:paraId="59EB0F1B" w14:textId="77777777" w:rsidR="00031566" w:rsidRPr="00031566" w:rsidRDefault="00031566" w:rsidP="00031566">
      <w:proofErr w:type="spellStart"/>
      <w:r w:rsidRPr="00031566">
        <w:t>XGBoost</w:t>
      </w:r>
      <w:proofErr w:type="spellEnd"/>
      <w:r w:rsidRPr="00031566">
        <w:t xml:space="preserve"> is particularly effective in capturing non-linear relationships between transaction features, which are common in fraudulent </w:t>
      </w:r>
      <w:proofErr w:type="spellStart"/>
      <w:r w:rsidRPr="00031566">
        <w:t>behavior</w:t>
      </w:r>
      <w:proofErr w:type="spellEnd"/>
      <w:r w:rsidRPr="00031566">
        <w:t>.</w:t>
      </w:r>
    </w:p>
    <w:p w14:paraId="29AF6FE1" w14:textId="77777777" w:rsidR="00031566" w:rsidRPr="00031566" w:rsidRDefault="00031566" w:rsidP="00031566">
      <w:r w:rsidRPr="00031566">
        <w:pict w14:anchorId="3FF111A3">
          <v:rect id="_x0000_i1108" style="width:0;height:1.5pt" o:hralign="center" o:hrstd="t" o:hr="t" fillcolor="#a0a0a0" stroked="f"/>
        </w:pict>
      </w:r>
    </w:p>
    <w:p w14:paraId="4A63C1E3" w14:textId="77777777" w:rsidR="00031566" w:rsidRPr="00031566" w:rsidRDefault="00031566" w:rsidP="00031566">
      <w:pPr>
        <w:rPr>
          <w:b/>
          <w:bCs/>
        </w:rPr>
      </w:pPr>
      <w:r w:rsidRPr="00031566">
        <w:rPr>
          <w:b/>
          <w:bCs/>
        </w:rPr>
        <w:t xml:space="preserve">6. </w:t>
      </w:r>
      <w:proofErr w:type="spellStart"/>
      <w:r w:rsidRPr="00031566">
        <w:rPr>
          <w:b/>
          <w:bCs/>
        </w:rPr>
        <w:t>CatBoost</w:t>
      </w:r>
      <w:proofErr w:type="spellEnd"/>
      <w:r w:rsidRPr="00031566">
        <w:rPr>
          <w:b/>
          <w:bCs/>
        </w:rPr>
        <w:t>: Mathematical and Conceptual Understanding</w:t>
      </w:r>
    </w:p>
    <w:p w14:paraId="7011EF50" w14:textId="77777777" w:rsidR="00031566" w:rsidRPr="00031566" w:rsidRDefault="00031566" w:rsidP="00031566">
      <w:proofErr w:type="spellStart"/>
      <w:r w:rsidRPr="00031566">
        <w:t>CatBoost</w:t>
      </w:r>
      <w:proofErr w:type="spellEnd"/>
      <w:r w:rsidRPr="00031566">
        <w:t xml:space="preserve"> is another powerful gradient boosting algorithm that improves upon traditional boosting methods. It uses </w:t>
      </w:r>
      <w:r w:rsidRPr="00031566">
        <w:rPr>
          <w:b/>
          <w:bCs/>
        </w:rPr>
        <w:t>ordered boosting</w:t>
      </w:r>
      <w:r w:rsidRPr="00031566">
        <w:t>, which reduces prediction bias and improves generalization.</w:t>
      </w:r>
    </w:p>
    <w:p w14:paraId="7B16C5B2" w14:textId="77777777" w:rsidR="00031566" w:rsidRPr="00031566" w:rsidRDefault="00031566" w:rsidP="00031566">
      <w:r w:rsidRPr="00031566">
        <w:t xml:space="preserve">From a mathematical perspective, </w:t>
      </w:r>
      <w:proofErr w:type="spellStart"/>
      <w:r w:rsidRPr="00031566">
        <w:t>CatBoost</w:t>
      </w:r>
      <w:proofErr w:type="spellEnd"/>
      <w:r w:rsidRPr="00031566">
        <w:t xml:space="preserve"> optimizes the same loss-based objective function but applies advanced techniques to reduce overfitting and stabilize predictions.</w:t>
      </w:r>
    </w:p>
    <w:p w14:paraId="33AB44C3" w14:textId="77777777" w:rsidR="00031566" w:rsidRPr="00031566" w:rsidRDefault="00031566" w:rsidP="00031566">
      <w:proofErr w:type="spellStart"/>
      <w:r w:rsidRPr="00031566">
        <w:t>CatBoost</w:t>
      </w:r>
      <w:proofErr w:type="spellEnd"/>
      <w:r w:rsidRPr="00031566">
        <w:t xml:space="preserve"> is known for:</w:t>
      </w:r>
    </w:p>
    <w:p w14:paraId="4C79B37F" w14:textId="77777777" w:rsidR="00031566" w:rsidRPr="00031566" w:rsidRDefault="00031566" w:rsidP="00031566">
      <w:pPr>
        <w:numPr>
          <w:ilvl w:val="0"/>
          <w:numId w:val="2"/>
        </w:numPr>
      </w:pPr>
      <w:r w:rsidRPr="00031566">
        <w:t>Strong performance on structured financial data</w:t>
      </w:r>
    </w:p>
    <w:p w14:paraId="73E7F3FD" w14:textId="77777777" w:rsidR="00031566" w:rsidRPr="00031566" w:rsidRDefault="00031566" w:rsidP="00031566">
      <w:pPr>
        <w:numPr>
          <w:ilvl w:val="0"/>
          <w:numId w:val="2"/>
        </w:numPr>
      </w:pPr>
      <w:r w:rsidRPr="00031566">
        <w:t>Stable probability estimates</w:t>
      </w:r>
    </w:p>
    <w:p w14:paraId="24881D7C" w14:textId="77777777" w:rsidR="00031566" w:rsidRPr="00031566" w:rsidRDefault="00031566" w:rsidP="00031566">
      <w:pPr>
        <w:numPr>
          <w:ilvl w:val="0"/>
          <w:numId w:val="2"/>
        </w:numPr>
      </w:pPr>
      <w:r w:rsidRPr="00031566">
        <w:lastRenderedPageBreak/>
        <w:t>Reduced sensitivity to noisy features</w:t>
      </w:r>
    </w:p>
    <w:p w14:paraId="14DFD92B" w14:textId="77777777" w:rsidR="00031566" w:rsidRPr="00031566" w:rsidRDefault="00031566" w:rsidP="00031566">
      <w:r w:rsidRPr="00031566">
        <w:t xml:space="preserve">This makes </w:t>
      </w:r>
      <w:proofErr w:type="spellStart"/>
      <w:r w:rsidRPr="00031566">
        <w:t>CatBoost</w:t>
      </w:r>
      <w:proofErr w:type="spellEnd"/>
      <w:r w:rsidRPr="00031566">
        <w:t xml:space="preserve"> highly suitable for credit card fraud detection systems.</w:t>
      </w:r>
    </w:p>
    <w:p w14:paraId="6A9B0628" w14:textId="77777777" w:rsidR="00031566" w:rsidRPr="00031566" w:rsidRDefault="00031566" w:rsidP="00031566">
      <w:r w:rsidRPr="00031566">
        <w:pict w14:anchorId="1E3E6BE4">
          <v:rect id="_x0000_i1109" style="width:0;height:1.5pt" o:hralign="center" o:hrstd="t" o:hr="t" fillcolor="#a0a0a0" stroked="f"/>
        </w:pict>
      </w:r>
    </w:p>
    <w:p w14:paraId="58482DEE" w14:textId="0EED468C" w:rsidR="00031566" w:rsidRPr="00031566" w:rsidRDefault="00031566" w:rsidP="00031566">
      <w:pPr>
        <w:rPr>
          <w:b/>
          <w:bCs/>
        </w:rPr>
      </w:pPr>
      <w:r w:rsidRPr="00031566">
        <w:rPr>
          <w:b/>
          <w:bCs/>
        </w:rPr>
        <w:t xml:space="preserve">7. Importance of </w:t>
      </w:r>
      <w:r>
        <w:rPr>
          <w:b/>
          <w:bCs/>
        </w:rPr>
        <w:t>this</w:t>
      </w:r>
      <w:r w:rsidRPr="00031566">
        <w:rPr>
          <w:b/>
          <w:bCs/>
        </w:rPr>
        <w:t xml:space="preserve"> Logic in Fraud Detection Systems</w:t>
      </w:r>
    </w:p>
    <w:p w14:paraId="6416F7E6" w14:textId="77777777" w:rsidR="00031566" w:rsidRPr="00031566" w:rsidRDefault="00031566" w:rsidP="00031566">
      <w:r w:rsidRPr="00031566">
        <w:t xml:space="preserve">Although machine learning models provide probability predictions, real-world banking systems do not rely solely on model outputs. Instead, they use </w:t>
      </w:r>
      <w:r w:rsidRPr="00031566">
        <w:rPr>
          <w:b/>
          <w:bCs/>
        </w:rPr>
        <w:t>rule-based IF–ELSE logic</w:t>
      </w:r>
      <w:r w:rsidRPr="00031566">
        <w:t xml:space="preserve"> to translate probabilities into concrete decisions.</w:t>
      </w:r>
    </w:p>
    <w:p w14:paraId="603116BB" w14:textId="77777777" w:rsidR="00031566" w:rsidRPr="00031566" w:rsidRDefault="00031566" w:rsidP="00031566">
      <w:r w:rsidRPr="00031566">
        <w:t xml:space="preserve">IF–ELSE logic acts as a </w:t>
      </w:r>
      <w:r w:rsidRPr="00031566">
        <w:rPr>
          <w:b/>
          <w:bCs/>
        </w:rPr>
        <w:t>decision-making layer</w:t>
      </w:r>
      <w:r w:rsidRPr="00031566">
        <w:t xml:space="preserve"> that ensures consistency, transparency, and regulatory compliance.</w:t>
      </w:r>
    </w:p>
    <w:p w14:paraId="5641FE84" w14:textId="77777777" w:rsidR="00031566" w:rsidRPr="00031566" w:rsidRDefault="00031566" w:rsidP="00031566">
      <w:r w:rsidRPr="00031566">
        <w:t>For example:</w:t>
      </w:r>
    </w:p>
    <w:p w14:paraId="3CCDEE16" w14:textId="77777777" w:rsidR="00031566" w:rsidRPr="00031566" w:rsidRDefault="00031566" w:rsidP="00031566">
      <w:pPr>
        <w:numPr>
          <w:ilvl w:val="0"/>
          <w:numId w:val="3"/>
        </w:numPr>
      </w:pPr>
      <w:r w:rsidRPr="00031566">
        <w:t>A very high fraud probability should result in immediate transaction blocking</w:t>
      </w:r>
    </w:p>
    <w:p w14:paraId="43339D8E" w14:textId="77777777" w:rsidR="00031566" w:rsidRPr="00031566" w:rsidRDefault="00031566" w:rsidP="00031566">
      <w:pPr>
        <w:numPr>
          <w:ilvl w:val="0"/>
          <w:numId w:val="3"/>
        </w:numPr>
      </w:pPr>
      <w:r w:rsidRPr="00031566">
        <w:t>A low fraud probability should allow smooth transaction processing</w:t>
      </w:r>
    </w:p>
    <w:p w14:paraId="2E302914" w14:textId="77777777" w:rsidR="00031566" w:rsidRPr="00031566" w:rsidRDefault="00031566" w:rsidP="00031566">
      <w:r w:rsidRPr="00031566">
        <w:pict w14:anchorId="5BBDC851">
          <v:rect id="_x0000_i1110" style="width:0;height:1.5pt" o:hralign="center" o:hrstd="t" o:hr="t" fillcolor="#a0a0a0" stroked="f"/>
        </w:pict>
      </w:r>
    </w:p>
    <w:p w14:paraId="08A4AB9A" w14:textId="77777777" w:rsidR="00031566" w:rsidRPr="00031566" w:rsidRDefault="00031566" w:rsidP="00031566">
      <w:pPr>
        <w:rPr>
          <w:b/>
          <w:bCs/>
        </w:rPr>
      </w:pPr>
      <w:r w:rsidRPr="00031566">
        <w:rPr>
          <w:b/>
          <w:bCs/>
        </w:rPr>
        <w:t>8. IF–ELSE Decision Rules Based on Probability Thresholds</w:t>
      </w:r>
    </w:p>
    <w:p w14:paraId="3057E36D" w14:textId="77777777" w:rsidR="00031566" w:rsidRPr="00031566" w:rsidRDefault="00031566" w:rsidP="00031566">
      <w:r w:rsidRPr="00031566">
        <w:t>The system defines probability thresholds to categorize transactions into different risk levels.</w:t>
      </w:r>
    </w:p>
    <w:p w14:paraId="36BC9415" w14:textId="77777777" w:rsidR="00031566" w:rsidRPr="00031566" w:rsidRDefault="00031566" w:rsidP="00031566">
      <w:r w:rsidRPr="00031566">
        <w:t>Mathematically:</w:t>
      </w:r>
    </w:p>
    <w:p w14:paraId="7B89A80A" w14:textId="498425C8" w:rsidR="00031566" w:rsidRPr="00031566" w:rsidRDefault="00031566" w:rsidP="00031566">
      <m:oMathPara>
        <m:oMath>
          <m:r>
            <m:rPr>
              <m:nor/>
            </m:rPr>
            <m:t>Decision</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Fraud</m:t>
                    </m:r>
                    <m:r>
                      <w:rPr>
                        <w:rFonts w:ascii="Cambria Math" w:hAnsi="Cambria Math"/>
                      </w:rPr>
                      <m:t>,</m:t>
                    </m:r>
                  </m:e>
                  <m:e>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1</m:t>
                        </m:r>
                      </m:sub>
                    </m:sSub>
                  </m:e>
                </m:mr>
                <m:mr>
                  <m:e>
                    <m:r>
                      <m:rPr>
                        <m:nor/>
                      </m:rPr>
                      <m:t>Suspicious</m:t>
                    </m:r>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≤P&lt;</m:t>
                    </m:r>
                    <m:sSub>
                      <m:sSubPr>
                        <m:ctrlPr>
                          <w:rPr>
                            <w:rFonts w:ascii="Cambria Math" w:hAnsi="Cambria Math"/>
                          </w:rPr>
                        </m:ctrlPr>
                      </m:sSubPr>
                      <m:e>
                        <m:r>
                          <w:rPr>
                            <w:rFonts w:ascii="Cambria Math" w:hAnsi="Cambria Math"/>
                          </w:rPr>
                          <m:t>T</m:t>
                        </m:r>
                      </m:e>
                      <m:sub>
                        <m:r>
                          <w:rPr>
                            <w:rFonts w:ascii="Cambria Math" w:hAnsi="Cambria Math"/>
                          </w:rPr>
                          <m:t>1</m:t>
                        </m:r>
                      </m:sub>
                    </m:sSub>
                  </m:e>
                </m:mr>
                <m:mr>
                  <m:e>
                    <m:r>
                      <m:rPr>
                        <m:nor/>
                      </m:rPr>
                      <m:t>Normal</m:t>
                    </m:r>
                    <m:r>
                      <w:rPr>
                        <w:rFonts w:ascii="Cambria Math" w:hAnsi="Cambria Math"/>
                      </w:rPr>
                      <m:t>,</m:t>
                    </m:r>
                  </m:e>
                  <m:e>
                    <m:r>
                      <w:rPr>
                        <w:rFonts w:ascii="Cambria Math" w:hAnsi="Cambria Math"/>
                      </w:rPr>
                      <m:t>P&lt;</m:t>
                    </m:r>
                    <m:sSub>
                      <m:sSubPr>
                        <m:ctrlPr>
                          <w:rPr>
                            <w:rFonts w:ascii="Cambria Math" w:hAnsi="Cambria Math"/>
                          </w:rPr>
                        </m:ctrlPr>
                      </m:sSubPr>
                      <m:e>
                        <m:r>
                          <w:rPr>
                            <w:rFonts w:ascii="Cambria Math" w:hAnsi="Cambria Math"/>
                          </w:rPr>
                          <m:t>T</m:t>
                        </m:r>
                      </m:e>
                      <m:sub>
                        <m:r>
                          <w:rPr>
                            <w:rFonts w:ascii="Cambria Math" w:hAnsi="Cambria Math"/>
                          </w:rPr>
                          <m:t>2</m:t>
                        </m:r>
                      </m:sub>
                    </m:sSub>
                  </m:e>
                </m:mr>
              </m:m>
            </m:e>
          </m:d>
          <m:r>
            <w:br/>
          </m:r>
        </m:oMath>
      </m:oMathPara>
    </w:p>
    <w:p w14:paraId="6B009399" w14:textId="77777777" w:rsidR="00031566" w:rsidRPr="00031566" w:rsidRDefault="00031566" w:rsidP="00031566">
      <w:r w:rsidRPr="00031566">
        <w:t>Where:</w:t>
      </w:r>
    </w:p>
    <w:p w14:paraId="102B3A1D" w14:textId="71130988" w:rsidR="00031566" w:rsidRPr="00031566" w:rsidRDefault="00031566" w:rsidP="00031566">
      <w:pPr>
        <w:numPr>
          <w:ilvl w:val="0"/>
          <w:numId w:val="4"/>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031566">
        <w:t xml:space="preserve">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031566">
        <w:t>are predefined thresholds</w:t>
      </w:r>
    </w:p>
    <w:p w14:paraId="656122CE" w14:textId="77777777" w:rsidR="00031566" w:rsidRPr="00031566" w:rsidRDefault="00031566" w:rsidP="00031566">
      <w:pPr>
        <w:rPr>
          <w:b/>
          <w:bCs/>
        </w:rPr>
      </w:pPr>
      <w:r w:rsidRPr="00031566">
        <w:rPr>
          <w:b/>
          <w:bCs/>
        </w:rPr>
        <w:t>Logical Interpretation:</w:t>
      </w:r>
    </w:p>
    <w:p w14:paraId="5A81227C" w14:textId="77777777" w:rsidR="00031566" w:rsidRPr="00031566" w:rsidRDefault="00031566" w:rsidP="00031566">
      <w:pPr>
        <w:numPr>
          <w:ilvl w:val="0"/>
          <w:numId w:val="5"/>
        </w:numPr>
      </w:pPr>
      <w:r w:rsidRPr="00031566">
        <w:rPr>
          <w:b/>
          <w:bCs/>
        </w:rPr>
        <w:t>High probability</w:t>
      </w:r>
      <w:r w:rsidRPr="00031566">
        <w:t xml:space="preserve"> → Fraudulent transaction</w:t>
      </w:r>
    </w:p>
    <w:p w14:paraId="2714CD3C" w14:textId="77777777" w:rsidR="00031566" w:rsidRPr="00031566" w:rsidRDefault="00031566" w:rsidP="00031566">
      <w:pPr>
        <w:numPr>
          <w:ilvl w:val="0"/>
          <w:numId w:val="5"/>
        </w:numPr>
      </w:pPr>
      <w:r w:rsidRPr="00031566">
        <w:rPr>
          <w:b/>
          <w:bCs/>
        </w:rPr>
        <w:t>Medium probability</w:t>
      </w:r>
      <w:r w:rsidRPr="00031566">
        <w:t xml:space="preserve"> → Requires monitoring or verification</w:t>
      </w:r>
    </w:p>
    <w:p w14:paraId="641236A2" w14:textId="77777777" w:rsidR="00031566" w:rsidRPr="00031566" w:rsidRDefault="00031566" w:rsidP="00031566">
      <w:pPr>
        <w:numPr>
          <w:ilvl w:val="0"/>
          <w:numId w:val="5"/>
        </w:numPr>
      </w:pPr>
      <w:r w:rsidRPr="00031566">
        <w:rPr>
          <w:b/>
          <w:bCs/>
        </w:rPr>
        <w:t>Low probability</w:t>
      </w:r>
      <w:r w:rsidRPr="00031566">
        <w:t xml:space="preserve"> → Legitimate transaction</w:t>
      </w:r>
    </w:p>
    <w:p w14:paraId="29C6DBC4" w14:textId="77777777" w:rsidR="00031566" w:rsidRPr="00031566" w:rsidRDefault="00031566" w:rsidP="00031566">
      <w:r w:rsidRPr="00031566">
        <w:t>This layered approach balances security and customer convenience.</w:t>
      </w:r>
    </w:p>
    <w:p w14:paraId="4CE9ABCB" w14:textId="77777777" w:rsidR="00031566" w:rsidRPr="00031566" w:rsidRDefault="00031566" w:rsidP="00031566">
      <w:r w:rsidRPr="00031566">
        <w:pict w14:anchorId="1ABAB800">
          <v:rect id="_x0000_i1111" style="width:0;height:1.5pt" o:hralign="center" o:hrstd="t" o:hr="t" fillcolor="#a0a0a0" stroked="f"/>
        </w:pict>
      </w:r>
    </w:p>
    <w:p w14:paraId="3B70706D" w14:textId="77777777" w:rsidR="00031566" w:rsidRPr="00031566" w:rsidRDefault="00031566" w:rsidP="00031566">
      <w:pPr>
        <w:rPr>
          <w:b/>
          <w:bCs/>
        </w:rPr>
      </w:pPr>
      <w:r w:rsidRPr="00031566">
        <w:rPr>
          <w:b/>
          <w:bCs/>
        </w:rPr>
        <w:t>9. Risk Score Calculation</w:t>
      </w:r>
    </w:p>
    <w:p w14:paraId="6395CBBB" w14:textId="77777777" w:rsidR="00031566" w:rsidRPr="00031566" w:rsidRDefault="00031566" w:rsidP="00031566">
      <w:r w:rsidRPr="00031566">
        <w:t xml:space="preserve">To make the predictions more interpretable, the fraud probability is converted into a </w:t>
      </w:r>
      <w:r w:rsidRPr="00031566">
        <w:rPr>
          <w:b/>
          <w:bCs/>
        </w:rPr>
        <w:t>risk score</w:t>
      </w:r>
      <w:r w:rsidRPr="00031566">
        <w:t>:</w:t>
      </w:r>
    </w:p>
    <w:p w14:paraId="04B59F60" w14:textId="5FDF693A" w:rsidR="00031566" w:rsidRPr="00031566" w:rsidRDefault="00031566" w:rsidP="00031566">
      <m:oMathPara>
        <m:oMath>
          <m:r>
            <m:rPr>
              <m:nor/>
            </m:rPr>
            <w:lastRenderedPageBreak/>
            <m:t>Risk Score</m:t>
          </m:r>
          <m:r>
            <w:rPr>
              <w:rFonts w:ascii="Cambria Math" w:hAnsi="Cambria Math"/>
            </w:rPr>
            <m:t>=P(</m:t>
          </m:r>
          <m:r>
            <m:rPr>
              <m:nor/>
            </m:rPr>
            <m:t>Fraud</m:t>
          </m:r>
          <m:r>
            <w:rPr>
              <w:rFonts w:ascii="Cambria Math" w:hAnsi="Cambria Math"/>
            </w:rPr>
            <m:t>)×100</m:t>
          </m:r>
          <m:r>
            <w:rPr>
              <w:i/>
            </w:rPr>
            <w:br/>
          </m:r>
        </m:oMath>
      </m:oMathPara>
    </w:p>
    <w:p w14:paraId="46AFE291" w14:textId="77777777" w:rsidR="00031566" w:rsidRPr="00031566" w:rsidRDefault="00031566" w:rsidP="00031566">
      <w:r w:rsidRPr="00031566">
        <w:t>This score represents the fraud risk on a scale of 0 to 100, making it easier for fraud analysts and decision-makers to understand and act upon the results.</w:t>
      </w:r>
    </w:p>
    <w:p w14:paraId="6493B375" w14:textId="77777777" w:rsidR="00031566" w:rsidRPr="00031566" w:rsidRDefault="00031566" w:rsidP="00031566">
      <w:r w:rsidRPr="00031566">
        <w:pict w14:anchorId="0831930C">
          <v:rect id="_x0000_i1112" style="width:0;height:1.5pt" o:hralign="center" o:hrstd="t" o:hr="t" fillcolor="#a0a0a0" stroked="f"/>
        </w:pict>
      </w:r>
    </w:p>
    <w:p w14:paraId="11588718" w14:textId="77777777" w:rsidR="00031566" w:rsidRPr="00031566" w:rsidRDefault="00031566" w:rsidP="00031566">
      <w:pPr>
        <w:rPr>
          <w:b/>
          <w:bCs/>
        </w:rPr>
      </w:pPr>
      <w:r w:rsidRPr="00031566">
        <w:rPr>
          <w:b/>
          <w:bCs/>
        </w:rPr>
        <w:t>10. Handling Imbalanced Data: Logical Perspective</w:t>
      </w:r>
    </w:p>
    <w:p w14:paraId="0C43534D" w14:textId="77777777" w:rsidR="00031566" w:rsidRPr="00031566" w:rsidRDefault="00031566" w:rsidP="00031566">
      <w:r w:rsidRPr="00031566">
        <w:t>In fraud detection, accuracy alone can be misleading due to class imbalance. A model that predicts every transaction as normal can achieve high accuracy but fail completely at detecting fraud.</w:t>
      </w:r>
    </w:p>
    <w:p w14:paraId="0DDF7190" w14:textId="77777777" w:rsidR="00031566" w:rsidRPr="00031566" w:rsidRDefault="00031566" w:rsidP="00031566">
      <w:r w:rsidRPr="00031566">
        <w:t>Therefore, this project emphasizes:</w:t>
      </w:r>
    </w:p>
    <w:p w14:paraId="50146AD1" w14:textId="77777777" w:rsidR="00031566" w:rsidRPr="00031566" w:rsidRDefault="00031566" w:rsidP="00031566">
      <w:pPr>
        <w:numPr>
          <w:ilvl w:val="0"/>
          <w:numId w:val="6"/>
        </w:numPr>
      </w:pPr>
      <w:r w:rsidRPr="00031566">
        <w:t>Recall: Detecting as many fraud cases as possible</w:t>
      </w:r>
    </w:p>
    <w:p w14:paraId="3A52B509" w14:textId="77777777" w:rsidR="00031566" w:rsidRPr="00031566" w:rsidRDefault="00031566" w:rsidP="00031566">
      <w:pPr>
        <w:numPr>
          <w:ilvl w:val="0"/>
          <w:numId w:val="6"/>
        </w:numPr>
      </w:pPr>
      <w:r w:rsidRPr="00031566">
        <w:t>Precision: Reducing false fraud alerts</w:t>
      </w:r>
    </w:p>
    <w:p w14:paraId="11F7DD55" w14:textId="77777777" w:rsidR="00031566" w:rsidRPr="00031566" w:rsidRDefault="00031566" w:rsidP="00031566">
      <w:pPr>
        <w:numPr>
          <w:ilvl w:val="0"/>
          <w:numId w:val="6"/>
        </w:numPr>
      </w:pPr>
      <w:r w:rsidRPr="00031566">
        <w:t>ROC–AUC: Measuring overall discrimination ability</w:t>
      </w:r>
    </w:p>
    <w:p w14:paraId="6CF2CF28" w14:textId="77777777" w:rsidR="00031566" w:rsidRPr="00031566" w:rsidRDefault="00031566" w:rsidP="00031566">
      <w:r w:rsidRPr="00031566">
        <w:t>This ensures a mathematically sound and practically useful fraud detection system.</w:t>
      </w:r>
    </w:p>
    <w:p w14:paraId="3A022419" w14:textId="77777777" w:rsidR="00031566" w:rsidRPr="00031566" w:rsidRDefault="00031566" w:rsidP="00031566">
      <w:r w:rsidRPr="00031566">
        <w:pict w14:anchorId="70E2EBED">
          <v:rect id="_x0000_i1113" style="width:0;height:1.5pt" o:hralign="center" o:hrstd="t" o:hr="t" fillcolor="#a0a0a0" stroked="f"/>
        </w:pict>
      </w:r>
    </w:p>
    <w:p w14:paraId="7F2FA294" w14:textId="77777777" w:rsidR="00031566" w:rsidRPr="00031566" w:rsidRDefault="00031566" w:rsidP="00031566">
      <w:pPr>
        <w:rPr>
          <w:b/>
          <w:bCs/>
        </w:rPr>
      </w:pPr>
      <w:r w:rsidRPr="00031566">
        <w:rPr>
          <w:b/>
          <w:bCs/>
        </w:rPr>
        <w:t>11. System Workflow and Decision Flow</w:t>
      </w:r>
    </w:p>
    <w:p w14:paraId="617CFD40" w14:textId="77777777" w:rsidR="00031566" w:rsidRPr="00031566" w:rsidRDefault="00031566" w:rsidP="00031566">
      <w:r w:rsidRPr="00031566">
        <w:t>The overall workflow of the system is as follows:</w:t>
      </w:r>
    </w:p>
    <w:p w14:paraId="130C7943" w14:textId="77777777" w:rsidR="00031566" w:rsidRPr="00031566" w:rsidRDefault="00031566" w:rsidP="00031566">
      <w:pPr>
        <w:numPr>
          <w:ilvl w:val="0"/>
          <w:numId w:val="7"/>
        </w:numPr>
      </w:pPr>
      <w:r w:rsidRPr="00031566">
        <w:t>Transaction data is received</w:t>
      </w:r>
    </w:p>
    <w:p w14:paraId="6094C03A" w14:textId="77777777" w:rsidR="00031566" w:rsidRPr="00031566" w:rsidRDefault="00031566" w:rsidP="00031566">
      <w:pPr>
        <w:numPr>
          <w:ilvl w:val="0"/>
          <w:numId w:val="7"/>
        </w:numPr>
      </w:pPr>
      <w:r w:rsidRPr="00031566">
        <w:t>Data is validated</w:t>
      </w:r>
    </w:p>
    <w:p w14:paraId="459F5673" w14:textId="77777777" w:rsidR="00031566" w:rsidRPr="00031566" w:rsidRDefault="00031566" w:rsidP="00031566">
      <w:pPr>
        <w:numPr>
          <w:ilvl w:val="0"/>
          <w:numId w:val="7"/>
        </w:numPr>
      </w:pPr>
      <w:r w:rsidRPr="00031566">
        <w:t>Features are processed</w:t>
      </w:r>
    </w:p>
    <w:p w14:paraId="0CC44A67" w14:textId="77777777" w:rsidR="00031566" w:rsidRPr="00031566" w:rsidRDefault="00031566" w:rsidP="00031566">
      <w:pPr>
        <w:numPr>
          <w:ilvl w:val="0"/>
          <w:numId w:val="7"/>
        </w:numPr>
      </w:pPr>
      <w:proofErr w:type="spellStart"/>
      <w:r w:rsidRPr="00031566">
        <w:t>XGBoost</w:t>
      </w:r>
      <w:proofErr w:type="spellEnd"/>
      <w:r w:rsidRPr="00031566">
        <w:t xml:space="preserve"> or </w:t>
      </w:r>
      <w:proofErr w:type="spellStart"/>
      <w:r w:rsidRPr="00031566">
        <w:t>CatBoost</w:t>
      </w:r>
      <w:proofErr w:type="spellEnd"/>
      <w:r w:rsidRPr="00031566">
        <w:t xml:space="preserve"> model predicts fraud probability</w:t>
      </w:r>
    </w:p>
    <w:p w14:paraId="616715FA" w14:textId="77777777" w:rsidR="00031566" w:rsidRPr="00031566" w:rsidRDefault="00031566" w:rsidP="00031566">
      <w:pPr>
        <w:numPr>
          <w:ilvl w:val="0"/>
          <w:numId w:val="7"/>
        </w:numPr>
      </w:pPr>
      <w:r w:rsidRPr="00031566">
        <w:t>Probability is evaluated using IF–ELSE rules</w:t>
      </w:r>
    </w:p>
    <w:p w14:paraId="4AC2F960" w14:textId="77777777" w:rsidR="00031566" w:rsidRPr="00031566" w:rsidRDefault="00031566" w:rsidP="00031566">
      <w:pPr>
        <w:numPr>
          <w:ilvl w:val="0"/>
          <w:numId w:val="7"/>
        </w:numPr>
      </w:pPr>
      <w:r w:rsidRPr="00031566">
        <w:t>Risk score is generated</w:t>
      </w:r>
    </w:p>
    <w:p w14:paraId="34E5C4BF" w14:textId="77777777" w:rsidR="00031566" w:rsidRPr="00031566" w:rsidRDefault="00031566" w:rsidP="00031566">
      <w:pPr>
        <w:numPr>
          <w:ilvl w:val="0"/>
          <w:numId w:val="7"/>
        </w:numPr>
      </w:pPr>
      <w:r w:rsidRPr="00031566">
        <w:t>Final fraud decision is produced</w:t>
      </w:r>
    </w:p>
    <w:p w14:paraId="6DB9AA4D" w14:textId="77777777" w:rsidR="00031566" w:rsidRPr="00031566" w:rsidRDefault="00031566" w:rsidP="00031566">
      <w:r w:rsidRPr="00031566">
        <w:t>This structured workflow ensures reliability and scalability.</w:t>
      </w:r>
    </w:p>
    <w:p w14:paraId="06C740CA" w14:textId="77777777" w:rsidR="00031566" w:rsidRPr="00031566" w:rsidRDefault="00031566" w:rsidP="00031566">
      <w:r w:rsidRPr="00031566">
        <w:pict w14:anchorId="4C81E89F">
          <v:rect id="_x0000_i1114" style="width:0;height:1.5pt" o:hralign="center" o:hrstd="t" o:hr="t" fillcolor="#a0a0a0" stroked="f"/>
        </w:pict>
      </w:r>
    </w:p>
    <w:p w14:paraId="250D3FC1" w14:textId="77777777" w:rsidR="00031566" w:rsidRPr="00031566" w:rsidRDefault="00031566" w:rsidP="00031566">
      <w:pPr>
        <w:rPr>
          <w:b/>
          <w:bCs/>
        </w:rPr>
      </w:pPr>
      <w:r w:rsidRPr="00031566">
        <w:rPr>
          <w:b/>
          <w:bCs/>
        </w:rPr>
        <w:t>12. Real-World Banking Interpretation</w:t>
      </w:r>
    </w:p>
    <w:p w14:paraId="085395B3" w14:textId="77777777" w:rsidR="00031566" w:rsidRPr="00031566" w:rsidRDefault="00031566" w:rsidP="00031566">
      <w:r w:rsidRPr="00031566">
        <w:t>In real banking environments, fraud detection systems must operate continuously and handle millions of transactions per day. The combination of machine learning models and IF–ELSE decision logic allows banks to:</w:t>
      </w:r>
    </w:p>
    <w:p w14:paraId="09A2AB8E" w14:textId="77777777" w:rsidR="00031566" w:rsidRPr="00031566" w:rsidRDefault="00031566" w:rsidP="00031566">
      <w:pPr>
        <w:numPr>
          <w:ilvl w:val="0"/>
          <w:numId w:val="8"/>
        </w:numPr>
      </w:pPr>
      <w:r w:rsidRPr="00031566">
        <w:lastRenderedPageBreak/>
        <w:t>Detect fraud efficiently</w:t>
      </w:r>
    </w:p>
    <w:p w14:paraId="409C0A8D" w14:textId="77777777" w:rsidR="00031566" w:rsidRPr="00031566" w:rsidRDefault="00031566" w:rsidP="00031566">
      <w:pPr>
        <w:numPr>
          <w:ilvl w:val="0"/>
          <w:numId w:val="8"/>
        </w:numPr>
      </w:pPr>
      <w:r w:rsidRPr="00031566">
        <w:t>Reduce customer inconvenience</w:t>
      </w:r>
    </w:p>
    <w:p w14:paraId="3D4DA441" w14:textId="77777777" w:rsidR="00031566" w:rsidRPr="00031566" w:rsidRDefault="00031566" w:rsidP="00031566">
      <w:pPr>
        <w:numPr>
          <w:ilvl w:val="0"/>
          <w:numId w:val="8"/>
        </w:numPr>
      </w:pPr>
      <w:r w:rsidRPr="00031566">
        <w:t>Meet regulatory requirements</w:t>
      </w:r>
    </w:p>
    <w:p w14:paraId="66A33411" w14:textId="77777777" w:rsidR="00031566" w:rsidRPr="00031566" w:rsidRDefault="00031566" w:rsidP="00031566">
      <w:r w:rsidRPr="00031566">
        <w:t>The proposed system closely mirrors actual fraud detection pipelines used in financial institutions.</w:t>
      </w:r>
    </w:p>
    <w:p w14:paraId="1E1163F1" w14:textId="77777777" w:rsidR="00031566" w:rsidRPr="00031566" w:rsidRDefault="00031566" w:rsidP="00031566">
      <w:r w:rsidRPr="00031566">
        <w:pict w14:anchorId="2EC5E99D">
          <v:rect id="_x0000_i1115" style="width:0;height:1.5pt" o:hralign="center" o:hrstd="t" o:hr="t" fillcolor="#a0a0a0" stroked="f"/>
        </w:pict>
      </w:r>
    </w:p>
    <w:p w14:paraId="1C33E061" w14:textId="77777777" w:rsidR="00031566" w:rsidRPr="00031566" w:rsidRDefault="00031566" w:rsidP="00031566">
      <w:pPr>
        <w:rPr>
          <w:b/>
          <w:bCs/>
        </w:rPr>
      </w:pPr>
      <w:r w:rsidRPr="00031566">
        <w:rPr>
          <w:b/>
          <w:bCs/>
        </w:rPr>
        <w:t>13. Conclusion</w:t>
      </w:r>
    </w:p>
    <w:p w14:paraId="0D33BC30" w14:textId="77777777" w:rsidR="00031566" w:rsidRPr="00031566" w:rsidRDefault="00031566" w:rsidP="00031566">
      <w:r w:rsidRPr="00031566">
        <w:t xml:space="preserve">This project demonstrates an effective approach to credit card fraud detection by combining </w:t>
      </w:r>
      <w:proofErr w:type="spellStart"/>
      <w:r w:rsidRPr="00031566">
        <w:rPr>
          <w:b/>
          <w:bCs/>
        </w:rPr>
        <w:t>XGBoost</w:t>
      </w:r>
      <w:proofErr w:type="spellEnd"/>
      <w:r w:rsidRPr="00031566">
        <w:rPr>
          <w:b/>
          <w:bCs/>
        </w:rPr>
        <w:t xml:space="preserve"> and </w:t>
      </w:r>
      <w:proofErr w:type="spellStart"/>
      <w:r w:rsidRPr="00031566">
        <w:rPr>
          <w:b/>
          <w:bCs/>
        </w:rPr>
        <w:t>CatBoost</w:t>
      </w:r>
      <w:proofErr w:type="spellEnd"/>
      <w:r w:rsidRPr="00031566">
        <w:rPr>
          <w:b/>
          <w:bCs/>
        </w:rPr>
        <w:t xml:space="preserve"> models</w:t>
      </w:r>
      <w:r w:rsidRPr="00031566">
        <w:t xml:space="preserve"> with </w:t>
      </w:r>
      <w:r w:rsidRPr="00031566">
        <w:rPr>
          <w:b/>
          <w:bCs/>
        </w:rPr>
        <w:t>IF–ELSE decision logic</w:t>
      </w:r>
      <w:r w:rsidRPr="00031566">
        <w:t xml:space="preserve"> and </w:t>
      </w:r>
      <w:r w:rsidRPr="00031566">
        <w:rPr>
          <w:b/>
          <w:bCs/>
        </w:rPr>
        <w:t>mathematical probability estimation</w:t>
      </w:r>
      <w:r w:rsidRPr="00031566">
        <w:t>.</w:t>
      </w:r>
    </w:p>
    <w:p w14:paraId="14C733D7" w14:textId="77777777" w:rsidR="00031566" w:rsidRPr="00031566" w:rsidRDefault="00031566" w:rsidP="00031566">
      <w:r w:rsidRPr="00031566">
        <w:t>The system is:</w:t>
      </w:r>
    </w:p>
    <w:p w14:paraId="391C6DA3" w14:textId="77777777" w:rsidR="00031566" w:rsidRPr="00031566" w:rsidRDefault="00031566" w:rsidP="00031566">
      <w:pPr>
        <w:numPr>
          <w:ilvl w:val="0"/>
          <w:numId w:val="9"/>
        </w:numPr>
      </w:pPr>
      <w:r w:rsidRPr="00031566">
        <w:t>Accurate</w:t>
      </w:r>
    </w:p>
    <w:p w14:paraId="12A6D857" w14:textId="77777777" w:rsidR="00031566" w:rsidRPr="00031566" w:rsidRDefault="00031566" w:rsidP="00031566">
      <w:pPr>
        <w:numPr>
          <w:ilvl w:val="0"/>
          <w:numId w:val="9"/>
        </w:numPr>
      </w:pPr>
      <w:r w:rsidRPr="00031566">
        <w:t>Explainable</w:t>
      </w:r>
    </w:p>
    <w:p w14:paraId="25C63815" w14:textId="77777777" w:rsidR="00031566" w:rsidRPr="00031566" w:rsidRDefault="00031566" w:rsidP="00031566">
      <w:pPr>
        <w:numPr>
          <w:ilvl w:val="0"/>
          <w:numId w:val="9"/>
        </w:numPr>
      </w:pPr>
      <w:r w:rsidRPr="00031566">
        <w:t>Scalable</w:t>
      </w:r>
    </w:p>
    <w:p w14:paraId="40623321" w14:textId="77777777" w:rsidR="00031566" w:rsidRPr="00031566" w:rsidRDefault="00031566" w:rsidP="00031566">
      <w:pPr>
        <w:numPr>
          <w:ilvl w:val="0"/>
          <w:numId w:val="9"/>
        </w:numPr>
      </w:pPr>
      <w:r w:rsidRPr="00031566">
        <w:t>Suitable for real-world deployment</w:t>
      </w:r>
    </w:p>
    <w:p w14:paraId="125046FE" w14:textId="77777777" w:rsidR="00031566" w:rsidRPr="00031566" w:rsidRDefault="00031566" w:rsidP="00031566">
      <w:r w:rsidRPr="00031566">
        <w:t>By integrating machine learning intelligence with logical decision-making, the system achieves a balanced and reliable fraud detection solution.</w:t>
      </w:r>
    </w:p>
    <w:p w14:paraId="370697AF" w14:textId="77777777" w:rsidR="00D53B6F" w:rsidRDefault="00D53B6F"/>
    <w:sectPr w:rsidR="00D53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1C51"/>
    <w:multiLevelType w:val="multilevel"/>
    <w:tmpl w:val="17E0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87B76"/>
    <w:multiLevelType w:val="multilevel"/>
    <w:tmpl w:val="664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A4E60"/>
    <w:multiLevelType w:val="multilevel"/>
    <w:tmpl w:val="0A6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20C6D"/>
    <w:multiLevelType w:val="multilevel"/>
    <w:tmpl w:val="CF4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11978"/>
    <w:multiLevelType w:val="multilevel"/>
    <w:tmpl w:val="B29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F0D2B"/>
    <w:multiLevelType w:val="multilevel"/>
    <w:tmpl w:val="9FB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3210C"/>
    <w:multiLevelType w:val="multilevel"/>
    <w:tmpl w:val="256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F2356"/>
    <w:multiLevelType w:val="multilevel"/>
    <w:tmpl w:val="9D8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D41F7"/>
    <w:multiLevelType w:val="multilevel"/>
    <w:tmpl w:val="BDB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99787">
    <w:abstractNumId w:val="8"/>
  </w:num>
  <w:num w:numId="2" w16cid:durableId="1916746137">
    <w:abstractNumId w:val="3"/>
  </w:num>
  <w:num w:numId="3" w16cid:durableId="1777098740">
    <w:abstractNumId w:val="6"/>
  </w:num>
  <w:num w:numId="4" w16cid:durableId="58214054">
    <w:abstractNumId w:val="7"/>
  </w:num>
  <w:num w:numId="5" w16cid:durableId="687870706">
    <w:abstractNumId w:val="5"/>
  </w:num>
  <w:num w:numId="6" w16cid:durableId="1453204565">
    <w:abstractNumId w:val="4"/>
  </w:num>
  <w:num w:numId="7" w16cid:durableId="1970552676">
    <w:abstractNumId w:val="0"/>
  </w:num>
  <w:num w:numId="8" w16cid:durableId="510534051">
    <w:abstractNumId w:val="1"/>
  </w:num>
  <w:num w:numId="9" w16cid:durableId="705184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66"/>
    <w:rsid w:val="00031566"/>
    <w:rsid w:val="00050259"/>
    <w:rsid w:val="0071143E"/>
    <w:rsid w:val="00D53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BA29"/>
  <w15:chartTrackingRefBased/>
  <w15:docId w15:val="{A5D1DC94-E783-4293-81AA-B9949308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56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3156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3156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156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156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6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3156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3156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156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156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66"/>
    <w:rPr>
      <w:rFonts w:eastAsiaTheme="majorEastAsia" w:cstheme="majorBidi"/>
      <w:color w:val="272727" w:themeColor="text1" w:themeTint="D8"/>
    </w:rPr>
  </w:style>
  <w:style w:type="paragraph" w:styleId="Title">
    <w:name w:val="Title"/>
    <w:basedOn w:val="Normal"/>
    <w:next w:val="Normal"/>
    <w:link w:val="TitleChar"/>
    <w:uiPriority w:val="10"/>
    <w:qFormat/>
    <w:rsid w:val="0003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1566"/>
    <w:rPr>
      <w:i/>
      <w:iCs/>
      <w:color w:val="404040" w:themeColor="text1" w:themeTint="BF"/>
    </w:rPr>
  </w:style>
  <w:style w:type="paragraph" w:styleId="ListParagraph">
    <w:name w:val="List Paragraph"/>
    <w:basedOn w:val="Normal"/>
    <w:uiPriority w:val="34"/>
    <w:qFormat/>
    <w:rsid w:val="00031566"/>
    <w:pPr>
      <w:ind w:left="720"/>
      <w:contextualSpacing/>
    </w:pPr>
  </w:style>
  <w:style w:type="character" w:styleId="IntenseEmphasis">
    <w:name w:val="Intense Emphasis"/>
    <w:basedOn w:val="DefaultParagraphFont"/>
    <w:uiPriority w:val="21"/>
    <w:qFormat/>
    <w:rsid w:val="00031566"/>
    <w:rPr>
      <w:i/>
      <w:iCs/>
      <w:color w:val="365F91" w:themeColor="accent1" w:themeShade="BF"/>
    </w:rPr>
  </w:style>
  <w:style w:type="paragraph" w:styleId="IntenseQuote">
    <w:name w:val="Intense Quote"/>
    <w:basedOn w:val="Normal"/>
    <w:next w:val="Normal"/>
    <w:link w:val="IntenseQuoteChar"/>
    <w:uiPriority w:val="30"/>
    <w:qFormat/>
    <w:rsid w:val="000315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1566"/>
    <w:rPr>
      <w:i/>
      <w:iCs/>
      <w:color w:val="365F91" w:themeColor="accent1" w:themeShade="BF"/>
    </w:rPr>
  </w:style>
  <w:style w:type="character" w:styleId="IntenseReference">
    <w:name w:val="Intense Reference"/>
    <w:basedOn w:val="DefaultParagraphFont"/>
    <w:uiPriority w:val="32"/>
    <w:qFormat/>
    <w:rsid w:val="0003156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dc:creator>
  <cp:keywords/>
  <dc:description/>
  <cp:lastModifiedBy>Prashant Kumar</cp:lastModifiedBy>
  <cp:revision>1</cp:revision>
  <dcterms:created xsi:type="dcterms:W3CDTF">2026-01-27T08:45:00Z</dcterms:created>
  <dcterms:modified xsi:type="dcterms:W3CDTF">2026-01-27T08:49:00Z</dcterms:modified>
</cp:coreProperties>
</file>