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F172A"/>
          <w:sz w:val="40"/>
        </w:rPr>
        <w:t>Sherlock Deep Investigation: Six Charisma Archetypes and Their Detailed Behavioral Traits</w:t>
      </w:r>
    </w:p>
    <w:p>
      <w:pPr>
        <w:spacing w:after="320"/>
      </w:pPr>
      <w:r>
        <w:rPr>
          <w:rFonts w:ascii="Segoe UI" w:hAnsi="Segoe UI"/>
          <w:color w:val="64748B"/>
          <w:sz w:val="19"/>
        </w:rPr>
        <w:t>Verified Empirical Dossier | Total Verified Data Points: 25 | Filter: Highest Confidence Only</w:t>
      </w:r>
    </w:p>
    <w:p>
      <w:pPr>
        <w:spacing w:before="160" w:after="120"/>
      </w:pPr>
      <w:r>
        <w:rPr>
          <w:rFonts w:ascii="Segoe UI" w:hAnsi="Segoe UI"/>
          <w:b/>
          <w:color w:val="1E293B"/>
          <w:sz w:val="26"/>
        </w:rPr>
        <w:t>1. Executive Summary</w:t>
      </w:r>
    </w:p>
    <w:p>
      <w:pPr>
        <w:pStyle w:val="ListBullet"/>
        <w:spacing w:after="80" w:line="276" w:lineRule="auto"/>
      </w:pPr>
      <w:r>
        <w:rPr>
          <w:rFonts w:ascii="Segoe UI" w:hAnsi="Segoe UI"/>
          <w:b w:val="0"/>
          <w:color w:val="1E293B"/>
          <w:sz w:val="21"/>
        </w:rPr>
        <w:t>Charisma operates not as a single monolithic trait, but across six distinct behavioral archetypes: The Dolphin, The Fox, The Lion, The Owl, The Peacock, and The Bear / Wolf, each driven by a distinct psychological motor and non-verbal presence [DP-1, DP-2, DP-3, DP-4, DP-5, DP-6].</w:t>
      </w:r>
    </w:p>
    <w:p>
      <w:pPr>
        <w:pStyle w:val="ListBullet"/>
        <w:spacing w:after="80" w:line="276" w:lineRule="auto"/>
      </w:pPr>
      <w:r>
        <w:rPr>
          <w:rFonts w:ascii="Segoe UI" w:hAnsi="Segoe UI"/>
          <w:b w:val="0"/>
          <w:color w:val="1E293B"/>
          <w:sz w:val="21"/>
        </w:rPr>
        <w:t>The Warmth versus Authority dichotomy bifurcates the six styles: Affiliative types (Dolphin, Peacock) project high warmth and social inclusion via open palms, head tilts, and dynamic pitch variation, whereas Status types (Lion, Owl) project authority via downward inflections, deliberate pauses, and radical physical stillness [DP-8, DP-9, DP-10].</w:t>
      </w:r>
    </w:p>
    <w:p>
      <w:pPr>
        <w:pStyle w:val="ListBullet"/>
        <w:spacing w:after="80" w:line="276" w:lineRule="auto"/>
      </w:pPr>
      <w:r>
        <w:rPr>
          <w:rFonts w:ascii="Segoe UI" w:hAnsi="Segoe UI"/>
          <w:b w:val="0"/>
          <w:color w:val="1E293B"/>
          <w:sz w:val="21"/>
        </w:rPr>
        <w:t>Conversational playbooks differ systematically: The Lion commands through outcome-focused 'Reader's Digest' brevity; the Owl anchors in empirical reality-testing and precise 'why/how' inquiry; the Dolphin builds emotional consensus; the Fox maneuvers through lateral reframing and observational wit; the Peacock electrifies via theatrical narrative; and the Bear/Wolf holds a low-reactivity container that de-escalates hostility [DP-14, DP-15, DP-16, DP-17, DP-18, DP-19].</w:t>
      </w:r>
    </w:p>
    <w:p>
      <w:pPr>
        <w:pStyle w:val="ListBullet"/>
        <w:spacing w:after="80" w:line="276" w:lineRule="auto"/>
      </w:pPr>
      <w:r>
        <w:rPr>
          <w:rFonts w:ascii="Segoe UI" w:hAnsi="Segoe UI"/>
          <w:b w:val="0"/>
          <w:color w:val="1E293B"/>
          <w:sz w:val="21"/>
        </w:rPr>
        <w:t>Every archetype possesses a distinct failure mode under stress: The Dolphin risks boundary erosion and people-pleasing burnout; the Fox risks perceived manipulation and cynical masking; the Lion risks authoritarian steamrolling; the Owl risks paralyzing cynicism and emotional aloofness; the Peacock risks narcissistic spotlight addiction; and the Bear/Wolf risks stubborn passive inertia [DP-20, DP-21, DP-22, DP-23, DP-24, DP-25].</w:t>
      </w:r>
    </w:p>
    <w:p>
      <w:pPr>
        <w:spacing w:before="280" w:after="120"/>
      </w:pPr>
      <w:r>
        <w:rPr>
          <w:rFonts w:ascii="Segoe UI" w:hAnsi="Segoe UI"/>
          <w:b/>
          <w:color w:val="1E293B"/>
          <w:sz w:val="26"/>
        </w:rPr>
        <w:t>2. Strategic Implications ("So What?")</w:t>
      </w:r>
    </w:p>
    <w:p>
      <w:pPr>
        <w:pStyle w:val="ListBullet"/>
        <w:spacing w:after="80" w:line="276" w:lineRule="auto"/>
      </w:pPr>
      <w:r>
        <w:rPr>
          <w:rFonts w:ascii="Segoe UI" w:hAnsi="Segoe UI"/>
          <w:b w:val="0"/>
          <w:color w:val="1E293B"/>
          <w:sz w:val="21"/>
        </w:rPr>
        <w:t>Strategic Interpersonal Calibration: Recognizing that charisma is multimodal allows leaders, negotiators, and communicators to deliberately shift between archetypal modes rather than relying solely on default instincts.</w:t>
      </w:r>
    </w:p>
    <w:p>
      <w:pPr>
        <w:pStyle w:val="ListBullet"/>
        <w:spacing w:after="80" w:line="276" w:lineRule="auto"/>
      </w:pPr>
      <w:r>
        <w:rPr>
          <w:rFonts w:ascii="Segoe UI" w:hAnsi="Segoe UI"/>
          <w:b w:val="0"/>
          <w:color w:val="1E293B"/>
          <w:sz w:val="21"/>
        </w:rPr>
        <w:t>Complementary Team Assembly: High-performing teams require archetypal balance; pairing an ideating Peacock with an analytical Owl, or a driving Lion with a harmonizing Dolphin, prevents monoculture blindspots.</w:t>
      </w:r>
    </w:p>
    <w:p>
      <w:pPr>
        <w:pStyle w:val="ListBullet"/>
        <w:spacing w:after="80" w:line="276" w:lineRule="auto"/>
      </w:pPr>
      <w:r>
        <w:rPr>
          <w:rFonts w:ascii="Segoe UI" w:hAnsi="Segoe UI"/>
          <w:b w:val="0"/>
          <w:color w:val="1E293B"/>
          <w:sz w:val="21"/>
        </w:rPr>
        <w:t>Stress Inoculation &amp; Shadow Mitigation: Awareness of each archetype's specific shadow triggers (e.g. Lion under time pressure, Dolphin facing conflict, Owl facing emotional ambiguity) provides concrete early-warning indicators to halt behavioral derailment.</w:t>
      </w:r>
    </w:p>
    <w:p>
      <w:pPr>
        <w:pStyle w:val="ListBullet"/>
        <w:spacing w:after="80" w:line="276" w:lineRule="auto"/>
      </w:pPr>
      <w:r>
        <w:rPr>
          <w:rFonts w:ascii="Segoe UI" w:hAnsi="Segoe UI"/>
          <w:b w:val="0"/>
          <w:color w:val="1E293B"/>
          <w:sz w:val="21"/>
        </w:rPr>
        <w:t>Targeted Influence &amp; Mirroring: Effective persuasion requires matching the counterpart's processing framework—delivering bottom-line summaries to Lions, data-backed logic to Owls, relational reassurance to Dolphins, witty agility to Foxes, and appreciative validation to Peacocks.</w:t>
      </w:r>
    </w:p>
    <w:p>
      <w:pPr>
        <w:spacing w:before="280" w:after="120"/>
      </w:pPr>
      <w:r>
        <w:rPr>
          <w:rFonts w:ascii="Segoe UI" w:hAnsi="Segoe UI"/>
          <w:b/>
          <w:color w:val="1E293B"/>
          <w:sz w:val="26"/>
        </w:rPr>
        <w:t>3. Comparative Analysis &amp; Benchmarks</w:t>
      </w:r>
    </w:p>
    <w:p>
      <w:pPr>
        <w:spacing w:before="200" w:after="40"/>
      </w:pPr>
      <w:r>
        <w:rPr>
          <w:rFonts w:ascii="Segoe UI" w:hAnsi="Segoe UI"/>
          <w:b/>
          <w:color w:val="1E293B"/>
          <w:sz w:val="22"/>
        </w:rPr>
        <w:t>Comprehensive 6-Archetype Behavioral &amp; Trait Benchmark</w:t>
      </w:r>
    </w:p>
    <w:p>
      <w:pPr>
        <w:spacing w:after="100"/>
      </w:pPr>
      <w:r>
        <w:rPr>
          <w:rFonts w:ascii="Segoe UI" w:hAnsi="Segoe UI"/>
          <w:i/>
          <w:color w:val="64748B"/>
          <w:sz w:val="19"/>
        </w:rPr>
        <w:t>Cross-archetype comparative analysis mapping psychological drivers, presence mechanics, conversational frames, and shadow sides.</w:t>
      </w:r>
    </w:p>
    <w:tbl>
      <w:tblPr>
        <w:tblW w:type="auto" w:w="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c>
          <w:tcPr>
            <w:tcW w:type="dxa" w:w="1260"/>
            <w:tcMar>
              <w:top w:w="100" w:type="dxa"/>
              <w:bottom w:w="100" w:type="dxa"/>
              <w:left w:w="120" w:type="dxa"/>
              <w:right w:w="120" w:type="dxa"/>
            </w:tcMar>
            <w:shd w:fill="0F172A"/>
          </w:tcPr>
          <w:p>
            <w:pPr>
              <w:jc w:val="left"/>
            </w:pPr>
            <w:r/>
            <w:r>
              <w:rPr>
                <w:rFonts w:ascii="Segoe UI" w:hAnsi="Segoe UI"/>
                <w:b/>
                <w:color w:val="FFFFFF"/>
                <w:sz w:val="19"/>
              </w:rPr>
              <w:t>Archetype</w:t>
            </w:r>
          </w:p>
        </w:tc>
        <w:tc>
          <w:tcPr>
            <w:tcW w:type="dxa" w:w="1260"/>
            <w:tcMar>
              <w:top w:w="100" w:type="dxa"/>
              <w:bottom w:w="100" w:type="dxa"/>
              <w:left w:w="120" w:type="dxa"/>
              <w:right w:w="120" w:type="dxa"/>
            </w:tcMar>
            <w:shd w:fill="0F172A"/>
          </w:tcPr>
          <w:p>
            <w:pPr>
              <w:jc w:val="left"/>
            </w:pPr>
            <w:r/>
            <w:r>
              <w:rPr>
                <w:rFonts w:ascii="Segoe UI" w:hAnsi="Segoe UI"/>
                <w:b/>
                <w:color w:val="FFFFFF"/>
                <w:sz w:val="19"/>
              </w:rPr>
              <w:t>Primary Drive &amp; Engine</w:t>
            </w:r>
          </w:p>
        </w:tc>
        <w:tc>
          <w:tcPr>
            <w:tcW w:type="dxa" w:w="1260"/>
            <w:tcMar>
              <w:top w:w="100" w:type="dxa"/>
              <w:bottom w:w="100" w:type="dxa"/>
              <w:left w:w="120" w:type="dxa"/>
              <w:right w:w="120" w:type="dxa"/>
            </w:tcMar>
            <w:shd w:fill="0F172A"/>
          </w:tcPr>
          <w:p>
            <w:pPr>
              <w:jc w:val="left"/>
            </w:pPr>
            <w:r/>
            <w:r>
              <w:rPr>
                <w:rFonts w:ascii="Segoe UI" w:hAnsi="Segoe UI"/>
                <w:b/>
                <w:color w:val="FFFFFF"/>
                <w:sz w:val="19"/>
              </w:rPr>
              <w:t>Warmth vs Authority</w:t>
            </w:r>
          </w:p>
        </w:tc>
        <w:tc>
          <w:tcPr>
            <w:tcW w:type="dxa" w:w="1260"/>
            <w:tcMar>
              <w:top w:w="100" w:type="dxa"/>
              <w:bottom w:w="100" w:type="dxa"/>
              <w:left w:w="120" w:type="dxa"/>
              <w:right w:w="120" w:type="dxa"/>
            </w:tcMar>
            <w:shd w:fill="0F172A"/>
          </w:tcPr>
          <w:p>
            <w:pPr>
              <w:jc w:val="left"/>
            </w:pPr>
            <w:r/>
            <w:r>
              <w:rPr>
                <w:rFonts w:ascii="Segoe UI" w:hAnsi="Segoe UI"/>
                <w:b/>
                <w:color w:val="FFFFFF"/>
                <w:sz w:val="19"/>
              </w:rPr>
              <w:t>Dominant Non-Verbal Signature</w:t>
            </w:r>
          </w:p>
        </w:tc>
        <w:tc>
          <w:tcPr>
            <w:tcW w:type="dxa" w:w="1260"/>
            <w:tcMar>
              <w:top w:w="100" w:type="dxa"/>
              <w:bottom w:w="100" w:type="dxa"/>
              <w:left w:w="120" w:type="dxa"/>
              <w:right w:w="120" w:type="dxa"/>
            </w:tcMar>
            <w:shd w:fill="0F172A"/>
          </w:tcPr>
          <w:p>
            <w:pPr>
              <w:jc w:val="left"/>
            </w:pPr>
            <w:r/>
            <w:r>
              <w:rPr>
                <w:rFonts w:ascii="Segoe UI" w:hAnsi="Segoe UI"/>
                <w:b/>
                <w:color w:val="FFFFFF"/>
                <w:sz w:val="19"/>
              </w:rPr>
              <w:t>Vocalics &amp; Cadence</w:t>
            </w:r>
          </w:p>
        </w:tc>
        <w:tc>
          <w:tcPr>
            <w:tcW w:type="dxa" w:w="1260"/>
            <w:tcMar>
              <w:top w:w="100" w:type="dxa"/>
              <w:bottom w:w="100" w:type="dxa"/>
              <w:left w:w="120" w:type="dxa"/>
              <w:right w:w="120" w:type="dxa"/>
            </w:tcMar>
            <w:shd w:fill="0F172A"/>
          </w:tcPr>
          <w:p>
            <w:pPr>
              <w:jc w:val="left"/>
            </w:pPr>
            <w:r/>
            <w:r>
              <w:rPr>
                <w:rFonts w:ascii="Segoe UI" w:hAnsi="Segoe UI"/>
                <w:b/>
                <w:color w:val="FFFFFF"/>
                <w:sz w:val="19"/>
              </w:rPr>
              <w:t>Conversational Strategy</w:t>
            </w:r>
          </w:p>
        </w:tc>
        <w:tc>
          <w:tcPr>
            <w:tcW w:type="dxa" w:w="1260"/>
            <w:tcMar>
              <w:top w:w="100" w:type="dxa"/>
              <w:bottom w:w="100" w:type="dxa"/>
              <w:left w:w="120" w:type="dxa"/>
              <w:right w:w="120" w:type="dxa"/>
            </w:tcMar>
            <w:shd w:fill="0F172A"/>
          </w:tcPr>
          <w:p>
            <w:pPr>
              <w:jc w:val="left"/>
            </w:pPr>
            <w:r/>
            <w:r>
              <w:rPr>
                <w:rFonts w:ascii="Segoe UI" w:hAnsi="Segoe UI"/>
                <w:b/>
                <w:color w:val="FFFFFF"/>
                <w:sz w:val="19"/>
              </w:rPr>
              <w:t>Core Superpower</w:t>
            </w:r>
          </w:p>
        </w:tc>
        <w:tc>
          <w:tcPr>
            <w:tcW w:type="dxa" w:w="1260"/>
            <w:tcMar>
              <w:top w:w="100" w:type="dxa"/>
              <w:bottom w:w="100" w:type="dxa"/>
              <w:left w:w="120" w:type="dxa"/>
              <w:right w:w="120" w:type="dxa"/>
            </w:tcMar>
            <w:shd w:fill="0F172A"/>
          </w:tcPr>
          <w:p>
            <w:pPr>
              <w:jc w:val="left"/>
            </w:pPr>
            <w:r/>
            <w:r>
              <w:rPr>
                <w:rFonts w:ascii="Segoe UI" w:hAnsi="Segoe UI"/>
                <w:b/>
                <w:color w:val="FFFFFF"/>
                <w:sz w:val="19"/>
              </w:rPr>
              <w:t>Fatal Flaw / Shadow Trap</w:t>
            </w:r>
          </w:p>
        </w:tc>
      </w:tr>
      <w:tr>
        <w:tc>
          <w:tcPr>
            <w:tcW w:type="dxa" w:w="1260"/>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 Dolphin</w:t>
            </w:r>
          </w:p>
        </w:tc>
        <w:tc>
          <w:tcPr>
            <w:tcW w:type="dxa" w:w="1260"/>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Relational harmony, empathy, inclusion </w:t>
            </w:r>
            <w:r>
              <w:rPr>
                <w:rFonts w:ascii="Segoe UI" w:hAnsi="Segoe UI"/>
                <w:b/>
                <w:color w:val="2563EB"/>
                <w:sz w:val="17"/>
              </w:rPr>
              <w:t>[DP-1]</w:t>
            </w:r>
          </w:p>
        </w:tc>
        <w:tc>
          <w:tcPr>
            <w:tcW w:type="dxa" w:w="1260"/>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High Warmth / Moderate Authority</w:t>
            </w:r>
          </w:p>
        </w:tc>
        <w:tc>
          <w:tcPr>
            <w:tcW w:type="dxa" w:w="1260"/>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Open palms, head tilting, Duchenne smiles </w:t>
            </w:r>
            <w:r>
              <w:rPr>
                <w:rFonts w:ascii="Segoe UI" w:hAnsi="Segoe UI"/>
                <w:b/>
                <w:color w:val="2563EB"/>
                <w:sz w:val="17"/>
              </w:rPr>
              <w:t>[DP-8]</w:t>
            </w:r>
          </w:p>
        </w:tc>
        <w:tc>
          <w:tcPr>
            <w:tcW w:type="dxa" w:w="1260"/>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Musical, upward inflections, warm pacing </w:t>
            </w:r>
            <w:r>
              <w:rPr>
                <w:rFonts w:ascii="Segoe UI" w:hAnsi="Segoe UI"/>
                <w:b/>
                <w:color w:val="2563EB"/>
                <w:sz w:val="17"/>
              </w:rPr>
              <w:t>[DP-8]</w:t>
            </w:r>
          </w:p>
        </w:tc>
        <w:tc>
          <w:tcPr>
            <w:tcW w:type="dxa" w:w="1260"/>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Emotional consensus, active listening, validation </w:t>
            </w:r>
            <w:r>
              <w:rPr>
                <w:rFonts w:ascii="Segoe UI" w:hAnsi="Segoe UI"/>
                <w:b/>
                <w:color w:val="2563EB"/>
                <w:sz w:val="17"/>
              </w:rPr>
              <w:t>[DP-16]</w:t>
            </w:r>
          </w:p>
        </w:tc>
        <w:tc>
          <w:tcPr>
            <w:tcW w:type="dxa" w:w="1260"/>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Psychological safety &amp; social cohesion </w:t>
            </w:r>
            <w:r>
              <w:rPr>
                <w:rFonts w:ascii="Segoe UI" w:hAnsi="Segoe UI"/>
                <w:b/>
                <w:color w:val="2563EB"/>
                <w:sz w:val="17"/>
              </w:rPr>
              <w:t>[DP-23]</w:t>
            </w:r>
          </w:p>
        </w:tc>
        <w:tc>
          <w:tcPr>
            <w:tcW w:type="dxa" w:w="1260"/>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Boundary erosion &amp; conflict-avoidance burnout </w:t>
            </w:r>
            <w:r>
              <w:rPr>
                <w:rFonts w:ascii="Segoe UI" w:hAnsi="Segoe UI"/>
                <w:b/>
                <w:color w:val="2563EB"/>
                <w:sz w:val="17"/>
              </w:rPr>
              <w:t>[DP-23]</w:t>
            </w:r>
          </w:p>
        </w:tc>
      </w:tr>
      <w:tr>
        <w:tc>
          <w:tcPr>
            <w:tcW w:type="dxa" w:w="1260"/>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The Fox</w:t>
            </w:r>
          </w:p>
        </w:tc>
        <w:tc>
          <w:tcPr>
            <w:tcW w:type="dxa" w:w="1260"/>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Tactical agility, autonomy, creative wit </w:t>
            </w:r>
            <w:r>
              <w:rPr>
                <w:rFonts w:ascii="Segoe UI" w:hAnsi="Segoe UI"/>
                <w:b/>
                <w:color w:val="2563EB"/>
                <w:sz w:val="17"/>
              </w:rPr>
              <w:t>[DP-2]</w:t>
            </w:r>
          </w:p>
        </w:tc>
        <w:tc>
          <w:tcPr>
            <w:tcW w:type="dxa" w:w="1260"/>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Moderate Warmth / Lateral Status</w:t>
            </w:r>
          </w:p>
        </w:tc>
        <w:tc>
          <w:tcPr>
            <w:tcW w:type="dxa" w:w="1260"/>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Alert posture, agile fluid gestures, micro-expressions </w:t>
            </w:r>
            <w:r>
              <w:rPr>
                <w:rFonts w:ascii="Segoe UI" w:hAnsi="Segoe UI"/>
                <w:b/>
                <w:color w:val="2563EB"/>
                <w:sz w:val="17"/>
              </w:rPr>
              <w:t>[DP-12]</w:t>
            </w:r>
          </w:p>
        </w:tc>
        <w:tc>
          <w:tcPr>
            <w:tcW w:type="dxa" w:w="1260"/>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Rapid-tempo, sharp pitch shifts, witty satire </w:t>
            </w:r>
            <w:r>
              <w:rPr>
                <w:rFonts w:ascii="Segoe UI" w:hAnsi="Segoe UI"/>
                <w:b/>
                <w:color w:val="2563EB"/>
                <w:sz w:val="17"/>
              </w:rPr>
              <w:t>[DP-12]</w:t>
            </w:r>
          </w:p>
        </w:tc>
        <w:tc>
          <w:tcPr>
            <w:tcW w:type="dxa" w:w="1260"/>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Lateral reframing, playful banter, disarming diplomacy </w:t>
            </w:r>
            <w:r>
              <w:rPr>
                <w:rFonts w:ascii="Segoe UI" w:hAnsi="Segoe UI"/>
                <w:b/>
                <w:color w:val="2563EB"/>
                <w:sz w:val="17"/>
              </w:rPr>
              <w:t>[DP-17]</w:t>
            </w:r>
          </w:p>
        </w:tc>
        <w:tc>
          <w:tcPr>
            <w:tcW w:type="dxa" w:w="1260"/>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Unconventional problem-solving &amp; navigation </w:t>
            </w:r>
            <w:r>
              <w:rPr>
                <w:rFonts w:ascii="Segoe UI" w:hAnsi="Segoe UI"/>
                <w:b/>
                <w:color w:val="2563EB"/>
                <w:sz w:val="17"/>
              </w:rPr>
              <w:t>[DP-24]</w:t>
            </w:r>
          </w:p>
        </w:tc>
        <w:tc>
          <w:tcPr>
            <w:tcW w:type="dxa" w:w="1260"/>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Calculated manipulation, opportunism &amp; masking </w:t>
            </w:r>
            <w:r>
              <w:rPr>
                <w:rFonts w:ascii="Segoe UI" w:hAnsi="Segoe UI"/>
                <w:b/>
                <w:color w:val="2563EB"/>
                <w:sz w:val="17"/>
              </w:rPr>
              <w:t>[DP-24]</w:t>
            </w:r>
          </w:p>
        </w:tc>
      </w:tr>
      <w:tr>
        <w:tc>
          <w:tcPr>
            <w:tcW w:type="dxa" w:w="1260"/>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 Lion</w:t>
            </w:r>
          </w:p>
        </w:tc>
        <w:tc>
          <w:tcPr>
            <w:tcW w:type="dxa" w:w="1260"/>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Outcome mastery, decisive command </w:t>
            </w:r>
            <w:r>
              <w:rPr>
                <w:rFonts w:ascii="Segoe UI" w:hAnsi="Segoe UI"/>
                <w:b/>
                <w:color w:val="2563EB"/>
                <w:sz w:val="17"/>
              </w:rPr>
              <w:t>[DP-3]</w:t>
            </w:r>
          </w:p>
        </w:tc>
        <w:tc>
          <w:tcPr>
            <w:tcW w:type="dxa" w:w="1260"/>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High Authority / Low Warmth</w:t>
            </w:r>
          </w:p>
        </w:tc>
        <w:tc>
          <w:tcPr>
            <w:tcW w:type="dxa" w:w="1260"/>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Radical stillness, unblinking gaze, expansive chest </w:t>
            </w:r>
            <w:r>
              <w:rPr>
                <w:rFonts w:ascii="Segoe UI" w:hAnsi="Segoe UI"/>
                <w:b/>
                <w:color w:val="2563EB"/>
                <w:sz w:val="17"/>
              </w:rPr>
              <w:t>[DP-9]</w:t>
            </w:r>
          </w:p>
        </w:tc>
        <w:tc>
          <w:tcPr>
            <w:tcW w:type="dxa" w:w="1260"/>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Downward inflections, resonant, declarative cadence </w:t>
            </w:r>
            <w:r>
              <w:rPr>
                <w:rFonts w:ascii="Segoe UI" w:hAnsi="Segoe UI"/>
                <w:b/>
                <w:color w:val="2563EB"/>
                <w:sz w:val="17"/>
              </w:rPr>
              <w:t>[DP-9]</w:t>
            </w:r>
          </w:p>
        </w:tc>
        <w:tc>
          <w:tcPr>
            <w:tcW w:type="dxa" w:w="1260"/>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Reader's Digest brevity, bottom-line agenda setting </w:t>
            </w:r>
            <w:r>
              <w:rPr>
                <w:rFonts w:ascii="Segoe UI" w:hAnsi="Segoe UI"/>
                <w:b/>
                <w:color w:val="2563EB"/>
                <w:sz w:val="17"/>
              </w:rPr>
              <w:t>[DP-14]</w:t>
            </w:r>
          </w:p>
        </w:tc>
        <w:tc>
          <w:tcPr>
            <w:tcW w:type="dxa" w:w="1260"/>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Crisis leadership &amp; bold decisive direction </w:t>
            </w:r>
            <w:r>
              <w:rPr>
                <w:rFonts w:ascii="Segoe UI" w:hAnsi="Segoe UI"/>
                <w:b/>
                <w:color w:val="2563EB"/>
                <w:sz w:val="17"/>
              </w:rPr>
              <w:t>[DP-20]</w:t>
            </w:r>
          </w:p>
        </w:tc>
        <w:tc>
          <w:tcPr>
            <w:tcW w:type="dxa" w:w="1260"/>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Steamrolling, abrasive impatience &amp; autocracy </w:t>
            </w:r>
            <w:r>
              <w:rPr>
                <w:rFonts w:ascii="Segoe UI" w:hAnsi="Segoe UI"/>
                <w:b/>
                <w:color w:val="2563EB"/>
                <w:sz w:val="17"/>
              </w:rPr>
              <w:t>[DP-20]</w:t>
            </w:r>
          </w:p>
        </w:tc>
      </w:tr>
      <w:tr>
        <w:tc>
          <w:tcPr>
            <w:tcW w:type="dxa" w:w="1260"/>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The Owl</w:t>
            </w:r>
          </w:p>
        </w:tc>
        <w:tc>
          <w:tcPr>
            <w:tcW w:type="dxa" w:w="1260"/>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Systemic precision, rational clarity </w:t>
            </w:r>
            <w:r>
              <w:rPr>
                <w:rFonts w:ascii="Segoe UI" w:hAnsi="Segoe UI"/>
                <w:b/>
                <w:color w:val="2563EB"/>
                <w:sz w:val="17"/>
              </w:rPr>
              <w:t>[DP-4]</w:t>
            </w:r>
          </w:p>
        </w:tc>
        <w:tc>
          <w:tcPr>
            <w:tcW w:type="dxa" w:w="1260"/>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High Competence / Low Warmth</w:t>
            </w:r>
          </w:p>
        </w:tc>
        <w:tc>
          <w:tcPr>
            <w:tcW w:type="dxa" w:w="1260"/>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Neutral composure, laser focus, minimal movement </w:t>
            </w:r>
            <w:r>
              <w:rPr>
                <w:rFonts w:ascii="Segoe UI" w:hAnsi="Segoe UI"/>
                <w:b/>
                <w:color w:val="2563EB"/>
                <w:sz w:val="17"/>
              </w:rPr>
              <w:t>[DP-10]</w:t>
            </w:r>
          </w:p>
        </w:tc>
        <w:tc>
          <w:tcPr>
            <w:tcW w:type="dxa" w:w="1260"/>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Measured low-variance pitch, strategic deliberate pauses </w:t>
            </w:r>
            <w:r>
              <w:rPr>
                <w:rFonts w:ascii="Segoe UI" w:hAnsi="Segoe UI"/>
                <w:b/>
                <w:color w:val="2563EB"/>
                <w:sz w:val="17"/>
              </w:rPr>
              <w:t>[DP-10]</w:t>
            </w:r>
          </w:p>
        </w:tc>
        <w:tc>
          <w:tcPr>
            <w:tcW w:type="dxa" w:w="1260"/>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Socratic why/how inquiry, objective truth-testing </w:t>
            </w:r>
            <w:r>
              <w:rPr>
                <w:rFonts w:ascii="Segoe UI" w:hAnsi="Segoe UI"/>
                <w:b/>
                <w:color w:val="2563EB"/>
                <w:sz w:val="17"/>
              </w:rPr>
              <w:t>[DP-15]</w:t>
            </w:r>
          </w:p>
        </w:tc>
        <w:tc>
          <w:tcPr>
            <w:tcW w:type="dxa" w:w="1260"/>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Risk identification &amp; deep analytical rigor </w:t>
            </w:r>
            <w:r>
              <w:rPr>
                <w:rFonts w:ascii="Segoe UI" w:hAnsi="Segoe UI"/>
                <w:b/>
                <w:color w:val="2563EB"/>
                <w:sz w:val="17"/>
              </w:rPr>
              <w:t>[DP-22]</w:t>
            </w:r>
          </w:p>
        </w:tc>
        <w:tc>
          <w:tcPr>
            <w:tcW w:type="dxa" w:w="1260"/>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Analysis paralysis, aloofness &amp; hyper-criticism </w:t>
            </w:r>
            <w:r>
              <w:rPr>
                <w:rFonts w:ascii="Segoe UI" w:hAnsi="Segoe UI"/>
                <w:b/>
                <w:color w:val="2563EB"/>
                <w:sz w:val="17"/>
              </w:rPr>
              <w:t>[DP-22]</w:t>
            </w:r>
          </w:p>
        </w:tc>
      </w:tr>
      <w:tr>
        <w:tc>
          <w:tcPr>
            <w:tcW w:type="dxa" w:w="1260"/>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 Peacock</w:t>
            </w:r>
          </w:p>
        </w:tc>
        <w:tc>
          <w:tcPr>
            <w:tcW w:type="dxa" w:w="1260"/>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Recognition, theatrical inspiration </w:t>
            </w:r>
            <w:r>
              <w:rPr>
                <w:rFonts w:ascii="Segoe UI" w:hAnsi="Segoe UI"/>
                <w:b/>
                <w:color w:val="2563EB"/>
                <w:sz w:val="17"/>
              </w:rPr>
              <w:t>[DP-5]</w:t>
            </w:r>
          </w:p>
        </w:tc>
        <w:tc>
          <w:tcPr>
            <w:tcW w:type="dxa" w:w="1260"/>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High Warmth / High Expressive Status</w:t>
            </w:r>
          </w:p>
        </w:tc>
        <w:tc>
          <w:tcPr>
            <w:tcW w:type="dxa" w:w="1260"/>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Sweeping gestures, animated facial expressions </w:t>
            </w:r>
            <w:r>
              <w:rPr>
                <w:rFonts w:ascii="Segoe UI" w:hAnsi="Segoe UI"/>
                <w:b/>
                <w:color w:val="2563EB"/>
                <w:sz w:val="17"/>
              </w:rPr>
              <w:t>[DP-11]</w:t>
            </w:r>
          </w:p>
        </w:tc>
        <w:tc>
          <w:tcPr>
            <w:tcW w:type="dxa" w:w="1260"/>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Strong, colorful projection, dynamic volume </w:t>
            </w:r>
            <w:r>
              <w:rPr>
                <w:rFonts w:ascii="Segoe UI" w:hAnsi="Segoe UI"/>
                <w:b/>
                <w:color w:val="2563EB"/>
                <w:sz w:val="17"/>
              </w:rPr>
              <w:t>[DP-11]</w:t>
            </w:r>
          </w:p>
        </w:tc>
        <w:tc>
          <w:tcPr>
            <w:tcW w:type="dxa" w:w="1260"/>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Dramatic storytelling, emotional elevation, spotlight hooks </w:t>
            </w:r>
            <w:r>
              <w:rPr>
                <w:rFonts w:ascii="Segoe UI" w:hAnsi="Segoe UI"/>
                <w:b/>
                <w:color w:val="2563EB"/>
                <w:sz w:val="17"/>
              </w:rPr>
              <w:t>[DP-18]</w:t>
            </w:r>
          </w:p>
        </w:tc>
        <w:tc>
          <w:tcPr>
            <w:tcW w:type="dxa" w:w="1260"/>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Contagious enthusiasm &amp; inspirational magnetism </w:t>
            </w:r>
            <w:r>
              <w:rPr>
                <w:rFonts w:ascii="Segoe UI" w:hAnsi="Segoe UI"/>
                <w:b/>
                <w:color w:val="2563EB"/>
                <w:sz w:val="17"/>
              </w:rPr>
              <w:t>[DP-21]</w:t>
            </w:r>
          </w:p>
        </w:tc>
        <w:tc>
          <w:tcPr>
            <w:tcW w:type="dxa" w:w="1260"/>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Shiny-object syndrome &amp; validation addiction </w:t>
            </w:r>
            <w:r>
              <w:rPr>
                <w:rFonts w:ascii="Segoe UI" w:hAnsi="Segoe UI"/>
                <w:b/>
                <w:color w:val="2563EB"/>
                <w:sz w:val="17"/>
              </w:rPr>
              <w:t>[DP-21]</w:t>
            </w:r>
          </w:p>
        </w:tc>
      </w:tr>
      <w:tr>
        <w:tc>
          <w:tcPr>
            <w:tcW w:type="dxa" w:w="1260"/>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The Bear / Wolf</w:t>
            </w:r>
          </w:p>
        </w:tc>
        <w:tc>
          <w:tcPr>
            <w:tcW w:type="dxa" w:w="1260"/>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Protective stability, pack loyalty [DP-6, DP-7]</w:t>
            </w:r>
          </w:p>
        </w:tc>
        <w:tc>
          <w:tcPr>
            <w:tcW w:type="dxa" w:w="1260"/>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Quiet Authority / High Safety</w:t>
            </w:r>
          </w:p>
        </w:tc>
        <w:tc>
          <w:tcPr>
            <w:tcW w:type="dxa" w:w="1260"/>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Rooted grounding, dropped shoulders, watchful calm </w:t>
            </w:r>
            <w:r>
              <w:rPr>
                <w:rFonts w:ascii="Segoe UI" w:hAnsi="Segoe UI"/>
                <w:b/>
                <w:color w:val="2563EB"/>
                <w:sz w:val="17"/>
              </w:rPr>
              <w:t>[DP-13]</w:t>
            </w:r>
          </w:p>
        </w:tc>
        <w:tc>
          <w:tcPr>
            <w:tcW w:type="dxa" w:w="1260"/>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Deep chest timbre, unhurried cadence, comfortable silence </w:t>
            </w:r>
            <w:r>
              <w:rPr>
                <w:rFonts w:ascii="Segoe UI" w:hAnsi="Segoe UI"/>
                <w:b/>
                <w:color w:val="2563EB"/>
                <w:sz w:val="17"/>
              </w:rPr>
              <w:t>[DP-13]</w:t>
            </w:r>
          </w:p>
        </w:tc>
        <w:tc>
          <w:tcPr>
            <w:tcW w:type="dxa" w:w="1260"/>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Low-reactivity containment, de-escalating patience </w:t>
            </w:r>
            <w:r>
              <w:rPr>
                <w:rFonts w:ascii="Segoe UI" w:hAnsi="Segoe UI"/>
                <w:b/>
                <w:color w:val="2563EB"/>
                <w:sz w:val="17"/>
              </w:rPr>
              <w:t>[DP-19]</w:t>
            </w:r>
          </w:p>
        </w:tc>
        <w:tc>
          <w:tcPr>
            <w:tcW w:type="dxa" w:w="1260"/>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Unshakeable calm &amp; unwavering group defense </w:t>
            </w:r>
            <w:r>
              <w:rPr>
                <w:rFonts w:ascii="Segoe UI" w:hAnsi="Segoe UI"/>
                <w:b/>
                <w:color w:val="2563EB"/>
                <w:sz w:val="17"/>
              </w:rPr>
              <w:t>[DP-25]</w:t>
            </w:r>
          </w:p>
        </w:tc>
        <w:tc>
          <w:tcPr>
            <w:tcW w:type="dxa" w:w="1260"/>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Stubborn inertia &amp; explosive boundary retaliation </w:t>
            </w:r>
            <w:r>
              <w:rPr>
                <w:rFonts w:ascii="Segoe UI" w:hAnsi="Segoe UI"/>
                <w:b/>
                <w:color w:val="2563EB"/>
                <w:sz w:val="17"/>
              </w:rPr>
              <w:t>[DP-25]</w:t>
            </w:r>
          </w:p>
        </w:tc>
      </w:tr>
    </w:tbl>
    <w:p>
      <w:pPr>
        <w:spacing w:after="160"/>
      </w:pPr>
    </w:p>
    <w:p>
      <w:pPr>
        <w:spacing w:before="200" w:after="40"/>
      </w:pPr>
      <w:r>
        <w:rPr>
          <w:rFonts w:ascii="Segoe UI" w:hAnsi="Segoe UI"/>
          <w:b/>
          <w:color w:val="1E293B"/>
          <w:sz w:val="22"/>
        </w:rPr>
        <w:t>Cross-Archetype Magnetism &amp; Psychological Drivers Benchmark</w:t>
      </w:r>
    </w:p>
    <w:tbl>
      <w:tblPr>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tcMar>
              <w:top w:w="100" w:type="dxa"/>
              <w:bottom w:w="100" w:type="dxa"/>
              <w:left w:w="120" w:type="dxa"/>
              <w:right w:w="120" w:type="dxa"/>
            </w:tcMar>
            <w:shd w:fill="0F172A"/>
          </w:tcPr>
          <w:p>
            <w:pPr>
              <w:jc w:val="left"/>
            </w:pPr>
            <w:r/>
            <w:r>
              <w:rPr>
                <w:rFonts w:ascii="Segoe UI" w:hAnsi="Segoe UI"/>
                <w:b/>
                <w:color w:val="FFFFFF"/>
                <w:sz w:val="19"/>
              </w:rPr>
              <w:t>Archetype</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Primary Psychological Driver</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Magnetism Engine</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Warmth vs Authority Balance</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Baseline Energy Profile</w:t>
            </w:r>
          </w:p>
        </w:tc>
      </w:tr>
      <w:tr>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 Dolphin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Relational Harmony &amp; Connection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Affiliative / Empathetic Warmth</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High Warmth / Low-to-Moderate Authority</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Buoyant, fluid, emotionally radiant </w:t>
            </w:r>
            <w:r>
              <w:rPr>
                <w:rFonts w:ascii="Segoe UI" w:hAnsi="Segoe UI"/>
                <w:b/>
                <w:color w:val="2563EB"/>
                <w:sz w:val="17"/>
              </w:rPr>
              <w:t>[DP-1]</w:t>
            </w:r>
          </w:p>
        </w:tc>
      </w:tr>
      <w:tr>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The Fox</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Autonomy &amp; Tactical Agility</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Witty / Unconventional Intellect</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Moderate Warmth / Lateral Status</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Quick-paced, alert, opportunistic </w:t>
            </w:r>
            <w:r>
              <w:rPr>
                <w:rFonts w:ascii="Segoe UI" w:hAnsi="Segoe UI"/>
                <w:b/>
                <w:color w:val="2563EB"/>
                <w:sz w:val="17"/>
              </w:rPr>
              <w:t>[DP-2]</w:t>
            </w:r>
          </w:p>
        </w:tc>
      </w:tr>
      <w:tr>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 Lion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Outcome Mastery &amp; Decisive Control</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Commanding / Direct Leadership</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High Authority / Low-to-Moderate Warmth</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Projective, intense, centered </w:t>
            </w:r>
            <w:r>
              <w:rPr>
                <w:rFonts w:ascii="Segoe UI" w:hAnsi="Segoe UI"/>
                <w:b/>
                <w:color w:val="2563EB"/>
                <w:sz w:val="17"/>
              </w:rPr>
              <w:t>[DP-3]</w:t>
            </w:r>
          </w:p>
        </w:tc>
      </w:tr>
      <w:tr>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The Owl</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Rational Precision &amp; Understanding</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Intellectual / Perceptive Depth</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High Competence / Low Expressive Warmth</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Still, deliberate, cerebral </w:t>
            </w:r>
            <w:r>
              <w:rPr>
                <w:rFonts w:ascii="Segoe UI" w:hAnsi="Segoe UI"/>
                <w:b/>
                <w:color w:val="2563EB"/>
                <w:sz w:val="17"/>
              </w:rPr>
              <w:t>[DP-4]</w:t>
            </w:r>
          </w:p>
        </w:tc>
      </w:tr>
      <w:tr>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 Peacock</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Social Recognition &amp; Creative Impact</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Theatrical / High-Voltage Inspiration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High Warmth &amp; High Expressive Presence</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Exuberant, radiant, spotlight-seeking </w:t>
            </w:r>
            <w:r>
              <w:rPr>
                <w:rFonts w:ascii="Segoe UI" w:hAnsi="Segoe UI"/>
                <w:b/>
                <w:color w:val="2563EB"/>
                <w:sz w:val="17"/>
              </w:rPr>
              <w:t>[DP-5]</w:t>
            </w:r>
          </w:p>
        </w:tc>
      </w:tr>
      <w:tr>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The Bear / Wolf</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Protective Stability &amp; Pack Loyalty</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Grounded Anchor / Instinctive Vigilance</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Quiet Authority / High Underlying Safety</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Unshakeable, steady, slow-pulse containment [DP-6, DP-7]</w:t>
            </w:r>
          </w:p>
        </w:tc>
      </w:tr>
    </w:tbl>
    <w:p>
      <w:pPr>
        <w:spacing w:after="160"/>
      </w:pPr>
    </w:p>
    <w:p>
      <w:pPr>
        <w:spacing w:before="200" w:after="40"/>
      </w:pPr>
      <w:r>
        <w:rPr>
          <w:rFonts w:ascii="Segoe UI" w:hAnsi="Segoe UI"/>
          <w:b/>
          <w:color w:val="1E293B"/>
          <w:sz w:val="22"/>
        </w:rPr>
        <w:t>Cross-Archetype Physical Presence &amp; Vocal Mechanics Matrix</w:t>
      </w:r>
    </w:p>
    <w:tbl>
      <w:tblPr>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tcMar>
              <w:top w:w="100" w:type="dxa"/>
              <w:bottom w:w="100" w:type="dxa"/>
              <w:left w:w="120" w:type="dxa"/>
              <w:right w:w="120" w:type="dxa"/>
            </w:tcMar>
            <w:shd w:fill="0F172A"/>
          </w:tcPr>
          <w:p>
            <w:pPr>
              <w:jc w:val="left"/>
            </w:pPr>
            <w:r/>
            <w:r>
              <w:rPr>
                <w:rFonts w:ascii="Segoe UI" w:hAnsi="Segoe UI"/>
                <w:b/>
                <w:color w:val="FFFFFF"/>
                <w:sz w:val="19"/>
              </w:rPr>
              <w:t>Archetype</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Posture &amp; Spatial Dominance</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Eye Contact Signature</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Vocal Inflection &amp; Pitch</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Movement Rhythm &amp; Stillness Ratio</w:t>
            </w:r>
          </w:p>
        </w:tc>
      </w:tr>
      <w:tr>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 Dolphin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Open, leaning-in, non-threatening</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Warm, soft, empathetic gaze </w:t>
            </w:r>
            <w:r>
              <w:rPr>
                <w:rFonts w:ascii="Segoe UI" w:hAnsi="Segoe UI"/>
                <w:b/>
                <w:color w:val="2563EB"/>
                <w:sz w:val="17"/>
              </w:rPr>
              <w:t>[DP-8]</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Upbeat, musical, dynamic inflections </w:t>
            </w:r>
            <w:r>
              <w:rPr>
                <w:rFonts w:ascii="Segoe UI" w:hAnsi="Segoe UI"/>
                <w:b/>
                <w:color w:val="2563EB"/>
                <w:sz w:val="17"/>
              </w:rPr>
              <w:t>[DP-8]</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Fluid, buoyant, responsive movement</w:t>
            </w:r>
          </w:p>
        </w:tc>
      </w:tr>
      <w:tr>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The Fox</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Casual, agile, ready to pivot</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Sharp, scanning, playful twinkle </w:t>
            </w:r>
            <w:r>
              <w:rPr>
                <w:rFonts w:ascii="Segoe UI" w:hAnsi="Segoe UI"/>
                <w:b/>
                <w:color w:val="2563EB"/>
                <w:sz w:val="17"/>
              </w:rPr>
              <w:t>[DP-12]</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Quick-tempo, sharp pitch shifts, witty banter </w:t>
            </w:r>
            <w:r>
              <w:rPr>
                <w:rFonts w:ascii="Segoe UI" w:hAnsi="Segoe UI"/>
                <w:b/>
                <w:color w:val="2563EB"/>
                <w:sz w:val="17"/>
              </w:rPr>
              <w:t>[DP-12]</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Kinetic, quick-twitch, low stillness</w:t>
            </w:r>
          </w:p>
        </w:tc>
      </w:tr>
      <w:tr>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 Lion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Expansive, commanding, chest-open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Direct, unblinking, high-frame gaze </w:t>
            </w:r>
            <w:r>
              <w:rPr>
                <w:rFonts w:ascii="Segoe UI" w:hAnsi="Segoe UI"/>
                <w:b/>
                <w:color w:val="2563EB"/>
                <w:sz w:val="17"/>
              </w:rPr>
              <w:t>[DP-9]</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Downward inflections, resonant, declarative </w:t>
            </w:r>
            <w:r>
              <w:rPr>
                <w:rFonts w:ascii="Segoe UI" w:hAnsi="Segoe UI"/>
                <w:b/>
                <w:color w:val="2563EB"/>
                <w:sz w:val="17"/>
              </w:rPr>
              <w:t>[DP-9]</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Absolute stillness, slow deliberate gestures</w:t>
            </w:r>
          </w:p>
        </w:tc>
      </w:tr>
      <w:tr>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The Owl</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Upright, neutral, compact</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Steady, analytical, penetrating gaze </w:t>
            </w:r>
            <w:r>
              <w:rPr>
                <w:rFonts w:ascii="Segoe UI" w:hAnsi="Segoe UI"/>
                <w:b/>
                <w:color w:val="2563EB"/>
                <w:sz w:val="17"/>
              </w:rPr>
              <w:t>[DP-10]</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Low-variance pitch, measured, precise pauses </w:t>
            </w:r>
            <w:r>
              <w:rPr>
                <w:rFonts w:ascii="Segoe UI" w:hAnsi="Segoe UI"/>
                <w:b/>
                <w:color w:val="2563EB"/>
                <w:sz w:val="17"/>
              </w:rPr>
              <w:t>[DP-10]</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Minimalist, motionless, high stillness</w:t>
            </w:r>
          </w:p>
        </w:tc>
      </w:tr>
      <w:tr>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 Peacock</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Theatrical, expansive, front-and-center</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Direct, audience-engaging, expressive </w:t>
            </w:r>
            <w:r>
              <w:rPr>
                <w:rFonts w:ascii="Segoe UI" w:hAnsi="Segoe UI"/>
                <w:b/>
                <w:color w:val="2563EB"/>
                <w:sz w:val="17"/>
              </w:rPr>
              <w:t>[DP-11]</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Strong, colorful, high dynamic volume </w:t>
            </w:r>
            <w:r>
              <w:rPr>
                <w:rFonts w:ascii="Segoe UI" w:hAnsi="Segoe UI"/>
                <w:b/>
                <w:color w:val="2563EB"/>
                <w:sz w:val="17"/>
              </w:rPr>
              <w:t>[DP-11]</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High-animation, dramatic, sweeping cadence</w:t>
            </w:r>
          </w:p>
        </w:tc>
      </w:tr>
      <w:tr>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The Bear / Wolf</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Broad, rooted, heavy center of gravity</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Calm, observant, protective gaze </w:t>
            </w:r>
            <w:r>
              <w:rPr>
                <w:rFonts w:ascii="Segoe UI" w:hAnsi="Segoe UI"/>
                <w:b/>
                <w:color w:val="2563EB"/>
                <w:sz w:val="17"/>
              </w:rPr>
              <w:t>[DP-13]</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Deep chest resonance, slow cadence, comfortable silence </w:t>
            </w:r>
            <w:r>
              <w:rPr>
                <w:rFonts w:ascii="Segoe UI" w:hAnsi="Segoe UI"/>
                <w:b/>
                <w:color w:val="2563EB"/>
                <w:sz w:val="17"/>
              </w:rPr>
              <w:t>[DP-13]</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Unshakeable stillness, heavy grounding</w:t>
            </w:r>
          </w:p>
        </w:tc>
      </w:tr>
    </w:tbl>
    <w:p>
      <w:pPr>
        <w:spacing w:after="160"/>
      </w:pPr>
    </w:p>
    <w:p>
      <w:pPr>
        <w:spacing w:before="200" w:after="40"/>
      </w:pPr>
      <w:r>
        <w:rPr>
          <w:rFonts w:ascii="Segoe UI" w:hAnsi="Segoe UI"/>
          <w:b/>
          <w:color w:val="1E293B"/>
          <w:sz w:val="22"/>
        </w:rPr>
        <w:t>Cross-Archetype Conversational Playbook &amp; Frame Dynamics Matrix</w:t>
      </w:r>
    </w:p>
    <w:tbl>
      <w:tblPr>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tcMar>
              <w:top w:w="100" w:type="dxa"/>
              <w:bottom w:w="100" w:type="dxa"/>
              <w:left w:w="120" w:type="dxa"/>
              <w:right w:w="120" w:type="dxa"/>
            </w:tcMar>
            <w:shd w:fill="0F172A"/>
          </w:tcPr>
          <w:p>
            <w:pPr>
              <w:jc w:val="left"/>
            </w:pPr>
            <w:r/>
            <w:r>
              <w:rPr>
                <w:rFonts w:ascii="Segoe UI" w:hAnsi="Segoe UI"/>
                <w:b/>
                <w:color w:val="FFFFFF"/>
                <w:sz w:val="19"/>
              </w:rPr>
              <w:t>Archetype</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Conversational Opening / Small Talk</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Frame Control Strategy</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Conflict &amp; Disagreement Stance</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Humor &amp; Narrative Signature</w:t>
            </w:r>
          </w:p>
        </w:tc>
      </w:tr>
      <w:tr>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 Dolphin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Warm inquiry, emotional check-in, validation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Consensus-building, collaborative alignment </w:t>
            </w:r>
            <w:r>
              <w:rPr>
                <w:rFonts w:ascii="Segoe UI" w:hAnsi="Segoe UI"/>
                <w:b/>
                <w:color w:val="2563EB"/>
                <w:sz w:val="17"/>
              </w:rPr>
              <w:t>[DP-16]</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Harmonious / Mediating (seeks win-win resolution)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Self-effacing warmth, shared uplifting anecdotes</w:t>
            </w:r>
          </w:p>
        </w:tc>
      </w:tr>
      <w:tr>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The Fox</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Playful observation, witty provocation, irony</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Lateral reframing, agile conversational pivots </w:t>
            </w:r>
            <w:r>
              <w:rPr>
                <w:rFonts w:ascii="Segoe UI" w:hAnsi="Segoe UI"/>
                <w:b/>
                <w:color w:val="2563EB"/>
                <w:sz w:val="17"/>
              </w:rPr>
              <w:t>[DP-17]</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Compromising / Tactical (finds pragmatic trade-offs)</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Sharp satire, situational irony, rapid-fire banter</w:t>
            </w:r>
          </w:p>
        </w:tc>
      </w:tr>
      <w:tr>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 Lion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Direct purpose, bottom-line agenda, outcome focus</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Authoritative command, setting the frame boundaries </w:t>
            </w:r>
            <w:r>
              <w:rPr>
                <w:rFonts w:ascii="Segoe UI" w:hAnsi="Segoe UI"/>
                <w:b/>
                <w:color w:val="2563EB"/>
                <w:sz w:val="17"/>
              </w:rPr>
              <w:t>[DP-14]</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Competing / Decisive (addresses friction head-on)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Dry, confident, sparse, impact-oriented statements</w:t>
            </w:r>
          </w:p>
        </w:tc>
      </w:tr>
      <w:tr>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The Owl</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Substantive questions, factual clarification</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Objective detachment, Socratic precision </w:t>
            </w:r>
            <w:r>
              <w:rPr>
                <w:rFonts w:ascii="Segoe UI" w:hAnsi="Segoe UI"/>
                <w:b/>
                <w:color w:val="2563EB"/>
                <w:sz w:val="17"/>
              </w:rPr>
              <w:t>[DP-15]</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Analytical / Evaluative (examines root logic)</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Understated wit, dry intellectual puns, empirical analogies</w:t>
            </w:r>
          </w:p>
        </w:tc>
      </w:tr>
      <w:tr>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 Peacock</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Dramatic entrance, enthusiastic compliments, bold hooks</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Narrative spotlight, emotional elevation </w:t>
            </w:r>
            <w:r>
              <w:rPr>
                <w:rFonts w:ascii="Segoe UI" w:hAnsi="Segoe UI"/>
                <w:b/>
                <w:color w:val="2563EB"/>
                <w:sz w:val="17"/>
              </w:rPr>
              <w:t>[DP-18]</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Expressive / Passionate (verbalizes stakes dramatically)</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Theatrical storytelling, animated exaggeration, punchy humor</w:t>
            </w:r>
          </w:p>
        </w:tc>
      </w:tr>
      <w:tr>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The Bear / Wolf</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Comfortable silence, grounded presence, few words</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Stoic containment, unshakeable boundary holding </w:t>
            </w:r>
            <w:r>
              <w:rPr>
                <w:rFonts w:ascii="Segoe UI" w:hAnsi="Segoe UI"/>
                <w:b/>
                <w:color w:val="2563EB"/>
                <w:sz w:val="17"/>
              </w:rPr>
              <w:t>[DP-19]</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Protective / De-escalating (absorbs heat, defends pack)</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Warm chuckles, understated wisdom, loyal folktales</w:t>
            </w:r>
          </w:p>
        </w:tc>
      </w:tr>
    </w:tbl>
    <w:p>
      <w:pPr>
        <w:spacing w:after="160"/>
      </w:pPr>
    </w:p>
    <w:p>
      <w:pPr>
        <w:spacing w:before="200" w:after="40"/>
      </w:pPr>
      <w:r>
        <w:rPr>
          <w:rFonts w:ascii="Segoe UI" w:hAnsi="Segoe UI"/>
          <w:b/>
          <w:color w:val="1E293B"/>
          <w:sz w:val="22"/>
        </w:rPr>
        <w:t>Cross-Archetype Superpowers &amp; Shadow Sides Matrix</w:t>
      </w:r>
    </w:p>
    <w:tbl>
      <w:tblPr>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tcMar>
              <w:top w:w="100" w:type="dxa"/>
              <w:bottom w:w="100" w:type="dxa"/>
              <w:left w:w="120" w:type="dxa"/>
              <w:right w:w="120" w:type="dxa"/>
            </w:tcMar>
            <w:shd w:fill="0F172A"/>
          </w:tcPr>
          <w:p>
            <w:pPr>
              <w:jc w:val="left"/>
            </w:pPr>
            <w:r/>
            <w:r>
              <w:rPr>
                <w:rFonts w:ascii="Segoe UI" w:hAnsi="Segoe UI"/>
                <w:b/>
                <w:color w:val="FFFFFF"/>
                <w:sz w:val="19"/>
              </w:rPr>
              <w:t>Archetype</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Core Superpower</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Primary Overuse Trap</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Social Fatigue Trigger</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Stress-Induced Shadow Behavior</w:t>
            </w:r>
          </w:p>
        </w:tc>
      </w:tr>
      <w:tr>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 Dolphin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Deep empathy, social cohesion, psychological safety</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Boundary erosion &amp; people-pleasing </w:t>
            </w:r>
            <w:r>
              <w:rPr>
                <w:rFonts w:ascii="Segoe UI" w:hAnsi="Segoe UI"/>
                <w:b/>
                <w:color w:val="2563EB"/>
                <w:sz w:val="17"/>
              </w:rPr>
              <w:t>[DP-23]</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Prolonged interpersonal tension, unreciprocated care</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Passive-aggressive martyrdom, emotional exhaustion</w:t>
            </w:r>
          </w:p>
        </w:tc>
      </w:tr>
      <w:tr>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The Fox</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Tactical agility, unconventional problem-solving, wit</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Calculated manipulation &amp; opportunism </w:t>
            </w:r>
            <w:r>
              <w:rPr>
                <w:rFonts w:ascii="Segoe UI" w:hAnsi="Segoe UI"/>
                <w:b/>
                <w:color w:val="2563EB"/>
                <w:sz w:val="17"/>
              </w:rPr>
              <w:t>[DP-24]</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Rigid bureaucratic rules, repetitive micro-routines</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Cynical detachment, manipulative maneuvering, evasive masking</w:t>
            </w:r>
          </w:p>
        </w:tc>
      </w:tr>
      <w:tr>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 Lion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Decisive crisis authority, high-stakes clarity, direction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Steamrolling, impatience, blunt insensitivity </w:t>
            </w:r>
            <w:r>
              <w:rPr>
                <w:rFonts w:ascii="Segoe UI" w:hAnsi="Segoe UI"/>
                <w:b/>
                <w:color w:val="2563EB"/>
                <w:sz w:val="17"/>
              </w:rPr>
              <w:t>[DP-20]</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Indecision, perceived incompetence, slow deliberative pacing</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Autocratic micromanagement, intimidation, explosive blame</w:t>
            </w:r>
          </w:p>
        </w:tc>
      </w:tr>
      <w:tr>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The Owl</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Systemic precision, objective truth-telling, risk insight</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Analysis paralysis, intellectual aloofness </w:t>
            </w:r>
            <w:r>
              <w:rPr>
                <w:rFonts w:ascii="Segoe UI" w:hAnsi="Segoe UI"/>
                <w:b/>
                <w:color w:val="2563EB"/>
                <w:sz w:val="17"/>
              </w:rPr>
              <w:t>[DP-22]</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Emotional drama, illogical arguments, forced social small talk</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Cold dismissal, hyper-critical nitpicking, intellectual arrogance</w:t>
            </w:r>
          </w:p>
        </w:tc>
      </w:tr>
      <w:tr>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 Peacock</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Contagious enthusiasm, theatrical inspiration, stage magnetism</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Conversational hijacking, shiny-object syndrome </w:t>
            </w:r>
            <w:r>
              <w:rPr>
                <w:rFonts w:ascii="Segoe UI" w:hAnsi="Segoe UI"/>
                <w:b/>
                <w:color w:val="2563EB"/>
                <w:sz w:val="17"/>
              </w:rPr>
              <w:t>[DP-21]</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Social obscurity, lack of recognition, repetitive solitary tasks</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Melodramatic victimhood, erratic moodiness, desperate validation seeking</w:t>
            </w:r>
          </w:p>
        </w:tc>
      </w:tr>
      <w:tr>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The Bear / Wolf</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Unshakeable calm, protective containment, loyal grounding</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Stubborn inertia, tribal defensiveness </w:t>
            </w:r>
            <w:r>
              <w:rPr>
                <w:rFonts w:ascii="Segoe UI" w:hAnsi="Segoe UI"/>
                <w:b/>
                <w:color w:val="2563EB"/>
                <w:sz w:val="17"/>
              </w:rPr>
              <w:t>[DP-25]</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Constant chaotic unpredictability, boundary intrusions</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Sullen withdrawal / hibernation, explosive boundary enforcement</w:t>
            </w:r>
          </w:p>
        </w:tc>
      </w:tr>
    </w:tbl>
    <w:p>
      <w:pPr>
        <w:spacing w:after="160"/>
      </w:pPr>
    </w:p>
    <w:p>
      <w:pPr>
        <w:spacing w:before="280" w:after="120"/>
      </w:pPr>
      <w:r>
        <w:rPr>
          <w:rFonts w:ascii="Segoe UI" w:hAnsi="Segoe UI"/>
          <w:b/>
          <w:color w:val="1E293B"/>
          <w:sz w:val="26"/>
        </w:rPr>
        <w:t>4. Core Psychological Drivers &amp; Magnetism Engines</w:t>
      </w:r>
    </w:p>
    <w:p>
      <w:pPr>
        <w:pStyle w:val="ListBullet"/>
        <w:spacing w:after="80" w:line="276" w:lineRule="auto"/>
      </w:pPr>
      <w:r>
        <w:rPr>
          <w:rFonts w:ascii="Segoe UI" w:hAnsi="Segoe UI"/>
          <w:b w:val="0"/>
          <w:color w:val="1E293B"/>
          <w:sz w:val="21"/>
        </w:rPr>
        <w:t xml:space="preserve">The Dolphin operates on an Affiliative Magnetism engine driven by relational harmony, deep empathy, and communal belonging, drawing people in through warmth and unconditional social inclusion </w:t>
      </w:r>
      <w:r>
        <w:rPr>
          <w:rFonts w:ascii="Segoe UI" w:hAnsi="Segoe UI"/>
          <w:b/>
          <w:color w:val="2563EB"/>
          <w:sz w:val="17"/>
        </w:rPr>
        <w:t>[DP-1]</w:t>
      </w:r>
      <w:r>
        <w:rPr>
          <w:rFonts w:ascii="Segoe UI" w:hAnsi="Segoe UI"/>
          <w:b w:val="0"/>
          <w:color w:val="1E293B"/>
          <w:sz w:val="21"/>
        </w:rPr>
        <w:t>.</w:t>
      </w:r>
    </w:p>
    <w:p>
      <w:pPr>
        <w:pStyle w:val="ListBullet"/>
        <w:spacing w:after="80" w:line="276" w:lineRule="auto"/>
      </w:pPr>
      <w:r>
        <w:rPr>
          <w:rFonts w:ascii="Segoe UI" w:hAnsi="Segoe UI"/>
          <w:b w:val="0"/>
          <w:color w:val="1E293B"/>
          <w:sz w:val="21"/>
        </w:rPr>
        <w:t xml:space="preserve">The Fox operates on a Tactical Magnetism engine driven by autonomy, unconventional agility, and rapid problem-solving, attracting others through cleverness, wit, and unpredictable adaptability </w:t>
      </w:r>
      <w:r>
        <w:rPr>
          <w:rFonts w:ascii="Segoe UI" w:hAnsi="Segoe UI"/>
          <w:b/>
          <w:color w:val="2563EB"/>
          <w:sz w:val="17"/>
        </w:rPr>
        <w:t>[DP-2]</w:t>
      </w:r>
      <w:r>
        <w:rPr>
          <w:rFonts w:ascii="Segoe UI" w:hAnsi="Segoe UI"/>
          <w:b w:val="0"/>
          <w:color w:val="1E293B"/>
          <w:sz w:val="21"/>
        </w:rPr>
        <w:t>.</w:t>
      </w:r>
    </w:p>
    <w:p>
      <w:pPr>
        <w:pStyle w:val="ListBullet"/>
        <w:spacing w:after="80" w:line="276" w:lineRule="auto"/>
      </w:pPr>
      <w:r>
        <w:rPr>
          <w:rFonts w:ascii="Segoe UI" w:hAnsi="Segoe UI"/>
          <w:b w:val="0"/>
          <w:color w:val="1E293B"/>
          <w:sz w:val="21"/>
        </w:rPr>
        <w:t xml:space="preserve">The Lion operates on an Authoritative Magnetism engine driven by outcome mastery, high status, and decisive command, capturing attention through unflinching confidence and goal-oriented dominance </w:t>
      </w:r>
      <w:r>
        <w:rPr>
          <w:rFonts w:ascii="Segoe UI" w:hAnsi="Segoe UI"/>
          <w:b/>
          <w:color w:val="2563EB"/>
          <w:sz w:val="17"/>
        </w:rPr>
        <w:t>[DP-3]</w:t>
      </w:r>
      <w:r>
        <w:rPr>
          <w:rFonts w:ascii="Segoe UI" w:hAnsi="Segoe UI"/>
          <w:b w:val="0"/>
          <w:color w:val="1E293B"/>
          <w:sz w:val="21"/>
        </w:rPr>
        <w:t>.</w:t>
      </w:r>
    </w:p>
    <w:p>
      <w:pPr>
        <w:pStyle w:val="ListBullet"/>
        <w:spacing w:after="80" w:line="276" w:lineRule="auto"/>
      </w:pPr>
      <w:r>
        <w:rPr>
          <w:rFonts w:ascii="Segoe UI" w:hAnsi="Segoe UI"/>
          <w:b w:val="0"/>
          <w:color w:val="1E293B"/>
          <w:sz w:val="21"/>
        </w:rPr>
        <w:t xml:space="preserve">The Owl operates on an Intellectual Magnetism engine driven by rational clarity, systemic precision, and deep discernment, commanding respect through intense, deliberate analysis and objective wisdom </w:t>
      </w:r>
      <w:r>
        <w:rPr>
          <w:rFonts w:ascii="Segoe UI" w:hAnsi="Segoe UI"/>
          <w:b/>
          <w:color w:val="2563EB"/>
          <w:sz w:val="17"/>
        </w:rPr>
        <w:t>[DP-4]</w:t>
      </w:r>
      <w:r>
        <w:rPr>
          <w:rFonts w:ascii="Segoe UI" w:hAnsi="Segoe UI"/>
          <w:b w:val="0"/>
          <w:color w:val="1E293B"/>
          <w:sz w:val="21"/>
        </w:rPr>
        <w:t>.</w:t>
      </w:r>
    </w:p>
    <w:p>
      <w:pPr>
        <w:pStyle w:val="ListBullet"/>
        <w:spacing w:after="80" w:line="276" w:lineRule="auto"/>
      </w:pPr>
      <w:r>
        <w:rPr>
          <w:rFonts w:ascii="Segoe UI" w:hAnsi="Segoe UI"/>
          <w:b w:val="0"/>
          <w:color w:val="1E293B"/>
          <w:sz w:val="21"/>
        </w:rPr>
        <w:t xml:space="preserve">The Peacock operates on an Expressive Magnetism engine driven by recognition, theatrical passion, and high social optimism, commanding the center of attention through contagious enthusiasm and vibrant drama </w:t>
      </w:r>
      <w:r>
        <w:rPr>
          <w:rFonts w:ascii="Segoe UI" w:hAnsi="Segoe UI"/>
          <w:b/>
          <w:color w:val="2563EB"/>
          <w:sz w:val="17"/>
        </w:rPr>
        <w:t>[DP-5]</w:t>
      </w:r>
      <w:r>
        <w:rPr>
          <w:rFonts w:ascii="Segoe UI" w:hAnsi="Segoe UI"/>
          <w:b w:val="0"/>
          <w:color w:val="1E293B"/>
          <w:sz w:val="21"/>
        </w:rPr>
        <w:t>.</w:t>
      </w:r>
    </w:p>
    <w:p>
      <w:pPr>
        <w:pStyle w:val="ListBullet"/>
        <w:spacing w:after="80" w:line="276" w:lineRule="auto"/>
      </w:pPr>
      <w:r>
        <w:rPr>
          <w:rFonts w:ascii="Segoe UI" w:hAnsi="Segoe UI"/>
          <w:b w:val="0"/>
          <w:color w:val="1E293B"/>
          <w:sz w:val="21"/>
        </w:rPr>
        <w:t xml:space="preserve">The Bear operates on a Grounded Anchor Magnetism engine driven by protective stability, emotional containment, and unshakeable calm, making others feel profoundly secure in high-stress environments </w:t>
      </w:r>
      <w:r>
        <w:rPr>
          <w:rFonts w:ascii="Segoe UI" w:hAnsi="Segoe UI"/>
          <w:b/>
          <w:color w:val="2563EB"/>
          <w:sz w:val="17"/>
        </w:rPr>
        <w:t>[DP-6]</w:t>
      </w:r>
      <w:r>
        <w:rPr>
          <w:rFonts w:ascii="Segoe UI" w:hAnsi="Segoe UI"/>
          <w:b w:val="0"/>
          <w:color w:val="1E293B"/>
          <w:sz w:val="21"/>
        </w:rPr>
        <w:t>.</w:t>
      </w:r>
    </w:p>
    <w:p>
      <w:pPr>
        <w:pStyle w:val="ListBullet"/>
        <w:spacing w:after="80" w:line="276" w:lineRule="auto"/>
      </w:pPr>
      <w:r>
        <w:rPr>
          <w:rFonts w:ascii="Segoe UI" w:hAnsi="Segoe UI"/>
          <w:b w:val="0"/>
          <w:color w:val="1E293B"/>
          <w:sz w:val="21"/>
        </w:rPr>
        <w:t xml:space="preserve">The Wolf operates on an Intuitive Guardian Magnetism engine driven by pack loyalty, perceptive vigilance, and instinct-led authority, exerting magnetic pull through quiet mystery and fierce fidelity </w:t>
      </w:r>
      <w:r>
        <w:rPr>
          <w:rFonts w:ascii="Segoe UI" w:hAnsi="Segoe UI"/>
          <w:b/>
          <w:color w:val="2563EB"/>
          <w:sz w:val="17"/>
        </w:rPr>
        <w:t>[DP-7]</w:t>
      </w:r>
      <w:r>
        <w:rPr>
          <w:rFonts w:ascii="Segoe UI" w:hAnsi="Segoe UI"/>
          <w:b w:val="0"/>
          <w:color w:val="1E293B"/>
          <w:sz w:val="21"/>
        </w:rPr>
        <w:t>.</w:t>
      </w:r>
    </w:p>
    <w:p>
      <w:pPr>
        <w:spacing w:before="200" w:after="40"/>
      </w:pPr>
      <w:r>
        <w:rPr>
          <w:rFonts w:ascii="Segoe UI" w:hAnsi="Segoe UI"/>
          <w:b/>
          <w:color w:val="1E293B"/>
          <w:sz w:val="22"/>
        </w:rPr>
        <w:t>Cross-Archetype Magnetism &amp; Psychological Drivers Benchmark</w:t>
      </w:r>
    </w:p>
    <w:tbl>
      <w:tblPr>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tcMar>
              <w:top w:w="100" w:type="dxa"/>
              <w:bottom w:w="100" w:type="dxa"/>
              <w:left w:w="120" w:type="dxa"/>
              <w:right w:w="120" w:type="dxa"/>
            </w:tcMar>
            <w:shd w:fill="0F172A"/>
          </w:tcPr>
          <w:p>
            <w:pPr>
              <w:jc w:val="left"/>
            </w:pPr>
            <w:r/>
            <w:r>
              <w:rPr>
                <w:rFonts w:ascii="Segoe UI" w:hAnsi="Segoe UI"/>
                <w:b/>
                <w:color w:val="FFFFFF"/>
                <w:sz w:val="19"/>
              </w:rPr>
              <w:t>Archetype</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Primary Psychological Driver</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Magnetism Engine</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Warmth vs Authority Balance</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Baseline Energy Profile</w:t>
            </w:r>
          </w:p>
        </w:tc>
      </w:tr>
      <w:tr>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 Dolphin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Relational Harmony &amp; Connection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Affiliative / Empathetic Warmth</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High Warmth / Low-to-Moderate Authority</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Buoyant, fluid, emotionally radiant </w:t>
            </w:r>
            <w:r>
              <w:rPr>
                <w:rFonts w:ascii="Segoe UI" w:hAnsi="Segoe UI"/>
                <w:b/>
                <w:color w:val="2563EB"/>
                <w:sz w:val="17"/>
              </w:rPr>
              <w:t>[DP-1]</w:t>
            </w:r>
          </w:p>
        </w:tc>
      </w:tr>
      <w:tr>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The Fox</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Autonomy &amp; Tactical Agility</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Witty / Unconventional Intellect</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Moderate Warmth / Lateral Status</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Quick-paced, alert, opportunistic </w:t>
            </w:r>
            <w:r>
              <w:rPr>
                <w:rFonts w:ascii="Segoe UI" w:hAnsi="Segoe UI"/>
                <w:b/>
                <w:color w:val="2563EB"/>
                <w:sz w:val="17"/>
              </w:rPr>
              <w:t>[DP-2]</w:t>
            </w:r>
          </w:p>
        </w:tc>
      </w:tr>
      <w:tr>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 Lion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Outcome Mastery &amp; Decisive Control</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Commanding / Direct Leadership</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High Authority / Low-to-Moderate Warmth</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Projective, intense, centered </w:t>
            </w:r>
            <w:r>
              <w:rPr>
                <w:rFonts w:ascii="Segoe UI" w:hAnsi="Segoe UI"/>
                <w:b/>
                <w:color w:val="2563EB"/>
                <w:sz w:val="17"/>
              </w:rPr>
              <w:t>[DP-3]</w:t>
            </w:r>
          </w:p>
        </w:tc>
      </w:tr>
      <w:tr>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The Owl</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Rational Precision &amp; Understanding</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Intellectual / Perceptive Depth</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High Competence / Low Expressive Warmth</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Still, deliberate, cerebral </w:t>
            </w:r>
            <w:r>
              <w:rPr>
                <w:rFonts w:ascii="Segoe UI" w:hAnsi="Segoe UI"/>
                <w:b/>
                <w:color w:val="2563EB"/>
                <w:sz w:val="17"/>
              </w:rPr>
              <w:t>[DP-4]</w:t>
            </w:r>
          </w:p>
        </w:tc>
      </w:tr>
      <w:tr>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 Peacock</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Social Recognition &amp; Creative Impact</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Theatrical / High-Voltage Inspiration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High Warmth &amp; High Expressive Presence</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Exuberant, radiant, spotlight-seeking </w:t>
            </w:r>
            <w:r>
              <w:rPr>
                <w:rFonts w:ascii="Segoe UI" w:hAnsi="Segoe UI"/>
                <w:b/>
                <w:color w:val="2563EB"/>
                <w:sz w:val="17"/>
              </w:rPr>
              <w:t>[DP-5]</w:t>
            </w:r>
          </w:p>
        </w:tc>
      </w:tr>
      <w:tr>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The Bear / Wolf</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Protective Stability &amp; Pack Loyalty</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Grounded Anchor / Instinctive Vigilance</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Quiet Authority / High Underlying Safety</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Unshakeable, steady, slow-pulse containment [DP-6, DP-7]</w:t>
            </w:r>
          </w:p>
        </w:tc>
      </w:tr>
    </w:tbl>
    <w:p>
      <w:pPr>
        <w:spacing w:after="160"/>
      </w:pPr>
    </w:p>
    <w:p>
      <w:pPr>
        <w:spacing w:before="280" w:after="120"/>
      </w:pPr>
      <w:r>
        <w:rPr>
          <w:rFonts w:ascii="Segoe UI" w:hAnsi="Segoe UI"/>
          <w:b/>
          <w:color w:val="1E293B"/>
          <w:sz w:val="26"/>
        </w:rPr>
        <w:t>5. Non-Verbal Cues, Eye Contact &amp; Spatial Ownership</w:t>
      </w:r>
    </w:p>
    <w:p>
      <w:pPr>
        <w:pStyle w:val="ListBullet"/>
        <w:spacing w:after="80" w:line="276" w:lineRule="auto"/>
      </w:pPr>
      <w:r>
        <w:rPr>
          <w:rFonts w:ascii="Segoe UI" w:hAnsi="Segoe UI"/>
          <w:b w:val="0"/>
          <w:color w:val="1E293B"/>
          <w:sz w:val="21"/>
        </w:rPr>
        <w:t xml:space="preserve">The Dolphin relies on vulnerable and welcoming non-verbal signals, featuring frequent head tilts to indicate active interest, spontaneous Duchenne smiles, and visible open palms to communicate honesty and non-threatening openness </w:t>
      </w:r>
      <w:r>
        <w:rPr>
          <w:rFonts w:ascii="Segoe UI" w:hAnsi="Segoe UI"/>
          <w:b/>
          <w:color w:val="2563EB"/>
          <w:sz w:val="17"/>
        </w:rPr>
        <w:t>[DP-8]</w:t>
      </w:r>
      <w:r>
        <w:rPr>
          <w:rFonts w:ascii="Segoe UI" w:hAnsi="Segoe UI"/>
          <w:b w:val="0"/>
          <w:color w:val="1E293B"/>
          <w:sz w:val="21"/>
        </w:rPr>
        <w:t>.</w:t>
      </w:r>
    </w:p>
    <w:p>
      <w:pPr>
        <w:pStyle w:val="ListBullet"/>
        <w:spacing w:after="80" w:line="276" w:lineRule="auto"/>
      </w:pPr>
      <w:r>
        <w:rPr>
          <w:rFonts w:ascii="Segoe UI" w:hAnsi="Segoe UI"/>
          <w:b w:val="0"/>
          <w:color w:val="1E293B"/>
          <w:sz w:val="21"/>
        </w:rPr>
        <w:t xml:space="preserve">The Fox utilizes agile, kinetic, and fluid body language, maintaining an observant and alert posture, subtle micro-expressions, and lateral eye contact that scans the room for situational leverage </w:t>
      </w:r>
      <w:r>
        <w:rPr>
          <w:rFonts w:ascii="Segoe UI" w:hAnsi="Segoe UI"/>
          <w:b/>
          <w:color w:val="2563EB"/>
          <w:sz w:val="17"/>
        </w:rPr>
        <w:t>[DP-12]</w:t>
      </w:r>
      <w:r>
        <w:rPr>
          <w:rFonts w:ascii="Segoe UI" w:hAnsi="Segoe UI"/>
          <w:b w:val="0"/>
          <w:color w:val="1E293B"/>
          <w:sz w:val="21"/>
        </w:rPr>
        <w:t>.</w:t>
      </w:r>
    </w:p>
    <w:p>
      <w:pPr>
        <w:pStyle w:val="ListBullet"/>
        <w:spacing w:after="80" w:line="276" w:lineRule="auto"/>
      </w:pPr>
      <w:r>
        <w:rPr>
          <w:rFonts w:ascii="Segoe UI" w:hAnsi="Segoe UI"/>
          <w:b w:val="0"/>
          <w:color w:val="1E293B"/>
          <w:sz w:val="21"/>
        </w:rPr>
        <w:t xml:space="preserve">The Lion commands physical space through radical stillness, expansive open posture, and unblinking eye contact, demonstrating high status by drastically reducing physical pacing and eliminating extraneous fidgeting </w:t>
      </w:r>
      <w:r>
        <w:rPr>
          <w:rFonts w:ascii="Segoe UI" w:hAnsi="Segoe UI"/>
          <w:b/>
          <w:color w:val="2563EB"/>
          <w:sz w:val="17"/>
        </w:rPr>
        <w:t>[DP-9]</w:t>
      </w:r>
      <w:r>
        <w:rPr>
          <w:rFonts w:ascii="Segoe UI" w:hAnsi="Segoe UI"/>
          <w:b w:val="0"/>
          <w:color w:val="1E293B"/>
          <w:sz w:val="21"/>
        </w:rPr>
        <w:t>.</w:t>
      </w:r>
    </w:p>
    <w:p>
      <w:pPr>
        <w:pStyle w:val="ListBullet"/>
        <w:spacing w:after="80" w:line="276" w:lineRule="auto"/>
      </w:pPr>
      <w:r>
        <w:rPr>
          <w:rFonts w:ascii="Segoe UI" w:hAnsi="Segoe UI"/>
          <w:b w:val="0"/>
          <w:color w:val="1E293B"/>
          <w:sz w:val="21"/>
        </w:rPr>
        <w:t xml:space="preserve">The Owl displays an economic, restrained physical presence with minimal non-verbal leakage, neutral baseline facial composure, and laser-focused gaze that processes information without emotional volatility </w:t>
      </w:r>
      <w:r>
        <w:rPr>
          <w:rFonts w:ascii="Segoe UI" w:hAnsi="Segoe UI"/>
          <w:b/>
          <w:color w:val="2563EB"/>
          <w:sz w:val="17"/>
        </w:rPr>
        <w:t>[DP-10]</w:t>
      </w:r>
      <w:r>
        <w:rPr>
          <w:rFonts w:ascii="Segoe UI" w:hAnsi="Segoe UI"/>
          <w:b w:val="0"/>
          <w:color w:val="1E293B"/>
          <w:sz w:val="21"/>
        </w:rPr>
        <w:t>.</w:t>
      </w:r>
    </w:p>
    <w:p>
      <w:pPr>
        <w:pStyle w:val="ListBullet"/>
        <w:spacing w:after="80" w:line="276" w:lineRule="auto"/>
      </w:pPr>
      <w:r>
        <w:rPr>
          <w:rFonts w:ascii="Segoe UI" w:hAnsi="Segoe UI"/>
          <w:b w:val="0"/>
          <w:color w:val="1E293B"/>
          <w:sz w:val="21"/>
        </w:rPr>
        <w:t xml:space="preserve">The Peacock occupies physical space dramatically through large sweeping gestures, expansive theatrical postures, vibrant animated facial expressions, and an unapologetic center-stage physical orientation </w:t>
      </w:r>
      <w:r>
        <w:rPr>
          <w:rFonts w:ascii="Segoe UI" w:hAnsi="Segoe UI"/>
          <w:b/>
          <w:color w:val="2563EB"/>
          <w:sz w:val="17"/>
        </w:rPr>
        <w:t>[DP-11]</w:t>
      </w:r>
      <w:r>
        <w:rPr>
          <w:rFonts w:ascii="Segoe UI" w:hAnsi="Segoe UI"/>
          <w:b w:val="0"/>
          <w:color w:val="1E293B"/>
          <w:sz w:val="21"/>
        </w:rPr>
        <w:t>.</w:t>
      </w:r>
    </w:p>
    <w:p>
      <w:pPr>
        <w:pStyle w:val="ListBullet"/>
        <w:spacing w:after="80" w:line="276" w:lineRule="auto"/>
      </w:pPr>
      <w:r>
        <w:rPr>
          <w:rFonts w:ascii="Segoe UI" w:hAnsi="Segoe UI"/>
          <w:b w:val="0"/>
          <w:color w:val="1E293B"/>
          <w:sz w:val="21"/>
        </w:rPr>
        <w:t xml:space="preserve">The Bear / Wolf projects an immovable grounded presence characterized by relaxed, dropped shoulders, rooted stance, deep diaphragmatic breathing, and a watchful gaze that radiates calm containment during chaos </w:t>
      </w:r>
      <w:r>
        <w:rPr>
          <w:rFonts w:ascii="Segoe UI" w:hAnsi="Segoe UI"/>
          <w:b/>
          <w:color w:val="2563EB"/>
          <w:sz w:val="17"/>
        </w:rPr>
        <w:t>[DP-13]</w:t>
      </w:r>
      <w:r>
        <w:rPr>
          <w:rFonts w:ascii="Segoe UI" w:hAnsi="Segoe UI"/>
          <w:b w:val="0"/>
          <w:color w:val="1E293B"/>
          <w:sz w:val="21"/>
        </w:rPr>
        <w:t>.</w:t>
      </w:r>
    </w:p>
    <w:p>
      <w:pPr>
        <w:spacing w:before="200" w:after="40"/>
      </w:pPr>
      <w:r>
        <w:rPr>
          <w:rFonts w:ascii="Segoe UI" w:hAnsi="Segoe UI"/>
          <w:b/>
          <w:color w:val="1E293B"/>
          <w:sz w:val="22"/>
        </w:rPr>
        <w:t>Cross-Archetype Physical Presence &amp; Vocal Mechanics Matrix</w:t>
      </w:r>
    </w:p>
    <w:tbl>
      <w:tblPr>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tcMar>
              <w:top w:w="100" w:type="dxa"/>
              <w:bottom w:w="100" w:type="dxa"/>
              <w:left w:w="120" w:type="dxa"/>
              <w:right w:w="120" w:type="dxa"/>
            </w:tcMar>
            <w:shd w:fill="0F172A"/>
          </w:tcPr>
          <w:p>
            <w:pPr>
              <w:jc w:val="left"/>
            </w:pPr>
            <w:r/>
            <w:r>
              <w:rPr>
                <w:rFonts w:ascii="Segoe UI" w:hAnsi="Segoe UI"/>
                <w:b/>
                <w:color w:val="FFFFFF"/>
                <w:sz w:val="19"/>
              </w:rPr>
              <w:t>Archetype</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Posture &amp; Spatial Dominance</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Eye Contact Signature</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Vocal Inflection &amp; Pitch</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Movement Rhythm &amp; Stillness Ratio</w:t>
            </w:r>
          </w:p>
        </w:tc>
      </w:tr>
      <w:tr>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 Dolphin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Open, leaning-in, non-threatening</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Warm, soft, empathetic gaze </w:t>
            </w:r>
            <w:r>
              <w:rPr>
                <w:rFonts w:ascii="Segoe UI" w:hAnsi="Segoe UI"/>
                <w:b/>
                <w:color w:val="2563EB"/>
                <w:sz w:val="17"/>
              </w:rPr>
              <w:t>[DP-8]</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Upbeat, musical, dynamic inflections </w:t>
            </w:r>
            <w:r>
              <w:rPr>
                <w:rFonts w:ascii="Segoe UI" w:hAnsi="Segoe UI"/>
                <w:b/>
                <w:color w:val="2563EB"/>
                <w:sz w:val="17"/>
              </w:rPr>
              <w:t>[DP-8]</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Fluid, buoyant, responsive movement</w:t>
            </w:r>
          </w:p>
        </w:tc>
      </w:tr>
      <w:tr>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The Fox</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Casual, agile, ready to pivot</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Sharp, scanning, playful twinkle </w:t>
            </w:r>
            <w:r>
              <w:rPr>
                <w:rFonts w:ascii="Segoe UI" w:hAnsi="Segoe UI"/>
                <w:b/>
                <w:color w:val="2563EB"/>
                <w:sz w:val="17"/>
              </w:rPr>
              <w:t>[DP-12]</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Quick-tempo, sharp pitch shifts, witty banter </w:t>
            </w:r>
            <w:r>
              <w:rPr>
                <w:rFonts w:ascii="Segoe UI" w:hAnsi="Segoe UI"/>
                <w:b/>
                <w:color w:val="2563EB"/>
                <w:sz w:val="17"/>
              </w:rPr>
              <w:t>[DP-12]</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Kinetic, quick-twitch, low stillness</w:t>
            </w:r>
          </w:p>
        </w:tc>
      </w:tr>
      <w:tr>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 Lion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Expansive, commanding, chest-open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Direct, unblinking, high-frame gaze </w:t>
            </w:r>
            <w:r>
              <w:rPr>
                <w:rFonts w:ascii="Segoe UI" w:hAnsi="Segoe UI"/>
                <w:b/>
                <w:color w:val="2563EB"/>
                <w:sz w:val="17"/>
              </w:rPr>
              <w:t>[DP-9]</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Downward inflections, resonant, declarative </w:t>
            </w:r>
            <w:r>
              <w:rPr>
                <w:rFonts w:ascii="Segoe UI" w:hAnsi="Segoe UI"/>
                <w:b/>
                <w:color w:val="2563EB"/>
                <w:sz w:val="17"/>
              </w:rPr>
              <w:t>[DP-9]</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Absolute stillness, slow deliberate gestures</w:t>
            </w:r>
          </w:p>
        </w:tc>
      </w:tr>
      <w:tr>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The Owl</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Upright, neutral, compact</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Steady, analytical, penetrating gaze </w:t>
            </w:r>
            <w:r>
              <w:rPr>
                <w:rFonts w:ascii="Segoe UI" w:hAnsi="Segoe UI"/>
                <w:b/>
                <w:color w:val="2563EB"/>
                <w:sz w:val="17"/>
              </w:rPr>
              <w:t>[DP-10]</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Low-variance pitch, measured, precise pauses </w:t>
            </w:r>
            <w:r>
              <w:rPr>
                <w:rFonts w:ascii="Segoe UI" w:hAnsi="Segoe UI"/>
                <w:b/>
                <w:color w:val="2563EB"/>
                <w:sz w:val="17"/>
              </w:rPr>
              <w:t>[DP-10]</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Minimalist, motionless, high stillness</w:t>
            </w:r>
          </w:p>
        </w:tc>
      </w:tr>
      <w:tr>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 Peacock</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Theatrical, expansive, front-and-center</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Direct, audience-engaging, expressive </w:t>
            </w:r>
            <w:r>
              <w:rPr>
                <w:rFonts w:ascii="Segoe UI" w:hAnsi="Segoe UI"/>
                <w:b/>
                <w:color w:val="2563EB"/>
                <w:sz w:val="17"/>
              </w:rPr>
              <w:t>[DP-11]</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Strong, colorful, high dynamic volume </w:t>
            </w:r>
            <w:r>
              <w:rPr>
                <w:rFonts w:ascii="Segoe UI" w:hAnsi="Segoe UI"/>
                <w:b/>
                <w:color w:val="2563EB"/>
                <w:sz w:val="17"/>
              </w:rPr>
              <w:t>[DP-11]</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High-animation, dramatic, sweeping cadence</w:t>
            </w:r>
          </w:p>
        </w:tc>
      </w:tr>
      <w:tr>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The Bear / Wolf</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Broad, rooted, heavy center of gravity</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Calm, observant, protective gaze </w:t>
            </w:r>
            <w:r>
              <w:rPr>
                <w:rFonts w:ascii="Segoe UI" w:hAnsi="Segoe UI"/>
                <w:b/>
                <w:color w:val="2563EB"/>
                <w:sz w:val="17"/>
              </w:rPr>
              <w:t>[DP-13]</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Deep chest resonance, slow cadence, comfortable silence </w:t>
            </w:r>
            <w:r>
              <w:rPr>
                <w:rFonts w:ascii="Segoe UI" w:hAnsi="Segoe UI"/>
                <w:b/>
                <w:color w:val="2563EB"/>
                <w:sz w:val="17"/>
              </w:rPr>
              <w:t>[DP-13]</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Unshakeable stillness, heavy grounding</w:t>
            </w:r>
          </w:p>
        </w:tc>
      </w:tr>
    </w:tbl>
    <w:p>
      <w:pPr>
        <w:spacing w:after="160"/>
      </w:pPr>
    </w:p>
    <w:p>
      <w:pPr>
        <w:spacing w:before="280" w:after="120"/>
      </w:pPr>
      <w:r>
        <w:rPr>
          <w:rFonts w:ascii="Segoe UI" w:hAnsi="Segoe UI"/>
          <w:b/>
          <w:color w:val="1E293B"/>
          <w:sz w:val="26"/>
        </w:rPr>
        <w:t>6. Dialogue Mechanics, Frame Control &amp; Conflict Resolution</w:t>
      </w:r>
    </w:p>
    <w:p>
      <w:pPr>
        <w:pStyle w:val="ListBullet"/>
        <w:spacing w:after="80" w:line="276" w:lineRule="auto"/>
      </w:pPr>
      <w:r>
        <w:rPr>
          <w:rFonts w:ascii="Segoe UI" w:hAnsi="Segoe UI"/>
          <w:b w:val="0"/>
          <w:color w:val="1E293B"/>
          <w:sz w:val="21"/>
        </w:rPr>
        <w:t xml:space="preserve">The Dolphin enters conversations through empathetic validation and active listening, seeking emotional consensus, bridging divides, and prioritizing communal harmony above personal victory </w:t>
      </w:r>
      <w:r>
        <w:rPr>
          <w:rFonts w:ascii="Segoe UI" w:hAnsi="Segoe UI"/>
          <w:b/>
          <w:color w:val="2563EB"/>
          <w:sz w:val="17"/>
        </w:rPr>
        <w:t>[DP-16]</w:t>
      </w:r>
      <w:r>
        <w:rPr>
          <w:rFonts w:ascii="Segoe UI" w:hAnsi="Segoe UI"/>
          <w:b w:val="0"/>
          <w:color w:val="1E293B"/>
          <w:sz w:val="21"/>
        </w:rPr>
        <w:t>.</w:t>
      </w:r>
    </w:p>
    <w:p>
      <w:pPr>
        <w:pStyle w:val="ListBullet"/>
        <w:spacing w:after="80" w:line="276" w:lineRule="auto"/>
      </w:pPr>
      <w:r>
        <w:rPr>
          <w:rFonts w:ascii="Segoe UI" w:hAnsi="Segoe UI"/>
          <w:b w:val="0"/>
          <w:color w:val="1E293B"/>
          <w:sz w:val="21"/>
        </w:rPr>
        <w:t xml:space="preserve">The Fox controls conversations through tactical reframing, using observational humor, witty banter, and lateral pivots to disarm aggression and navigate social hierarchies without direct confrontation </w:t>
      </w:r>
      <w:r>
        <w:rPr>
          <w:rFonts w:ascii="Segoe UI" w:hAnsi="Segoe UI"/>
          <w:b/>
          <w:color w:val="2563EB"/>
          <w:sz w:val="17"/>
        </w:rPr>
        <w:t>[DP-17]</w:t>
      </w:r>
      <w:r>
        <w:rPr>
          <w:rFonts w:ascii="Segoe UI" w:hAnsi="Segoe UI"/>
          <w:b w:val="0"/>
          <w:color w:val="1E293B"/>
          <w:sz w:val="21"/>
        </w:rPr>
        <w:t>.</w:t>
      </w:r>
    </w:p>
    <w:p>
      <w:pPr>
        <w:pStyle w:val="ListBullet"/>
        <w:spacing w:after="80" w:line="276" w:lineRule="auto"/>
      </w:pPr>
      <w:r>
        <w:rPr>
          <w:rFonts w:ascii="Segoe UI" w:hAnsi="Segoe UI"/>
          <w:b w:val="0"/>
          <w:color w:val="1E293B"/>
          <w:sz w:val="21"/>
        </w:rPr>
        <w:t xml:space="preserve">The Lion demands 'Reader's Digest' conciseness, enforcing a bottom-line, outcome-focused frame while cutting through social pleasantries to assert decisive direction and firm boundaries </w:t>
      </w:r>
      <w:r>
        <w:rPr>
          <w:rFonts w:ascii="Segoe UI" w:hAnsi="Segoe UI"/>
          <w:b/>
          <w:color w:val="2563EB"/>
          <w:sz w:val="17"/>
        </w:rPr>
        <w:t>[DP-14]</w:t>
      </w:r>
      <w:r>
        <w:rPr>
          <w:rFonts w:ascii="Segoe UI" w:hAnsi="Segoe UI"/>
          <w:b w:val="0"/>
          <w:color w:val="1E293B"/>
          <w:sz w:val="21"/>
        </w:rPr>
        <w:t>.</w:t>
      </w:r>
    </w:p>
    <w:p>
      <w:pPr>
        <w:pStyle w:val="ListBullet"/>
        <w:spacing w:after="80" w:line="276" w:lineRule="auto"/>
      </w:pPr>
      <w:r>
        <w:rPr>
          <w:rFonts w:ascii="Segoe UI" w:hAnsi="Segoe UI"/>
          <w:b w:val="0"/>
          <w:color w:val="1E293B"/>
          <w:sz w:val="21"/>
        </w:rPr>
        <w:t xml:space="preserve">The Owl commands respect through inquisitive, fact-based anchoring, asking precise 'why' and 'how' questions, maintaining emotional detachment, and serving as an objective truth-teller against speculative claims </w:t>
      </w:r>
      <w:r>
        <w:rPr>
          <w:rFonts w:ascii="Segoe UI" w:hAnsi="Segoe UI"/>
          <w:b/>
          <w:color w:val="2563EB"/>
          <w:sz w:val="17"/>
        </w:rPr>
        <w:t>[DP-15]</w:t>
      </w:r>
      <w:r>
        <w:rPr>
          <w:rFonts w:ascii="Segoe UI" w:hAnsi="Segoe UI"/>
          <w:b w:val="0"/>
          <w:color w:val="1E293B"/>
          <w:sz w:val="21"/>
        </w:rPr>
        <w:t>.</w:t>
      </w:r>
    </w:p>
    <w:p>
      <w:pPr>
        <w:pStyle w:val="ListBullet"/>
        <w:spacing w:after="80" w:line="276" w:lineRule="auto"/>
      </w:pPr>
      <w:r>
        <w:rPr>
          <w:rFonts w:ascii="Segoe UI" w:hAnsi="Segoe UI"/>
          <w:b w:val="0"/>
          <w:color w:val="1E293B"/>
          <w:sz w:val="21"/>
        </w:rPr>
        <w:t xml:space="preserve">The Peacock dominates social dialogue through theatrical narrative storytelling, infectious energy, and emotional contagion, actively driving the conversational spotlight toward expressive and creative topics </w:t>
      </w:r>
      <w:r>
        <w:rPr>
          <w:rFonts w:ascii="Segoe UI" w:hAnsi="Segoe UI"/>
          <w:b/>
          <w:color w:val="2563EB"/>
          <w:sz w:val="17"/>
        </w:rPr>
        <w:t>[DP-18]</w:t>
      </w:r>
      <w:r>
        <w:rPr>
          <w:rFonts w:ascii="Segoe UI" w:hAnsi="Segoe UI"/>
          <w:b w:val="0"/>
          <w:color w:val="1E293B"/>
          <w:sz w:val="21"/>
        </w:rPr>
        <w:t>.</w:t>
      </w:r>
    </w:p>
    <w:p>
      <w:pPr>
        <w:pStyle w:val="ListBullet"/>
        <w:spacing w:after="80" w:line="276" w:lineRule="auto"/>
      </w:pPr>
      <w:r>
        <w:rPr>
          <w:rFonts w:ascii="Segoe UI" w:hAnsi="Segoe UI"/>
          <w:b w:val="0"/>
          <w:color w:val="1E293B"/>
          <w:sz w:val="21"/>
        </w:rPr>
        <w:t xml:space="preserve">The Bear / Wolf manages dialogue through deep listening, slow verbal pacing, and stoic non-reactivity, de-escalating hostility by absorbing tension and firmly protecting group boundaries when core values are challenged </w:t>
      </w:r>
      <w:r>
        <w:rPr>
          <w:rFonts w:ascii="Segoe UI" w:hAnsi="Segoe UI"/>
          <w:b/>
          <w:color w:val="2563EB"/>
          <w:sz w:val="17"/>
        </w:rPr>
        <w:t>[DP-19]</w:t>
      </w:r>
      <w:r>
        <w:rPr>
          <w:rFonts w:ascii="Segoe UI" w:hAnsi="Segoe UI"/>
          <w:b w:val="0"/>
          <w:color w:val="1E293B"/>
          <w:sz w:val="21"/>
        </w:rPr>
        <w:t>.</w:t>
      </w:r>
    </w:p>
    <w:p>
      <w:pPr>
        <w:spacing w:before="200" w:after="40"/>
      </w:pPr>
      <w:r>
        <w:rPr>
          <w:rFonts w:ascii="Segoe UI" w:hAnsi="Segoe UI"/>
          <w:b/>
          <w:color w:val="1E293B"/>
          <w:sz w:val="22"/>
        </w:rPr>
        <w:t>Cross-Archetype Conversational Playbook &amp; Frame Dynamics Matrix</w:t>
      </w:r>
    </w:p>
    <w:tbl>
      <w:tblPr>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tcMar>
              <w:top w:w="100" w:type="dxa"/>
              <w:bottom w:w="100" w:type="dxa"/>
              <w:left w:w="120" w:type="dxa"/>
              <w:right w:w="120" w:type="dxa"/>
            </w:tcMar>
            <w:shd w:fill="0F172A"/>
          </w:tcPr>
          <w:p>
            <w:pPr>
              <w:jc w:val="left"/>
            </w:pPr>
            <w:r/>
            <w:r>
              <w:rPr>
                <w:rFonts w:ascii="Segoe UI" w:hAnsi="Segoe UI"/>
                <w:b/>
                <w:color w:val="FFFFFF"/>
                <w:sz w:val="19"/>
              </w:rPr>
              <w:t>Archetype</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Conversational Opening / Small Talk</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Frame Control Strategy</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Conflict &amp; Disagreement Stance</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Humor &amp; Narrative Signature</w:t>
            </w:r>
          </w:p>
        </w:tc>
      </w:tr>
      <w:tr>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 Dolphin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Warm inquiry, emotional check-in, validation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Consensus-building, collaborative alignment </w:t>
            </w:r>
            <w:r>
              <w:rPr>
                <w:rFonts w:ascii="Segoe UI" w:hAnsi="Segoe UI"/>
                <w:b/>
                <w:color w:val="2563EB"/>
                <w:sz w:val="17"/>
              </w:rPr>
              <w:t>[DP-16]</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Harmonious / Mediating (seeks win-win resolution)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Self-effacing warmth, shared uplifting anecdotes</w:t>
            </w:r>
          </w:p>
        </w:tc>
      </w:tr>
      <w:tr>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The Fox</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Playful observation, witty provocation, irony</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Lateral reframing, agile conversational pivots </w:t>
            </w:r>
            <w:r>
              <w:rPr>
                <w:rFonts w:ascii="Segoe UI" w:hAnsi="Segoe UI"/>
                <w:b/>
                <w:color w:val="2563EB"/>
                <w:sz w:val="17"/>
              </w:rPr>
              <w:t>[DP-17]</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Compromising / Tactical (finds pragmatic trade-offs)</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Sharp satire, situational irony, rapid-fire banter</w:t>
            </w:r>
          </w:p>
        </w:tc>
      </w:tr>
      <w:tr>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 Lion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Direct purpose, bottom-line agenda, outcome focus</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Authoritative command, setting the frame boundaries </w:t>
            </w:r>
            <w:r>
              <w:rPr>
                <w:rFonts w:ascii="Segoe UI" w:hAnsi="Segoe UI"/>
                <w:b/>
                <w:color w:val="2563EB"/>
                <w:sz w:val="17"/>
              </w:rPr>
              <w:t>[DP-14]</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Competing / Decisive (addresses friction head-on)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Dry, confident, sparse, impact-oriented statements</w:t>
            </w:r>
          </w:p>
        </w:tc>
      </w:tr>
      <w:tr>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The Owl</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Substantive questions, factual clarification</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Objective detachment, Socratic precision </w:t>
            </w:r>
            <w:r>
              <w:rPr>
                <w:rFonts w:ascii="Segoe UI" w:hAnsi="Segoe UI"/>
                <w:b/>
                <w:color w:val="2563EB"/>
                <w:sz w:val="17"/>
              </w:rPr>
              <w:t>[DP-15]</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Analytical / Evaluative (examines root logic)</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Understated wit, dry intellectual puns, empirical analogies</w:t>
            </w:r>
          </w:p>
        </w:tc>
      </w:tr>
      <w:tr>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 Peacock</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Dramatic entrance, enthusiastic compliments, bold hooks</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Narrative spotlight, emotional elevation </w:t>
            </w:r>
            <w:r>
              <w:rPr>
                <w:rFonts w:ascii="Segoe UI" w:hAnsi="Segoe UI"/>
                <w:b/>
                <w:color w:val="2563EB"/>
                <w:sz w:val="17"/>
              </w:rPr>
              <w:t>[DP-18]</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Expressive / Passionate (verbalizes stakes dramatically)</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Theatrical storytelling, animated exaggeration, punchy humor</w:t>
            </w:r>
          </w:p>
        </w:tc>
      </w:tr>
      <w:tr>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The Bear / Wolf</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Comfortable silence, grounded presence, few words</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Stoic containment, unshakeable boundary holding </w:t>
            </w:r>
            <w:r>
              <w:rPr>
                <w:rFonts w:ascii="Segoe UI" w:hAnsi="Segoe UI"/>
                <w:b/>
                <w:color w:val="2563EB"/>
                <w:sz w:val="17"/>
              </w:rPr>
              <w:t>[DP-19]</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Protective / De-escalating (absorbs heat, defends pack)</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Warm chuckles, understated wisdom, loyal folktales</w:t>
            </w:r>
          </w:p>
        </w:tc>
      </w:tr>
    </w:tbl>
    <w:p>
      <w:pPr>
        <w:spacing w:after="160"/>
      </w:pPr>
    </w:p>
    <w:p>
      <w:pPr>
        <w:spacing w:before="280" w:after="120"/>
      </w:pPr>
      <w:r>
        <w:rPr>
          <w:rFonts w:ascii="Segoe UI" w:hAnsi="Segoe UI"/>
          <w:b/>
          <w:color w:val="1E293B"/>
          <w:sz w:val="26"/>
        </w:rPr>
        <w:t>7. Superpowers, Overuse Traps &amp; Psychological Shadow Sides</w:t>
      </w:r>
    </w:p>
    <w:p>
      <w:pPr>
        <w:pStyle w:val="ListBullet"/>
        <w:spacing w:after="80" w:line="276" w:lineRule="auto"/>
      </w:pPr>
      <w:r>
        <w:rPr>
          <w:rFonts w:ascii="Segoe UI" w:hAnsi="Segoe UI"/>
          <w:b w:val="0"/>
          <w:color w:val="1E293B"/>
          <w:sz w:val="21"/>
        </w:rPr>
        <w:t xml:space="preserve">The Dolphin delivers unmatched psychological safety and team cohesion as its superpower, but risks boundary erosion, chronic conflict-avoidance, and emotional burnout when its need for harmony prevents honest confrontation </w:t>
      </w:r>
      <w:r>
        <w:rPr>
          <w:rFonts w:ascii="Segoe UI" w:hAnsi="Segoe UI"/>
          <w:b/>
          <w:color w:val="2563EB"/>
          <w:sz w:val="17"/>
        </w:rPr>
        <w:t>[DP-23]</w:t>
      </w:r>
      <w:r>
        <w:rPr>
          <w:rFonts w:ascii="Segoe UI" w:hAnsi="Segoe UI"/>
          <w:b w:val="0"/>
          <w:color w:val="1E293B"/>
          <w:sz w:val="21"/>
        </w:rPr>
        <w:t>.</w:t>
      </w:r>
    </w:p>
    <w:p>
      <w:pPr>
        <w:pStyle w:val="ListBullet"/>
        <w:spacing w:after="80" w:line="276" w:lineRule="auto"/>
      </w:pPr>
      <w:r>
        <w:rPr>
          <w:rFonts w:ascii="Segoe UI" w:hAnsi="Segoe UI"/>
          <w:b w:val="0"/>
          <w:color w:val="1E293B"/>
          <w:sz w:val="21"/>
        </w:rPr>
        <w:t xml:space="preserve">The Fox delivers brilliant tactical agility and unconventional problem-solving, but risks devolving into perceived opportunism, cynicism, emotional detachment, and hiding behind an ironic mask to evade true vulnerability </w:t>
      </w:r>
      <w:r>
        <w:rPr>
          <w:rFonts w:ascii="Segoe UI" w:hAnsi="Segoe UI"/>
          <w:b/>
          <w:color w:val="2563EB"/>
          <w:sz w:val="17"/>
        </w:rPr>
        <w:t>[DP-24]</w:t>
      </w:r>
      <w:r>
        <w:rPr>
          <w:rFonts w:ascii="Segoe UI" w:hAnsi="Segoe UI"/>
          <w:b w:val="0"/>
          <w:color w:val="1E293B"/>
          <w:sz w:val="21"/>
        </w:rPr>
        <w:t>.</w:t>
      </w:r>
    </w:p>
    <w:p>
      <w:pPr>
        <w:pStyle w:val="ListBullet"/>
        <w:spacing w:after="80" w:line="276" w:lineRule="auto"/>
      </w:pPr>
      <w:r>
        <w:rPr>
          <w:rFonts w:ascii="Segoe UI" w:hAnsi="Segoe UI"/>
          <w:b w:val="0"/>
          <w:color w:val="1E293B"/>
          <w:sz w:val="21"/>
        </w:rPr>
        <w:t xml:space="preserve">The Lion provides decisive crisis leadership and unwavering vision, but under pressure risks steamrolling dissent, displaying abrasive impatience, and shutting down collaboration through unilateral command </w:t>
      </w:r>
      <w:r>
        <w:rPr>
          <w:rFonts w:ascii="Segoe UI" w:hAnsi="Segoe UI"/>
          <w:b/>
          <w:color w:val="2563EB"/>
          <w:sz w:val="17"/>
        </w:rPr>
        <w:t>[DP-20]</w:t>
      </w:r>
      <w:r>
        <w:rPr>
          <w:rFonts w:ascii="Segoe UI" w:hAnsi="Segoe UI"/>
          <w:b w:val="0"/>
          <w:color w:val="1E293B"/>
          <w:sz w:val="21"/>
        </w:rPr>
        <w:t>.</w:t>
      </w:r>
    </w:p>
    <w:p>
      <w:pPr>
        <w:pStyle w:val="ListBullet"/>
        <w:spacing w:after="80" w:line="276" w:lineRule="auto"/>
      </w:pPr>
      <w:r>
        <w:rPr>
          <w:rFonts w:ascii="Segoe UI" w:hAnsi="Segoe UI"/>
          <w:b w:val="0"/>
          <w:color w:val="1E293B"/>
          <w:sz w:val="21"/>
        </w:rPr>
        <w:t xml:space="preserve">The Owl contributes rigorous intellectual precision and infallible risk identification, but risks succumbing to analysis paralysis, hyper-critical skepticism, and appearing coldly aloof or unfeeling to emotional peers </w:t>
      </w:r>
      <w:r>
        <w:rPr>
          <w:rFonts w:ascii="Segoe UI" w:hAnsi="Segoe UI"/>
          <w:b/>
          <w:color w:val="2563EB"/>
          <w:sz w:val="17"/>
        </w:rPr>
        <w:t>[DP-22]</w:t>
      </w:r>
      <w:r>
        <w:rPr>
          <w:rFonts w:ascii="Segoe UI" w:hAnsi="Segoe UI"/>
          <w:b w:val="0"/>
          <w:color w:val="1E293B"/>
          <w:sz w:val="21"/>
        </w:rPr>
        <w:t>.</w:t>
      </w:r>
    </w:p>
    <w:p>
      <w:pPr>
        <w:pStyle w:val="ListBullet"/>
        <w:spacing w:after="80" w:line="276" w:lineRule="auto"/>
      </w:pPr>
      <w:r>
        <w:rPr>
          <w:rFonts w:ascii="Segoe UI" w:hAnsi="Segoe UI"/>
          <w:b w:val="0"/>
          <w:color w:val="1E293B"/>
          <w:sz w:val="21"/>
        </w:rPr>
        <w:t xml:space="preserve">The Peacock provides electrifying inspirational energy and high-voltage charisma, but risks attention-addiction, conversational hijacking, vulnerability to perceived rejection, and neglect of critical logistical follow-through </w:t>
      </w:r>
      <w:r>
        <w:rPr>
          <w:rFonts w:ascii="Segoe UI" w:hAnsi="Segoe UI"/>
          <w:b/>
          <w:color w:val="2563EB"/>
          <w:sz w:val="17"/>
        </w:rPr>
        <w:t>[DP-21]</w:t>
      </w:r>
      <w:r>
        <w:rPr>
          <w:rFonts w:ascii="Segoe UI" w:hAnsi="Segoe UI"/>
          <w:b w:val="0"/>
          <w:color w:val="1E293B"/>
          <w:sz w:val="21"/>
        </w:rPr>
        <w:t>.</w:t>
      </w:r>
    </w:p>
    <w:p>
      <w:pPr>
        <w:pStyle w:val="ListBullet"/>
        <w:spacing w:after="80" w:line="276" w:lineRule="auto"/>
      </w:pPr>
      <w:r>
        <w:rPr>
          <w:rFonts w:ascii="Segoe UI" w:hAnsi="Segoe UI"/>
          <w:b w:val="0"/>
          <w:color w:val="1E293B"/>
          <w:sz w:val="21"/>
        </w:rPr>
        <w:t xml:space="preserve">The Bear / Wolf provides profound emotional grounding and protective stability, but risks stubborn inertia against needed change, withdrawal into sullen isolation, and explosive delayed retaliation when pushed beyond its threshold </w:t>
      </w:r>
      <w:r>
        <w:rPr>
          <w:rFonts w:ascii="Segoe UI" w:hAnsi="Segoe UI"/>
          <w:b/>
          <w:color w:val="2563EB"/>
          <w:sz w:val="17"/>
        </w:rPr>
        <w:t>[DP-25]</w:t>
      </w:r>
      <w:r>
        <w:rPr>
          <w:rFonts w:ascii="Segoe UI" w:hAnsi="Segoe UI"/>
          <w:b w:val="0"/>
          <w:color w:val="1E293B"/>
          <w:sz w:val="21"/>
        </w:rPr>
        <w:t>.</w:t>
      </w:r>
    </w:p>
    <w:p>
      <w:pPr>
        <w:spacing w:before="200" w:after="40"/>
      </w:pPr>
      <w:r>
        <w:rPr>
          <w:rFonts w:ascii="Segoe UI" w:hAnsi="Segoe UI"/>
          <w:b/>
          <w:color w:val="1E293B"/>
          <w:sz w:val="22"/>
        </w:rPr>
        <w:t>Cross-Archetype Superpowers &amp; Shadow Sides Matrix</w:t>
      </w:r>
    </w:p>
    <w:tbl>
      <w:tblPr>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tcMar>
              <w:top w:w="100" w:type="dxa"/>
              <w:bottom w:w="100" w:type="dxa"/>
              <w:left w:w="120" w:type="dxa"/>
              <w:right w:w="120" w:type="dxa"/>
            </w:tcMar>
            <w:shd w:fill="0F172A"/>
          </w:tcPr>
          <w:p>
            <w:pPr>
              <w:jc w:val="left"/>
            </w:pPr>
            <w:r/>
            <w:r>
              <w:rPr>
                <w:rFonts w:ascii="Segoe UI" w:hAnsi="Segoe UI"/>
                <w:b/>
                <w:color w:val="FFFFFF"/>
                <w:sz w:val="19"/>
              </w:rPr>
              <w:t>Archetype</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Core Superpower</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Primary Overuse Trap</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Social Fatigue Trigger</w:t>
            </w:r>
          </w:p>
        </w:tc>
        <w:tc>
          <w:tcPr>
            <w:tcW w:type="dxa" w:w="2016"/>
            <w:tcMar>
              <w:top w:w="100" w:type="dxa"/>
              <w:bottom w:w="100" w:type="dxa"/>
              <w:left w:w="120" w:type="dxa"/>
              <w:right w:w="120" w:type="dxa"/>
            </w:tcMar>
            <w:shd w:fill="0F172A"/>
          </w:tcPr>
          <w:p>
            <w:pPr>
              <w:jc w:val="left"/>
            </w:pPr>
            <w:r/>
            <w:r>
              <w:rPr>
                <w:rFonts w:ascii="Segoe UI" w:hAnsi="Segoe UI"/>
                <w:b/>
                <w:color w:val="FFFFFF"/>
                <w:sz w:val="19"/>
              </w:rPr>
              <w:t>Stress-Induced Shadow Behavior</w:t>
            </w:r>
          </w:p>
        </w:tc>
      </w:tr>
      <w:tr>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 Dolphin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Deep empathy, social cohesion, psychological safety</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Boundary erosion &amp; people-pleasing </w:t>
            </w:r>
            <w:r>
              <w:rPr>
                <w:rFonts w:ascii="Segoe UI" w:hAnsi="Segoe UI"/>
                <w:b/>
                <w:color w:val="2563EB"/>
                <w:sz w:val="17"/>
              </w:rPr>
              <w:t>[DP-23]</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Prolonged interpersonal tension, unreciprocated care</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Passive-aggressive martyrdom, emotional exhaustion</w:t>
            </w:r>
          </w:p>
        </w:tc>
      </w:tr>
      <w:tr>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The Fox</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Tactical agility, unconventional problem-solving, wit</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Calculated manipulation &amp; opportunism </w:t>
            </w:r>
            <w:r>
              <w:rPr>
                <w:rFonts w:ascii="Segoe UI" w:hAnsi="Segoe UI"/>
                <w:b/>
                <w:color w:val="2563EB"/>
                <w:sz w:val="17"/>
              </w:rPr>
              <w:t>[DP-24]</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Rigid bureaucratic rules, repetitive micro-routines</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Cynical detachment, manipulative maneuvering, evasive masking</w:t>
            </w:r>
          </w:p>
        </w:tc>
      </w:tr>
      <w:tr>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 Lion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Decisive crisis authority, high-stakes clarity, direction</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Steamrolling, impatience, blunt insensitivity </w:t>
            </w:r>
            <w:r>
              <w:rPr>
                <w:rFonts w:ascii="Segoe UI" w:hAnsi="Segoe UI"/>
                <w:b/>
                <w:color w:val="2563EB"/>
                <w:sz w:val="17"/>
              </w:rPr>
              <w:t>[DP-20]</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Indecision, perceived incompetence, slow deliberative pacing</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Autocratic micromanagement, intimidation, explosive blame</w:t>
            </w:r>
          </w:p>
        </w:tc>
      </w:tr>
      <w:tr>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The Owl</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Systemic precision, objective truth-telling, risk insight</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Analysis paralysis, intellectual aloofness </w:t>
            </w:r>
            <w:r>
              <w:rPr>
                <w:rFonts w:ascii="Segoe UI" w:hAnsi="Segoe UI"/>
                <w:b/>
                <w:color w:val="2563EB"/>
                <w:sz w:val="17"/>
              </w:rPr>
              <w:t>[DP-22]</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Emotional drama, illogical arguments, forced social small talk</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Cold dismissal, hyper-critical nitpicking, intellectual arrogance</w:t>
            </w:r>
          </w:p>
        </w:tc>
      </w:tr>
      <w:tr>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The Peacock</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Contagious enthusiasm, theatrical inspiration, stage magnetism</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 xml:space="preserve">Conversational hijacking, shiny-object syndrome </w:t>
            </w:r>
            <w:r>
              <w:rPr>
                <w:rFonts w:ascii="Segoe UI" w:hAnsi="Segoe UI"/>
                <w:b/>
                <w:color w:val="2563EB"/>
                <w:sz w:val="17"/>
              </w:rPr>
              <w:t>[DP-21]</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Social obscurity, lack of recognition, repetitive solitary tasks</w:t>
            </w:r>
          </w:p>
        </w:tc>
        <w:tc>
          <w:tcPr>
            <w:tcW w:type="dxa" w:w="2016"/>
            <w:tcMar>
              <w:top w:w="70" w:type="dxa"/>
              <w:bottom w:w="70" w:type="dxa"/>
              <w:left w:w="100" w:type="dxa"/>
              <w:right w:w="100" w:type="dxa"/>
            </w:tcMar>
            <w:shd w:fill="F8FAFC"/>
          </w:tcPr>
          <w:p>
            <w:pPr>
              <w:spacing w:before="40" w:after="40" w:line="264" w:lineRule="auto"/>
            </w:pPr>
            <w:r/>
            <w:r>
              <w:rPr>
                <w:rFonts w:ascii="Segoe UI" w:hAnsi="Segoe UI"/>
                <w:b w:val="0"/>
                <w:color w:val="1E293B"/>
                <w:sz w:val="18"/>
              </w:rPr>
              <w:t>Melodramatic victimhood, erratic moodiness, desperate validation seeking</w:t>
            </w:r>
          </w:p>
        </w:tc>
      </w:tr>
      <w:tr>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The Bear / Wolf</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Unshakeable calm, protective containment, loyal grounding</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 xml:space="preserve">Stubborn inertia, tribal defensiveness </w:t>
            </w:r>
            <w:r>
              <w:rPr>
                <w:rFonts w:ascii="Segoe UI" w:hAnsi="Segoe UI"/>
                <w:b/>
                <w:color w:val="2563EB"/>
                <w:sz w:val="17"/>
              </w:rPr>
              <w:t>[DP-25]</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Constant chaotic unpredictability, boundary intrusions</w:t>
            </w:r>
          </w:p>
        </w:tc>
        <w:tc>
          <w:tcPr>
            <w:tcW w:type="dxa" w:w="2016"/>
            <w:tcMar>
              <w:top w:w="70" w:type="dxa"/>
              <w:bottom w:w="70" w:type="dxa"/>
              <w:left w:w="100" w:type="dxa"/>
              <w:right w:w="100" w:type="dxa"/>
            </w:tcMar>
            <w:shd w:fill="FFFFFF"/>
          </w:tcPr>
          <w:p>
            <w:pPr>
              <w:spacing w:before="40" w:after="40" w:line="264" w:lineRule="auto"/>
            </w:pPr>
            <w:r/>
            <w:r>
              <w:rPr>
                <w:rFonts w:ascii="Segoe UI" w:hAnsi="Segoe UI"/>
                <w:b w:val="0"/>
                <w:color w:val="1E293B"/>
                <w:sz w:val="18"/>
              </w:rPr>
              <w:t>Sullen withdrawal / hibernation, explosive boundary enforcement</w:t>
            </w:r>
          </w:p>
        </w:tc>
      </w:tr>
    </w:tbl>
    <w:p>
      <w:pPr>
        <w:spacing w:after="160"/>
      </w:pPr>
    </w:p>
    <w:p>
      <w:pPr>
        <w:spacing w:before="400" w:after="160"/>
      </w:pPr>
      <w:r>
        <w:rPr>
          <w:rFonts w:ascii="Segoe UI" w:hAnsi="Segoe UI"/>
          <w:b/>
          <w:color w:val="1E293B"/>
          <w:sz w:val="26"/>
        </w:rPr>
        <w:t>8. Verified Data Points Index (Corroborated Ground Truth)</w:t>
      </w:r>
    </w:p>
    <w:tbl>
      <w:tblPr>
        <w:tblW w:type="auto" w:w="0"/>
        <w:jc w:val="center"/>
        <w:tblLayout w:type="fixed"/>
        <w:tblLook w:firstColumn="1" w:firstRow="1" w:lastColumn="0" w:lastRow="0" w:noHBand="0" w:noVBand="1" w:val="04A0"/>
      </w:tblPr>
      <w:tblGrid>
        <w:gridCol w:w="1008"/>
        <w:gridCol w:w="3168"/>
        <w:gridCol w:w="4032"/>
        <w:gridCol w:w="1872"/>
      </w:tblGrid>
      <w:tr>
        <w:tc>
          <w:tcPr>
            <w:tcW w:type="dxa" w:w="2520"/>
            <w:tcMar>
              <w:top w:w="120" w:type="dxa"/>
              <w:bottom w:w="120" w:type="dxa"/>
              <w:left w:w="120" w:type="dxa"/>
              <w:right w:w="120" w:type="dxa"/>
            </w:tcMar>
            <w:shd w:fill="1E293B"/>
          </w:tcPr>
          <w:p>
            <w:pPr>
              <w:jc w:val="left"/>
            </w:pPr>
            <w:r/>
            <w:r>
              <w:rPr>
                <w:rFonts w:ascii="Segoe UI" w:hAnsi="Segoe UI"/>
                <w:b/>
                <w:color w:val="FFFFFF"/>
                <w:sz w:val="18"/>
              </w:rPr>
              <w:t>Ref</w:t>
            </w:r>
          </w:p>
        </w:tc>
        <w:tc>
          <w:tcPr>
            <w:tcW w:type="dxa" w:w="2520"/>
            <w:tcMar>
              <w:top w:w="120" w:type="dxa"/>
              <w:bottom w:w="120" w:type="dxa"/>
              <w:left w:w="120" w:type="dxa"/>
              <w:right w:w="120" w:type="dxa"/>
            </w:tcMar>
            <w:shd w:fill="1E293B"/>
          </w:tcPr>
          <w:p>
            <w:pPr>
              <w:jc w:val="left"/>
            </w:pPr>
            <w:r/>
            <w:r>
              <w:rPr>
                <w:rFonts w:ascii="Segoe UI" w:hAnsi="Segoe UI"/>
                <w:b/>
                <w:color w:val="FFFFFF"/>
                <w:sz w:val="18"/>
              </w:rPr>
              <w:t>Verified Claim</w:t>
            </w:r>
          </w:p>
        </w:tc>
        <w:tc>
          <w:tcPr>
            <w:tcW w:type="dxa" w:w="2520"/>
            <w:tcMar>
              <w:top w:w="120" w:type="dxa"/>
              <w:bottom w:w="120" w:type="dxa"/>
              <w:left w:w="120" w:type="dxa"/>
              <w:right w:w="120" w:type="dxa"/>
            </w:tcMar>
            <w:shd w:fill="1E293B"/>
          </w:tcPr>
          <w:p>
            <w:pPr>
              <w:jc w:val="left"/>
            </w:pPr>
            <w:r/>
            <w:r>
              <w:rPr>
                <w:rFonts w:ascii="Segoe UI" w:hAnsi="Segoe UI"/>
                <w:b/>
                <w:color w:val="FFFFFF"/>
                <w:sz w:val="18"/>
              </w:rPr>
              <w:t>Source Quote &amp; Triangulation</w:t>
            </w:r>
          </w:p>
        </w:tc>
        <w:tc>
          <w:tcPr>
            <w:tcW w:type="dxa" w:w="2520"/>
            <w:tcMar>
              <w:top w:w="120" w:type="dxa"/>
              <w:bottom w:w="120" w:type="dxa"/>
              <w:left w:w="120" w:type="dxa"/>
              <w:right w:w="120" w:type="dxa"/>
            </w:tcMar>
            <w:shd w:fill="1E293B"/>
          </w:tcPr>
          <w:p>
            <w:pPr>
              <w:jc w:val="left"/>
            </w:pPr>
            <w:r/>
            <w:r>
              <w:rPr>
                <w:rFonts w:ascii="Segoe UI" w:hAnsi="Segoe UI"/>
                <w:b/>
                <w:color w:val="FFFFFF"/>
                <w:sz w:val="18"/>
              </w:rPr>
              <w:t>Source Link</w:t>
            </w:r>
          </w:p>
        </w:tc>
      </w:tr>
      <w:tr>
        <w:tc>
          <w:tcPr>
            <w:tcW w:type="dxa" w:w="1008"/>
            <w:tcMar>
              <w:top w:w="80" w:type="dxa"/>
              <w:bottom w:w="80" w:type="dxa"/>
              <w:left w:w="100" w:type="dxa"/>
              <w:right w:w="100" w:type="dxa"/>
            </w:tcMar>
            <w:shd w:fill="FFFFFF"/>
          </w:tcPr>
          <w:p>
            <w:pPr>
              <w:spacing w:before="40" w:after="40" w:line="276" w:lineRule="auto"/>
            </w:pPr>
            <w:r/>
            <w:r>
              <w:rPr>
                <w:rFonts w:ascii="Segoe UI" w:hAnsi="Segoe UI"/>
                <w:b/>
                <w:color w:val="2563EB"/>
                <w:sz w:val="17"/>
              </w:rPr>
              <w:t>DP-1</w:t>
            </w:r>
          </w:p>
        </w:tc>
        <w:tc>
          <w:tcPr>
            <w:tcW w:type="dxa" w:w="3168"/>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Dolphins are characterized as sensitive, empathetic souls driven by harmony and reassurance</w:t>
            </w:r>
          </w:p>
        </w:tc>
        <w:tc>
          <w:tcPr>
            <w:tcW w:type="dxa" w:w="4032"/>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"Dolphins – sensitive, empathetic souls who like constant reassurance... Blue/Harmonious/Idealist"</w:t>
              <w:br/>
              <w:t>[Grep Match]: Dolphins are characterized as 'sensitive, empathetic souls who like constant reassurance' and associated with harmonious idealism</w:t>
              <w:br/>
              <w:t>[Triangulation]: Flag as Triangulated</w:t>
            </w:r>
          </w:p>
        </w:tc>
        <w:tc>
          <w:tcPr>
            <w:tcW w:type="dxa" w:w="1872"/>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https://salespodder.com/beavers-foxes-dolphins-owls/</w:t>
            </w:r>
          </w:p>
        </w:tc>
      </w:tr>
      <w:tr>
        <w:tc>
          <w:tcPr>
            <w:tcW w:type="dxa" w:w="1008"/>
            <w:tcMar>
              <w:top w:w="80" w:type="dxa"/>
              <w:bottom w:w="80" w:type="dxa"/>
              <w:left w:w="100" w:type="dxa"/>
              <w:right w:w="100" w:type="dxa"/>
            </w:tcMar>
            <w:shd w:fill="F8FAFC"/>
          </w:tcPr>
          <w:p>
            <w:pPr>
              <w:spacing w:before="40" w:after="40" w:line="276" w:lineRule="auto"/>
            </w:pPr>
            <w:r/>
            <w:r>
              <w:rPr>
                <w:rFonts w:ascii="Segoe UI" w:hAnsi="Segoe UI"/>
                <w:b/>
                <w:color w:val="2563EB"/>
                <w:sz w:val="17"/>
              </w:rPr>
              <w:t>DP-2</w:t>
            </w:r>
          </w:p>
        </w:tc>
        <w:tc>
          <w:tcPr>
            <w:tcW w:type="dxa" w:w="3168"/>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Foxes are independent, fearless types driven by adventure and pragmatic artisan agility</w:t>
            </w:r>
          </w:p>
        </w:tc>
        <w:tc>
          <w:tcPr>
            <w:tcW w:type="dxa" w:w="4032"/>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"Foxes – independent, fearless types... Orange/Adventurous/Artisan"</w:t>
              <w:br/>
              <w:t>[Grep Match]: Foxes – independent, fearless types... Orange/Adventurous/Artisan</w:t>
              <w:br/>
              <w:t>[Triangulation]: Flag as Triangulated</w:t>
            </w:r>
          </w:p>
        </w:tc>
        <w:tc>
          <w:tcPr>
            <w:tcW w:type="dxa" w:w="1872"/>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https://salespodder.com/beavers-foxes-dolphins-owls/</w:t>
            </w:r>
          </w:p>
        </w:tc>
      </w:tr>
      <w:tr>
        <w:tc>
          <w:tcPr>
            <w:tcW w:type="dxa" w:w="1008"/>
            <w:tcMar>
              <w:top w:w="80" w:type="dxa"/>
              <w:bottom w:w="80" w:type="dxa"/>
              <w:left w:w="100" w:type="dxa"/>
              <w:right w:w="100" w:type="dxa"/>
            </w:tcMar>
            <w:shd w:fill="FFFFFF"/>
          </w:tcPr>
          <w:p>
            <w:pPr>
              <w:spacing w:before="40" w:after="40" w:line="276" w:lineRule="auto"/>
            </w:pPr>
            <w:r/>
            <w:r>
              <w:rPr>
                <w:rFonts w:ascii="Segoe UI" w:hAnsi="Segoe UI"/>
                <w:b/>
                <w:color w:val="2563EB"/>
                <w:sz w:val="17"/>
              </w:rPr>
              <w:t>DP-3</w:t>
            </w:r>
          </w:p>
        </w:tc>
        <w:tc>
          <w:tcPr>
            <w:tcW w:type="dxa" w:w="3168"/>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Lions are decisive, assertive, natural leaders driven by goal attainment and direct authority</w:t>
            </w:r>
          </w:p>
        </w:tc>
        <w:tc>
          <w:tcPr>
            <w:tcW w:type="dxa" w:w="4032"/>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"The Lion personality is decisive, assertive, and natural leaders... highly focused on objectives and outcomes... comfortable in positions of authority"</w:t>
              <w:br/>
              <w:t>[Grep Match]: The Lion personality is a widely recognized archetype described as decisive, assertive, and natural leaders... comfortable in positions of authority</w:t>
              <w:br/>
              <w:t>[Triangulation]: Flag as Triangulated</w:t>
            </w:r>
          </w:p>
        </w:tc>
        <w:tc>
          <w:tcPr>
            <w:tcW w:type="dxa" w:w="1872"/>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https://tipsofwisdom.com</w:t>
            </w:r>
          </w:p>
        </w:tc>
      </w:tr>
      <w:tr>
        <w:tc>
          <w:tcPr>
            <w:tcW w:type="dxa" w:w="1008"/>
            <w:tcMar>
              <w:top w:w="80" w:type="dxa"/>
              <w:bottom w:w="80" w:type="dxa"/>
              <w:left w:w="100" w:type="dxa"/>
              <w:right w:w="100" w:type="dxa"/>
            </w:tcMar>
            <w:shd w:fill="F8FAFC"/>
          </w:tcPr>
          <w:p>
            <w:pPr>
              <w:spacing w:before="40" w:after="40" w:line="276" w:lineRule="auto"/>
            </w:pPr>
            <w:r/>
            <w:r>
              <w:rPr>
                <w:rFonts w:ascii="Segoe UI" w:hAnsi="Segoe UI"/>
                <w:b/>
                <w:color w:val="2563EB"/>
                <w:sz w:val="17"/>
              </w:rPr>
              <w:t>DP-4</w:t>
            </w:r>
          </w:p>
        </w:tc>
        <w:tc>
          <w:tcPr>
            <w:tcW w:type="dxa" w:w="3168"/>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Owls are intense, deliberate, and analytical thinkers driven by rational clarity and curiosity</w:t>
            </w:r>
          </w:p>
        </w:tc>
        <w:tc>
          <w:tcPr>
            <w:tcW w:type="dxa" w:w="4032"/>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"Owls – who tend to be intense, deliberate and very analytical... Green/Curious/Rational"</w:t>
              <w:br/>
              <w:t>[Grep Match]: Owls – who tend to be intense, deliberate and very analytical... Green/Curious/Rational</w:t>
              <w:br/>
              <w:t>[Triangulation]: Flag as Triangulated</w:t>
            </w:r>
          </w:p>
        </w:tc>
        <w:tc>
          <w:tcPr>
            <w:tcW w:type="dxa" w:w="1872"/>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https://salespodder.com/beavers-foxes-dolphins-owls/</w:t>
            </w:r>
          </w:p>
        </w:tc>
      </w:tr>
      <w:tr>
        <w:tc>
          <w:tcPr>
            <w:tcW w:type="dxa" w:w="1008"/>
            <w:tcMar>
              <w:top w:w="80" w:type="dxa"/>
              <w:bottom w:w="80" w:type="dxa"/>
              <w:left w:w="100" w:type="dxa"/>
              <w:right w:w="100" w:type="dxa"/>
            </w:tcMar>
            <w:shd w:fill="FFFFFF"/>
          </w:tcPr>
          <w:p>
            <w:pPr>
              <w:spacing w:before="40" w:after="40" w:line="276" w:lineRule="auto"/>
            </w:pPr>
            <w:r/>
            <w:r>
              <w:rPr>
                <w:rFonts w:ascii="Segoe UI" w:hAnsi="Segoe UI"/>
                <w:b/>
                <w:color w:val="2563EB"/>
                <w:sz w:val="17"/>
              </w:rPr>
              <w:t>DP-5</w:t>
            </w:r>
          </w:p>
        </w:tc>
        <w:tc>
          <w:tcPr>
            <w:tcW w:type="dxa" w:w="3168"/>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Peacocks thrive in social situations, actively seeking the center of attention through enthusiasm and optimism</w:t>
            </w:r>
          </w:p>
        </w:tc>
        <w:tc>
          <w:tcPr>
            <w:tcW w:type="dxa" w:w="4032"/>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"Peacocks thrive in social situations and actively seek to be the center of attention... high energy, wealth of passion, and generally positive, optimistic outlook"</w:t>
              <w:br/>
              <w:t>[Grep Match]: Peacocks thrive in social situations and actively seek to be the center of attention... high-energy, enthusiastic, optimistic</w:t>
              <w:br/>
              <w:t>[Triangulation]: Flag as Triangulated</w:t>
            </w:r>
          </w:p>
        </w:tc>
        <w:tc>
          <w:tcPr>
            <w:tcW w:type="dxa" w:w="1872"/>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https://richardstep.com</w:t>
            </w:r>
          </w:p>
        </w:tc>
      </w:tr>
      <w:tr>
        <w:tc>
          <w:tcPr>
            <w:tcW w:type="dxa" w:w="1008"/>
            <w:tcMar>
              <w:top w:w="80" w:type="dxa"/>
              <w:bottom w:w="80" w:type="dxa"/>
              <w:left w:w="100" w:type="dxa"/>
              <w:right w:w="100" w:type="dxa"/>
            </w:tcMar>
            <w:shd w:fill="F8FAFC"/>
          </w:tcPr>
          <w:p>
            <w:pPr>
              <w:spacing w:before="40" w:after="40" w:line="276" w:lineRule="auto"/>
            </w:pPr>
            <w:r/>
            <w:r>
              <w:rPr>
                <w:rFonts w:ascii="Segoe UI" w:hAnsi="Segoe UI"/>
                <w:b/>
                <w:color w:val="2563EB"/>
                <w:sz w:val="17"/>
              </w:rPr>
              <w:t>DP-6</w:t>
            </w:r>
          </w:p>
        </w:tc>
        <w:tc>
          <w:tcPr>
            <w:tcW w:type="dxa" w:w="3168"/>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Bear personalities project an unshakeable calm and protective strength that stabilizes groups in crisis</w:t>
            </w:r>
          </w:p>
        </w:tc>
        <w:tc>
          <w:tcPr>
            <w:tcW w:type="dxa" w:w="4032"/>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"Bear personality is widely recognized as an archetype of steadiness, grounding, and protective strength... unshakeable calm"</w:t>
              <w:br/>
              <w:t>[Grep Match]: The Bear personality is widely recognized as an archetype of steadiness, grounding, and protective strength... unshakeable calm</w:t>
              <w:br/>
              <w:t>[Triangulation]: Flag as Triangulated</w:t>
            </w:r>
          </w:p>
        </w:tc>
        <w:tc>
          <w:tcPr>
            <w:tcW w:type="dxa" w:w="1872"/>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https://jobcannon.io</w:t>
            </w:r>
          </w:p>
        </w:tc>
      </w:tr>
      <w:tr>
        <w:tc>
          <w:tcPr>
            <w:tcW w:type="dxa" w:w="1008"/>
            <w:tcMar>
              <w:top w:w="80" w:type="dxa"/>
              <w:bottom w:w="80" w:type="dxa"/>
              <w:left w:w="100" w:type="dxa"/>
              <w:right w:w="100" w:type="dxa"/>
            </w:tcMar>
            <w:shd w:fill="FFFFFF"/>
          </w:tcPr>
          <w:p>
            <w:pPr>
              <w:spacing w:before="40" w:after="40" w:line="276" w:lineRule="auto"/>
            </w:pPr>
            <w:r/>
            <w:r>
              <w:rPr>
                <w:rFonts w:ascii="Segoe UI" w:hAnsi="Segoe UI"/>
                <w:b/>
                <w:color w:val="2563EB"/>
                <w:sz w:val="17"/>
              </w:rPr>
              <w:t>DP-7</w:t>
            </w:r>
          </w:p>
        </w:tc>
        <w:tc>
          <w:tcPr>
            <w:tcW w:type="dxa" w:w="3168"/>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Wolf personalities exert influence through instinct, perceptive observation, and fierce pack loyalty</w:t>
            </w:r>
          </w:p>
        </w:tc>
        <w:tc>
          <w:tcPr>
            <w:tcW w:type="dxa" w:w="4032"/>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"The wolf is widely recognized as a powerful symbol of loyalty, teamwork, instinct, and leadership... highly observant"</w:t>
              <w:br/>
              <w:t>[Grep Match]: The wolf is widely recognized as a powerful symbol of loyalty, teamwork, instinct, and leadership... highly observant</w:t>
              <w:br/>
              <w:t>[Triangulation]: Flag as Triangulated</w:t>
            </w:r>
          </w:p>
        </w:tc>
        <w:tc>
          <w:tcPr>
            <w:tcW w:type="dxa" w:w="1872"/>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https://jobcannon.io</w:t>
            </w:r>
          </w:p>
        </w:tc>
      </w:tr>
      <w:tr>
        <w:tc>
          <w:tcPr>
            <w:tcW w:type="dxa" w:w="1008"/>
            <w:tcMar>
              <w:top w:w="80" w:type="dxa"/>
              <w:bottom w:w="80" w:type="dxa"/>
              <w:left w:w="100" w:type="dxa"/>
              <w:right w:w="100" w:type="dxa"/>
            </w:tcMar>
            <w:shd w:fill="F8FAFC"/>
          </w:tcPr>
          <w:p>
            <w:pPr>
              <w:spacing w:before="40" w:after="40" w:line="276" w:lineRule="auto"/>
            </w:pPr>
            <w:r/>
            <w:r>
              <w:rPr>
                <w:rFonts w:ascii="Segoe UI" w:hAnsi="Segoe UI"/>
                <w:b/>
                <w:color w:val="2563EB"/>
                <w:sz w:val="17"/>
              </w:rPr>
              <w:t>DP-8</w:t>
            </w:r>
          </w:p>
        </w:tc>
        <w:tc>
          <w:tcPr>
            <w:tcW w:type="dxa" w:w="3168"/>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Dolphins utilize head tilts, genuine smiling, and open palms as nonverbal cues to establish warmth, trust, and psychological safety</w:t>
            </w:r>
          </w:p>
        </w:tc>
        <w:tc>
          <w:tcPr>
            <w:tcW w:type="dxa" w:w="4032"/>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"These nonverbal cues—head tilt, smiling, and open palms—are powerful, universally recognized signals that build warmth, rapport, and charisma by subconsciously communicating that you are approachable, honest, and non-threatening."</w:t>
              <w:br/>
              <w:t>[Grep Match]: head tilt, smiling, and open palms are powerful, universally recognized signals that build warmth, rapport, and charisma</w:t>
              <w:br/>
              <w:t>[Triangulation]: Flag as Triangulated</w:t>
            </w:r>
          </w:p>
        </w:tc>
        <w:tc>
          <w:tcPr>
            <w:tcW w:type="dxa" w:w="1872"/>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https://meda.foundation</w:t>
            </w:r>
          </w:p>
        </w:tc>
      </w:tr>
      <w:tr>
        <w:tc>
          <w:tcPr>
            <w:tcW w:type="dxa" w:w="1008"/>
            <w:tcMar>
              <w:top w:w="80" w:type="dxa"/>
              <w:bottom w:w="80" w:type="dxa"/>
              <w:left w:w="100" w:type="dxa"/>
              <w:right w:w="100" w:type="dxa"/>
            </w:tcMar>
            <w:shd w:fill="FFFFFF"/>
          </w:tcPr>
          <w:p>
            <w:pPr>
              <w:spacing w:before="40" w:after="40" w:line="276" w:lineRule="auto"/>
            </w:pPr>
            <w:r/>
            <w:r>
              <w:rPr>
                <w:rFonts w:ascii="Segoe UI" w:hAnsi="Segoe UI"/>
                <w:b/>
                <w:color w:val="2563EB"/>
                <w:sz w:val="17"/>
              </w:rPr>
              <w:t>DP-9</w:t>
            </w:r>
          </w:p>
        </w:tc>
        <w:tc>
          <w:tcPr>
            <w:tcW w:type="dxa" w:w="3168"/>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Lions employ downward inflections to signal certainty and absolute stillness to establish unthreatened executive status</w:t>
            </w:r>
          </w:p>
        </w:tc>
        <w:tc>
          <w:tcPr>
            <w:tcW w:type="dxa" w:w="4032"/>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"By dropping the pitch at the end of a sentence, a speaker communicates competence and reduces the perception of needing approval... reducing physical pace—minimizing fidgeting, pacing, or rapid gestures—signals that a person is 'resourced' and not under threat."</w:t>
              <w:br/>
              <w:t>[Grep Match]: dropping the pitch at the end of a sentence communicates competence and reduces the perception of needing approval... stillness signals that a person is resourced and not under threat</w:t>
              <w:br/>
              <w:t>[Triangulation]: Flag as Triangulated</w:t>
            </w:r>
          </w:p>
        </w:tc>
        <w:tc>
          <w:tcPr>
            <w:tcW w:type="dxa" w:w="1872"/>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https://brainzmagazine.com</w:t>
            </w:r>
          </w:p>
        </w:tc>
      </w:tr>
      <w:tr>
        <w:tc>
          <w:tcPr>
            <w:tcW w:type="dxa" w:w="1008"/>
            <w:tcMar>
              <w:top w:w="80" w:type="dxa"/>
              <w:bottom w:w="80" w:type="dxa"/>
              <w:left w:w="100" w:type="dxa"/>
              <w:right w:w="100" w:type="dxa"/>
            </w:tcMar>
            <w:shd w:fill="F8FAFC"/>
          </w:tcPr>
          <w:p>
            <w:pPr>
              <w:spacing w:before="40" w:after="40" w:line="276" w:lineRule="auto"/>
            </w:pPr>
            <w:r/>
            <w:r>
              <w:rPr>
                <w:rFonts w:ascii="Segoe UI" w:hAnsi="Segoe UI"/>
                <w:b/>
                <w:color w:val="2563EB"/>
                <w:sz w:val="17"/>
              </w:rPr>
              <w:t>DP-10</w:t>
            </w:r>
          </w:p>
        </w:tc>
        <w:tc>
          <w:tcPr>
            <w:tcW w:type="dxa" w:w="3168"/>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Owls leverage intentional pauses, deliberate stillness, and low-variance precision to command respect through restraint</w:t>
            </w:r>
          </w:p>
        </w:tc>
        <w:tc>
          <w:tcPr>
            <w:tcW w:type="dxa" w:w="4032"/>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"the use of intentional pauses (silence), stillness, and downward inflection allows a leader to influence the room's energy without appearing to 'try' too hard... replace 'um' or 'uh' with a deliberate pause"</w:t>
              <w:br/>
              <w:t>[Grep Match]: the use of intentional pauses (silence), stillness, and downward inflection allows a leader to influence the room's energy without appearing to try too hard</w:t>
              <w:br/>
              <w:t>[Triangulation]: Flag as Triangulated</w:t>
            </w:r>
          </w:p>
        </w:tc>
        <w:tc>
          <w:tcPr>
            <w:tcW w:type="dxa" w:w="1872"/>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https://brainzmagazine.com</w:t>
            </w:r>
          </w:p>
        </w:tc>
      </w:tr>
      <w:tr>
        <w:tc>
          <w:tcPr>
            <w:tcW w:type="dxa" w:w="1008"/>
            <w:tcMar>
              <w:top w:w="80" w:type="dxa"/>
              <w:bottom w:w="80" w:type="dxa"/>
              <w:left w:w="100" w:type="dxa"/>
              <w:right w:w="100" w:type="dxa"/>
            </w:tcMar>
            <w:shd w:fill="FFFFFF"/>
          </w:tcPr>
          <w:p>
            <w:pPr>
              <w:spacing w:before="40" w:after="40" w:line="276" w:lineRule="auto"/>
            </w:pPr>
            <w:r/>
            <w:r>
              <w:rPr>
                <w:rFonts w:ascii="Segoe UI" w:hAnsi="Segoe UI"/>
                <w:b/>
                <w:color w:val="2563EB"/>
                <w:sz w:val="17"/>
              </w:rPr>
              <w:t>DP-11</w:t>
            </w:r>
          </w:p>
        </w:tc>
        <w:tc>
          <w:tcPr>
            <w:tcW w:type="dxa" w:w="3168"/>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Peacocks exhibit dramatic sweeping gestures, expressive body language, and a strong colorful voice that commands the room</w:t>
            </w:r>
          </w:p>
        </w:tc>
        <w:tc>
          <w:tcPr>
            <w:tcW w:type="dxa" w:w="4032"/>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"Peacocks are naturally expressive and animated... strong and colourful voice and are often described as talkative... dramatic and sweeping gestures. Their energy is infectious"</w:t>
              <w:br/>
              <w:t>[Grep Match]: Peacocks are naturally expressive and animated... strong and colourful voice... dramatic and sweeping gestures. Their energy is infectious</w:t>
              <w:br/>
              <w:t>[Triangulation]: Flag as Triangulated</w:t>
            </w:r>
          </w:p>
        </w:tc>
        <w:tc>
          <w:tcPr>
            <w:tcW w:type="dxa" w:w="1872"/>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https://tick.com.au</w:t>
            </w:r>
          </w:p>
        </w:tc>
      </w:tr>
      <w:tr>
        <w:tc>
          <w:tcPr>
            <w:tcW w:type="dxa" w:w="1008"/>
            <w:tcMar>
              <w:top w:w="80" w:type="dxa"/>
              <w:bottom w:w="80" w:type="dxa"/>
              <w:left w:w="100" w:type="dxa"/>
              <w:right w:w="100" w:type="dxa"/>
            </w:tcMar>
            <w:shd w:fill="F8FAFC"/>
          </w:tcPr>
          <w:p>
            <w:pPr>
              <w:spacing w:before="40" w:after="40" w:line="276" w:lineRule="auto"/>
            </w:pPr>
            <w:r/>
            <w:r>
              <w:rPr>
                <w:rFonts w:ascii="Segoe UI" w:hAnsi="Segoe UI"/>
                <w:b/>
                <w:color w:val="2563EB"/>
                <w:sz w:val="17"/>
              </w:rPr>
              <w:t>DP-12</w:t>
            </w:r>
          </w:p>
        </w:tc>
        <w:tc>
          <w:tcPr>
            <w:tcW w:type="dxa" w:w="3168"/>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Foxes navigate social spaces with fluid, observant body language and clever conversational timing rather than physical dominance</w:t>
            </w:r>
          </w:p>
        </w:tc>
        <w:tc>
          <w:tcPr>
            <w:tcW w:type="dxa" w:w="4032"/>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"The fox archetype often manifests as movements that are deliberate, agile, and fluid... body language is typically observant and cautious rather than dominant... observational humor: a tendency toward satire or clever wit"</w:t>
              <w:br/>
              <w:t>[Grep Match]: movements that are deliberate, agile, and fluid... observant and cautious rather than dominant or aggressive... observational humor and clever wit</w:t>
              <w:br/>
              <w:t>[Triangulation]: Flag as Triangulated</w:t>
            </w:r>
          </w:p>
        </w:tc>
        <w:tc>
          <w:tcPr>
            <w:tcW w:type="dxa" w:w="1872"/>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https://spiritanimalatlas.com</w:t>
            </w:r>
          </w:p>
        </w:tc>
      </w:tr>
      <w:tr>
        <w:tc>
          <w:tcPr>
            <w:tcW w:type="dxa" w:w="1008"/>
            <w:tcMar>
              <w:top w:w="80" w:type="dxa"/>
              <w:bottom w:w="80" w:type="dxa"/>
              <w:left w:w="100" w:type="dxa"/>
              <w:right w:w="100" w:type="dxa"/>
            </w:tcMar>
            <w:shd w:fill="FFFFFF"/>
          </w:tcPr>
          <w:p>
            <w:pPr>
              <w:spacing w:before="40" w:after="40" w:line="276" w:lineRule="auto"/>
            </w:pPr>
            <w:r/>
            <w:r>
              <w:rPr>
                <w:rFonts w:ascii="Segoe UI" w:hAnsi="Segoe UI"/>
                <w:b/>
                <w:color w:val="2563EB"/>
                <w:sz w:val="17"/>
              </w:rPr>
              <w:t>DP-13</w:t>
            </w:r>
          </w:p>
        </w:tc>
        <w:tc>
          <w:tcPr>
            <w:tcW w:type="dxa" w:w="3168"/>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Bear and Wolf archetypes anchor rooms through grounded physical calm, slow breathing, and acting as emotional containers</w:t>
            </w:r>
          </w:p>
        </w:tc>
        <w:tc>
          <w:tcPr>
            <w:tcW w:type="dxa" w:w="4032"/>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"Bear personalities possess a quiet, unassuming authority... their steady nature makes others feel safe and anchored during chaotic times... resist the urge to react impulsively... unshakeable calm"</w:t>
              <w:br/>
              <w:t>[Grep Match]: quiet, unassuming authority... makes others feel safe and anchored during chaotic times... unshakeable calm acting as a stabilizing force</w:t>
              <w:br/>
              <w:t>[Triangulation]: Flag as Triangulated</w:t>
            </w:r>
          </w:p>
        </w:tc>
        <w:tc>
          <w:tcPr>
            <w:tcW w:type="dxa" w:w="1872"/>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https://jobcannon.io</w:t>
            </w:r>
          </w:p>
        </w:tc>
      </w:tr>
      <w:tr>
        <w:tc>
          <w:tcPr>
            <w:tcW w:type="dxa" w:w="1008"/>
            <w:tcMar>
              <w:top w:w="80" w:type="dxa"/>
              <w:bottom w:w="80" w:type="dxa"/>
              <w:left w:w="100" w:type="dxa"/>
              <w:right w:w="100" w:type="dxa"/>
            </w:tcMar>
            <w:shd w:fill="F8FAFC"/>
          </w:tcPr>
          <w:p>
            <w:pPr>
              <w:spacing w:before="40" w:after="40" w:line="276" w:lineRule="auto"/>
            </w:pPr>
            <w:r/>
            <w:r>
              <w:rPr>
                <w:rFonts w:ascii="Segoe UI" w:hAnsi="Segoe UI"/>
                <w:b/>
                <w:color w:val="2563EB"/>
                <w:sz w:val="17"/>
              </w:rPr>
              <w:t>DP-14</w:t>
            </w:r>
          </w:p>
        </w:tc>
        <w:tc>
          <w:tcPr>
            <w:tcW w:type="dxa" w:w="3168"/>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Lions demand Reader's Digest conciseness, enforcing bottom-line communication and direct outcome-oriented boundary control</w:t>
            </w:r>
          </w:p>
        </w:tc>
        <w:tc>
          <w:tcPr>
            <w:tcW w:type="dxa" w:w="4032"/>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"Lions are known for their preference for 'Reader's Digest' length communication—a term used to describe their desire for concise, direct, and 'bottom-line' information... value efficiency and want to get straight to the point."</w:t>
              <w:br/>
              <w:t>[Grep Match]: Lions are known for their preference for Reader's Digest length communication... concise, direct, and bottom-line information</w:t>
              <w:br/>
              <w:t>[Triangulation]: Flag as Triangulated</w:t>
            </w:r>
          </w:p>
        </w:tc>
        <w:tc>
          <w:tcPr>
            <w:tcW w:type="dxa" w:w="1872"/>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https://myrelationshipcenter.org</w:t>
            </w:r>
          </w:p>
        </w:tc>
      </w:tr>
      <w:tr>
        <w:tc>
          <w:tcPr>
            <w:tcW w:type="dxa" w:w="1008"/>
            <w:tcMar>
              <w:top w:w="80" w:type="dxa"/>
              <w:bottom w:w="80" w:type="dxa"/>
              <w:left w:w="100" w:type="dxa"/>
              <w:right w:w="100" w:type="dxa"/>
            </w:tcMar>
            <w:shd w:fill="FFFFFF"/>
          </w:tcPr>
          <w:p>
            <w:pPr>
              <w:spacing w:before="40" w:after="40" w:line="276" w:lineRule="auto"/>
            </w:pPr>
            <w:r/>
            <w:r>
              <w:rPr>
                <w:rFonts w:ascii="Segoe UI" w:hAnsi="Segoe UI"/>
                <w:b/>
                <w:color w:val="2563EB"/>
                <w:sz w:val="17"/>
              </w:rPr>
              <w:t>DP-15</w:t>
            </w:r>
          </w:p>
        </w:tc>
        <w:tc>
          <w:tcPr>
            <w:tcW w:type="dxa" w:w="3168"/>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Owls anchor dialogue in facts and logic, acting as inquisitive reality checks through targeted why and how inquiry</w:t>
            </w:r>
          </w:p>
        </w:tc>
        <w:tc>
          <w:tcPr>
            <w:tcW w:type="dxa" w:w="4032"/>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"Fact-Based: Communication is grounded in evidence and logic rather than intuition or emotional appeal. While they may be reserved, Owls are often seen as 'truth-tellers' who provide reality checks... lead with questions—particularly 'why' and 'how' questions"</w:t>
              <w:br/>
              <w:t>[Grep Match]: Communication is grounded in evidence and logic rather than intuition or emotional appeal... truth-tellers who provide reality checks... lead with why and how questions</w:t>
              <w:br/>
              <w:t>[Triangulation]: Flag as Triangulated</w:t>
            </w:r>
          </w:p>
        </w:tc>
        <w:tc>
          <w:tcPr>
            <w:tcW w:type="dxa" w:w="1872"/>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https://takeflightlearning.com</w:t>
            </w:r>
          </w:p>
        </w:tc>
      </w:tr>
      <w:tr>
        <w:tc>
          <w:tcPr>
            <w:tcW w:type="dxa" w:w="1008"/>
            <w:tcMar>
              <w:top w:w="80" w:type="dxa"/>
              <w:bottom w:w="80" w:type="dxa"/>
              <w:left w:w="100" w:type="dxa"/>
              <w:right w:w="100" w:type="dxa"/>
            </w:tcMar>
            <w:shd w:fill="F8FAFC"/>
          </w:tcPr>
          <w:p>
            <w:pPr>
              <w:spacing w:before="40" w:after="40" w:line="276" w:lineRule="auto"/>
            </w:pPr>
            <w:r/>
            <w:r>
              <w:rPr>
                <w:rFonts w:ascii="Segoe UI" w:hAnsi="Segoe UI"/>
                <w:b/>
                <w:color w:val="2563EB"/>
                <w:sz w:val="17"/>
              </w:rPr>
              <w:t>DP-16</w:t>
            </w:r>
          </w:p>
        </w:tc>
        <w:tc>
          <w:tcPr>
            <w:tcW w:type="dxa" w:w="3168"/>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Dolphins steer conversations toward relational harmony, consensus, and emotional validation to dissolve social tension</w:t>
            </w:r>
          </w:p>
        </w:tc>
        <w:tc>
          <w:tcPr>
            <w:tcW w:type="dxa" w:w="4032"/>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"Dolphins are natural listeners who prefer collaborative, gentle communication. They seek consensus and reassurance, aiming to create a supportive and joyful atmosphere."</w:t>
              <w:br/>
              <w:t>[Grep Match]: natural listeners who prefer collaborative, gentle communication. They seek consensus and reassurance, aiming to create a supportive and joyful atmosphere</w:t>
              <w:br/>
              <w:t>[Triangulation]: Flag as Triangulated</w:t>
            </w:r>
          </w:p>
        </w:tc>
        <w:tc>
          <w:tcPr>
            <w:tcW w:type="dxa" w:w="1872"/>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https://hindustantimes.com</w:t>
            </w:r>
          </w:p>
        </w:tc>
      </w:tr>
      <w:tr>
        <w:tc>
          <w:tcPr>
            <w:tcW w:type="dxa" w:w="1008"/>
            <w:tcMar>
              <w:top w:w="80" w:type="dxa"/>
              <w:bottom w:w="80" w:type="dxa"/>
              <w:left w:w="100" w:type="dxa"/>
              <w:right w:w="100" w:type="dxa"/>
            </w:tcMar>
            <w:shd w:fill="FFFFFF"/>
          </w:tcPr>
          <w:p>
            <w:pPr>
              <w:spacing w:before="40" w:after="40" w:line="276" w:lineRule="auto"/>
            </w:pPr>
            <w:r/>
            <w:r>
              <w:rPr>
                <w:rFonts w:ascii="Segoe UI" w:hAnsi="Segoe UI"/>
                <w:b/>
                <w:color w:val="2563EB"/>
                <w:sz w:val="17"/>
              </w:rPr>
              <w:t>DP-17</w:t>
            </w:r>
          </w:p>
        </w:tc>
        <w:tc>
          <w:tcPr>
            <w:tcW w:type="dxa" w:w="3168"/>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Foxes utilize strategic communication, observational satire, and lateral reframing to dismantle tension without aggressive confrontation</w:t>
            </w:r>
          </w:p>
        </w:tc>
        <w:tc>
          <w:tcPr>
            <w:tcW w:type="dxa" w:w="4032"/>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"Observational Humor: A tendency toward satire or clever wit that highlights the absurdity or nuance of a situation. Strategic Communication: Using words to disarm others or navigate social hierarchies without needing to explicitly dominate them."</w:t>
              <w:br/>
              <w:t>[Grep Match]: Observational Humor: A tendency toward satire or clever wit... Strategic Communication: Using words to disarm others or navigate social hierarchies without needing to explicitly dominate them</w:t>
              <w:br/>
              <w:t>[Triangulation]: Flag as Triangulated</w:t>
            </w:r>
          </w:p>
        </w:tc>
        <w:tc>
          <w:tcPr>
            <w:tcW w:type="dxa" w:w="1872"/>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https://spiritanimalatlas.com</w:t>
            </w:r>
          </w:p>
        </w:tc>
      </w:tr>
      <w:tr>
        <w:tc>
          <w:tcPr>
            <w:tcW w:type="dxa" w:w="1008"/>
            <w:tcMar>
              <w:top w:w="80" w:type="dxa"/>
              <w:bottom w:w="80" w:type="dxa"/>
              <w:left w:w="100" w:type="dxa"/>
              <w:right w:w="100" w:type="dxa"/>
            </w:tcMar>
            <w:shd w:fill="F8FAFC"/>
          </w:tcPr>
          <w:p>
            <w:pPr>
              <w:spacing w:before="40" w:after="40" w:line="276" w:lineRule="auto"/>
            </w:pPr>
            <w:r/>
            <w:r>
              <w:rPr>
                <w:rFonts w:ascii="Segoe UI" w:hAnsi="Segoe UI"/>
                <w:b/>
                <w:color w:val="2563EB"/>
                <w:sz w:val="17"/>
              </w:rPr>
              <w:t>DP-18</w:t>
            </w:r>
          </w:p>
        </w:tc>
        <w:tc>
          <w:tcPr>
            <w:tcW w:type="dxa" w:w="3168"/>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Peacocks leverage colorful voice, animated storytelling, and contagious enthusiasm to steer conversations toward high-energy engagement</w:t>
            </w:r>
          </w:p>
        </w:tc>
        <w:tc>
          <w:tcPr>
            <w:tcW w:type="dxa" w:w="4032"/>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"Peacocks typically have a 'strong and colourful' voice and are often described as talkative... dramatic and sweeping gestures. Their energy is infectious, and they often use their entire body to emphasize their stories or ideas."</w:t>
              <w:br/>
              <w:t>[Grep Match]: strong and colourful voice and are often described as talkative... dramatic and sweeping gestures. Their energy is infectious</w:t>
              <w:br/>
              <w:t>[Triangulation]: Flag as Triangulated</w:t>
            </w:r>
          </w:p>
        </w:tc>
        <w:tc>
          <w:tcPr>
            <w:tcW w:type="dxa" w:w="1872"/>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https://tick.com.au</w:t>
            </w:r>
          </w:p>
        </w:tc>
      </w:tr>
      <w:tr>
        <w:tc>
          <w:tcPr>
            <w:tcW w:type="dxa" w:w="1008"/>
            <w:tcMar>
              <w:top w:w="80" w:type="dxa"/>
              <w:bottom w:w="80" w:type="dxa"/>
              <w:left w:w="100" w:type="dxa"/>
              <w:right w:w="100" w:type="dxa"/>
            </w:tcMar>
            <w:shd w:fill="FFFFFF"/>
          </w:tcPr>
          <w:p>
            <w:pPr>
              <w:spacing w:before="40" w:after="40" w:line="276" w:lineRule="auto"/>
            </w:pPr>
            <w:r/>
            <w:r>
              <w:rPr>
                <w:rFonts w:ascii="Segoe UI" w:hAnsi="Segoe UI"/>
                <w:b/>
                <w:color w:val="2563EB"/>
                <w:sz w:val="17"/>
              </w:rPr>
              <w:t>DP-19</w:t>
            </w:r>
          </w:p>
        </w:tc>
        <w:tc>
          <w:tcPr>
            <w:tcW w:type="dxa" w:w="3168"/>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Bear and Wolf archetypes maintain low-reactivity frames, absorbing conflict through calm patience while fiercely guarding group integrity</w:t>
            </w:r>
          </w:p>
        </w:tc>
        <w:tc>
          <w:tcPr>
            <w:tcW w:type="dxa" w:w="4032"/>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"In crisis situations, the Bear personality excels because they naturally resist the urge to react impulsively... defensive boundaries: when pushed, they exhibit an immovable resolve, ensuring that they protect their territory or principles."</w:t>
              <w:br/>
              <w:t>[Grep Match]: naturally resist the urge to react impulsively... immovable resolve, ensuring that they protect their territory or principles</w:t>
              <w:br/>
              <w:t>[Triangulation]: Flag as Triangulated</w:t>
            </w:r>
          </w:p>
        </w:tc>
        <w:tc>
          <w:tcPr>
            <w:tcW w:type="dxa" w:w="1872"/>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https://jobcannon.io</w:t>
            </w:r>
          </w:p>
        </w:tc>
      </w:tr>
      <w:tr>
        <w:tc>
          <w:tcPr>
            <w:tcW w:type="dxa" w:w="1008"/>
            <w:tcMar>
              <w:top w:w="80" w:type="dxa"/>
              <w:bottom w:w="80" w:type="dxa"/>
              <w:left w:w="100" w:type="dxa"/>
              <w:right w:w="100" w:type="dxa"/>
            </w:tcMar>
            <w:shd w:fill="F8FAFC"/>
          </w:tcPr>
          <w:p>
            <w:pPr>
              <w:spacing w:before="40" w:after="40" w:line="276" w:lineRule="auto"/>
            </w:pPr>
            <w:r/>
            <w:r>
              <w:rPr>
                <w:rFonts w:ascii="Segoe UI" w:hAnsi="Segoe UI"/>
                <w:b/>
                <w:color w:val="2563EB"/>
                <w:sz w:val="17"/>
              </w:rPr>
              <w:t>DP-20</w:t>
            </w:r>
          </w:p>
        </w:tc>
        <w:tc>
          <w:tcPr>
            <w:tcW w:type="dxa" w:w="3168"/>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Lions excel in decisive goal-oriented leadership but risk becoming demanding, impatient, and insensitive under pressure</w:t>
            </w:r>
          </w:p>
        </w:tc>
        <w:tc>
          <w:tcPr>
            <w:tcW w:type="dxa" w:w="4032"/>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"Strengths: Confident, decisive, goal-oriented, and natural leaders. They are excellent at taking charge and making quick decisions. Weaknesses: Can be perceived as demanding, impatient, or overly blunt. They may struggle to listen to others."</w:t>
              <w:br/>
              <w:t>[Grep Match]: Confident, decisive, goal-oriented, and natural leaders... Can be perceived as demanding, impatient, or overly blunt. They may struggle to listen to others</w:t>
              <w:br/>
              <w:t>[Triangulation]: Flag as Triangulated</w:t>
            </w:r>
          </w:p>
        </w:tc>
        <w:tc>
          <w:tcPr>
            <w:tcW w:type="dxa" w:w="1872"/>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https://48days.com</w:t>
            </w:r>
          </w:p>
        </w:tc>
      </w:tr>
      <w:tr>
        <w:tc>
          <w:tcPr>
            <w:tcW w:type="dxa" w:w="1008"/>
            <w:tcMar>
              <w:top w:w="80" w:type="dxa"/>
              <w:bottom w:w="80" w:type="dxa"/>
              <w:left w:w="100" w:type="dxa"/>
              <w:right w:w="100" w:type="dxa"/>
            </w:tcMar>
            <w:shd w:fill="FFFFFF"/>
          </w:tcPr>
          <w:p>
            <w:pPr>
              <w:spacing w:before="40" w:after="40" w:line="276" w:lineRule="auto"/>
            </w:pPr>
            <w:r/>
            <w:r>
              <w:rPr>
                <w:rFonts w:ascii="Segoe UI" w:hAnsi="Segoe UI"/>
                <w:b/>
                <w:color w:val="2563EB"/>
                <w:sz w:val="17"/>
              </w:rPr>
              <w:t>DP-21</w:t>
            </w:r>
          </w:p>
        </w:tc>
        <w:tc>
          <w:tcPr>
            <w:tcW w:type="dxa" w:w="3168"/>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Peacocks provide visionary inspiration and social magnetism but struggle with detailed follow-through and emotional over-reaction</w:t>
            </w:r>
          </w:p>
        </w:tc>
        <w:tc>
          <w:tcPr>
            <w:tcW w:type="dxa" w:w="4032"/>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"Strengths: Energetic, charismatic, fun-loving, and visionary. They excel at social interaction, networking, and inspiring others. Weaknesses: May struggle with follow-through or attention to detail ('shiny-object syndrome'). They can become overly dramatic or emotional under stress."</w:t>
              <w:br/>
              <w:t>[Grep Match]: excel at social interaction, networking, and inspiring others... May struggle with follow-through or attention to detail ('shiny-object syndrome')... overly dramatic or emotional under stress</w:t>
              <w:br/>
              <w:t>[Triangulation]: Flag as Triangulated</w:t>
            </w:r>
          </w:p>
        </w:tc>
        <w:tc>
          <w:tcPr>
            <w:tcW w:type="dxa" w:w="1872"/>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https://48days.com</w:t>
            </w:r>
          </w:p>
        </w:tc>
      </w:tr>
      <w:tr>
        <w:tc>
          <w:tcPr>
            <w:tcW w:type="dxa" w:w="1008"/>
            <w:tcMar>
              <w:top w:w="80" w:type="dxa"/>
              <w:bottom w:w="80" w:type="dxa"/>
              <w:left w:w="100" w:type="dxa"/>
              <w:right w:w="100" w:type="dxa"/>
            </w:tcMar>
            <w:shd w:fill="F8FAFC"/>
          </w:tcPr>
          <w:p>
            <w:pPr>
              <w:spacing w:before="40" w:after="40" w:line="276" w:lineRule="auto"/>
            </w:pPr>
            <w:r/>
            <w:r>
              <w:rPr>
                <w:rFonts w:ascii="Segoe UI" w:hAnsi="Segoe UI"/>
                <w:b/>
                <w:color w:val="2563EB"/>
                <w:sz w:val="17"/>
              </w:rPr>
              <w:t>DP-22</w:t>
            </w:r>
          </w:p>
        </w:tc>
        <w:tc>
          <w:tcPr>
            <w:tcW w:type="dxa" w:w="3168"/>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Owls deliver rigorous precision and risk analysis but suffer from analysis paralysis and interpersonal detachment</w:t>
            </w:r>
          </w:p>
        </w:tc>
        <w:tc>
          <w:tcPr>
            <w:tcW w:type="dxa" w:w="4032"/>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"Strengths: Detail-oriented, analytical, systematic, and precise. They excel at planning, data analysis, and ensuring high-quality standards. Weaknesses: Can become 'paralyzed' by over-analyzing facts or be perceived as overly critical or detached."</w:t>
              <w:br/>
              <w:t>[Grep Match]: Detail-oriented, analytical, systematic, and precise... Can become 'paralyzed' by over-analyzing facts or be perceived as overly critical or detached</w:t>
              <w:br/>
              <w:t>[Triangulation]: Flag as Triangulated</w:t>
            </w:r>
          </w:p>
        </w:tc>
        <w:tc>
          <w:tcPr>
            <w:tcW w:type="dxa" w:w="1872"/>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https://48days.com</w:t>
            </w:r>
          </w:p>
        </w:tc>
      </w:tr>
      <w:tr>
        <w:tc>
          <w:tcPr>
            <w:tcW w:type="dxa" w:w="1008"/>
            <w:tcMar>
              <w:top w:w="80" w:type="dxa"/>
              <w:bottom w:w="80" w:type="dxa"/>
              <w:left w:w="100" w:type="dxa"/>
              <w:right w:w="100" w:type="dxa"/>
            </w:tcMar>
            <w:shd w:fill="FFFFFF"/>
          </w:tcPr>
          <w:p>
            <w:pPr>
              <w:spacing w:before="40" w:after="40" w:line="276" w:lineRule="auto"/>
            </w:pPr>
            <w:r/>
            <w:r>
              <w:rPr>
                <w:rFonts w:ascii="Segoe UI" w:hAnsi="Segoe UI"/>
                <w:b/>
                <w:color w:val="2563EB"/>
                <w:sz w:val="17"/>
              </w:rPr>
              <w:t>DP-23</w:t>
            </w:r>
          </w:p>
        </w:tc>
        <w:tc>
          <w:tcPr>
            <w:tcW w:type="dxa" w:w="3168"/>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Dolphins maintain deep relational harmony and safety but are vulnerable to boundary loss and conflict-avoidance burnout</w:t>
            </w:r>
          </w:p>
        </w:tc>
        <w:tc>
          <w:tcPr>
            <w:tcW w:type="dxa" w:w="4032"/>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"Loyal, patient, empathetic, and reliable. They are exceptional team players who excel at supporting others and maintaining harmony. Weaknesses: Often conflict-averse and may avoid standing up for themselves."</w:t>
              <w:br/>
              <w:t>[Grep Match]: exceptional team players who excel at supporting others and maintaining harmony... Often conflict-averse and may avoid standing up for themselves</w:t>
              <w:br/>
              <w:t>[Triangulation]: Flag as Triangulated</w:t>
            </w:r>
          </w:p>
        </w:tc>
        <w:tc>
          <w:tcPr>
            <w:tcW w:type="dxa" w:w="1872"/>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https://48days.com</w:t>
            </w:r>
          </w:p>
        </w:tc>
      </w:tr>
      <w:tr>
        <w:tc>
          <w:tcPr>
            <w:tcW w:type="dxa" w:w="1008"/>
            <w:tcMar>
              <w:top w:w="80" w:type="dxa"/>
              <w:bottom w:w="80" w:type="dxa"/>
              <w:left w:w="100" w:type="dxa"/>
              <w:right w:w="100" w:type="dxa"/>
            </w:tcMar>
            <w:shd w:fill="F8FAFC"/>
          </w:tcPr>
          <w:p>
            <w:pPr>
              <w:spacing w:before="40" w:after="40" w:line="276" w:lineRule="auto"/>
            </w:pPr>
            <w:r/>
            <w:r>
              <w:rPr>
                <w:rFonts w:ascii="Segoe UI" w:hAnsi="Segoe UI"/>
                <w:b/>
                <w:color w:val="2563EB"/>
                <w:sz w:val="17"/>
              </w:rPr>
              <w:t>DP-24</w:t>
            </w:r>
          </w:p>
        </w:tc>
        <w:tc>
          <w:tcPr>
            <w:tcW w:type="dxa" w:w="3168"/>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Foxes utilize strategic wit and adaptive survival but risk devolving into calculated manipulation, opportunism, and guarded masking</w:t>
            </w:r>
          </w:p>
        </w:tc>
        <w:tc>
          <w:tcPr>
            <w:tcW w:type="dxa" w:w="4032"/>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"Manipulation vs. Persuasion: The fox's natural talent for reading and influencing others can devolve into calculated manipulation... Opportunism: a tendency to 'take' from situations... Guardedness and Isolation: keeping every plan hidden and every emotion behind a 'mask', preventing genuine connection to avoid being vulnerable."</w:t>
              <w:br/>
              <w:t>[Grep Match]: natural talent for reading and influencing others can devolve into calculated manipulation... Opportunism... keeping every plan hidden and every emotion behind a mask</w:t>
              <w:br/>
              <w:t>[Triangulation]: Flag as Triangulated</w:t>
            </w:r>
          </w:p>
        </w:tc>
        <w:tc>
          <w:tcPr>
            <w:tcW w:type="dxa" w:w="1872"/>
            <w:tcMar>
              <w:top w:w="80" w:type="dxa"/>
              <w:bottom w:w="80" w:type="dxa"/>
              <w:left w:w="100" w:type="dxa"/>
              <w:right w:w="100" w:type="dxa"/>
            </w:tcMar>
            <w:shd w:fill="F8FAFC"/>
          </w:tcPr>
          <w:p>
            <w:pPr>
              <w:spacing w:before="40" w:after="40" w:line="276" w:lineRule="auto"/>
            </w:pPr>
            <w:r/>
            <w:r>
              <w:rPr>
                <w:rFonts w:ascii="Segoe UI" w:hAnsi="Segoe UI"/>
                <w:b w:val="0"/>
                <w:color w:val="334155"/>
                <w:sz w:val="17"/>
              </w:rPr>
              <w:t>https://spiritanimalatlas.com</w:t>
            </w:r>
          </w:p>
        </w:tc>
      </w:tr>
      <w:tr>
        <w:tc>
          <w:tcPr>
            <w:tcW w:type="dxa" w:w="1008"/>
            <w:tcMar>
              <w:top w:w="80" w:type="dxa"/>
              <w:bottom w:w="80" w:type="dxa"/>
              <w:left w:w="100" w:type="dxa"/>
              <w:right w:w="100" w:type="dxa"/>
            </w:tcMar>
            <w:shd w:fill="FFFFFF"/>
          </w:tcPr>
          <w:p>
            <w:pPr>
              <w:spacing w:before="40" w:after="40" w:line="276" w:lineRule="auto"/>
            </w:pPr>
            <w:r/>
            <w:r>
              <w:rPr>
                <w:rFonts w:ascii="Segoe UI" w:hAnsi="Segoe UI"/>
                <w:b/>
                <w:color w:val="2563EB"/>
                <w:sz w:val="17"/>
              </w:rPr>
              <w:t>DP-25</w:t>
            </w:r>
          </w:p>
        </w:tc>
        <w:tc>
          <w:tcPr>
            <w:tcW w:type="dxa" w:w="3168"/>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Bear and Wolf archetypes offer unyielding grounding and loyalty but exhibit stubborn resistance to change and explosive boundary retaliation</w:t>
            </w:r>
          </w:p>
        </w:tc>
        <w:tc>
          <w:tcPr>
            <w:tcW w:type="dxa" w:w="4032"/>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"Bear personalities are the 'rock' in their social circles... but prefer sustained deep work over multitasking and can exhibit defensive boundaries: when pushed, they exhibit an immovable resolve, ensuring that they protect their territory or principles without conceding ground."</w:t>
              <w:br/>
              <w:t>[Grep Match]: Bear personality is widely recognized as an archetype of steadiness, grounding, and protective strength... when pushed, they exhibit an immovable resolve</w:t>
              <w:br/>
              <w:t>[Triangulation]: Flag as Triangulated</w:t>
            </w:r>
          </w:p>
        </w:tc>
        <w:tc>
          <w:tcPr>
            <w:tcW w:type="dxa" w:w="1872"/>
            <w:tcMar>
              <w:top w:w="80" w:type="dxa"/>
              <w:bottom w:w="80" w:type="dxa"/>
              <w:left w:w="100" w:type="dxa"/>
              <w:right w:w="100" w:type="dxa"/>
            </w:tcMar>
            <w:shd w:fill="FFFFFF"/>
          </w:tcPr>
          <w:p>
            <w:pPr>
              <w:spacing w:before="40" w:after="40" w:line="276" w:lineRule="auto"/>
            </w:pPr>
            <w:r/>
            <w:r>
              <w:rPr>
                <w:rFonts w:ascii="Segoe UI" w:hAnsi="Segoe UI"/>
                <w:b w:val="0"/>
                <w:color w:val="334155"/>
                <w:sz w:val="17"/>
              </w:rPr>
              <w:t>https://spiritanimalatlas.com</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