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4FBFA" w14:textId="53572241" w:rsidR="00F37129" w:rsidRDefault="00B21F38">
      <w:pPr>
        <w:pStyle w:val="Heading1"/>
      </w:pPr>
      <w:r>
        <w:t xml:space="preserve">Assignment – </w:t>
      </w:r>
      <w:r w:rsidR="00423167">
        <w:t>Unsupervised ML</w:t>
      </w:r>
    </w:p>
    <w:p w14:paraId="15237E9D" w14:textId="7AE7731A" w:rsidR="00F37129" w:rsidRPr="00F63BB0" w:rsidRDefault="00423167" w:rsidP="00B21F38">
      <w:pPr>
        <w:pStyle w:val="ListBullet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What is Clustering. How clustering helps in performing EDA?</w:t>
      </w:r>
      <w:r w:rsidR="00CC1A1D">
        <w:rPr>
          <w:sz w:val="26"/>
          <w:szCs w:val="26"/>
        </w:rPr>
        <w:t xml:space="preserve"> – 3 marks</w:t>
      </w:r>
    </w:p>
    <w:p w14:paraId="0DBD09E1" w14:textId="02BA6CE0" w:rsidR="00B21F38" w:rsidRPr="00F63BB0" w:rsidRDefault="00B21F38" w:rsidP="00B21F38">
      <w:pPr>
        <w:pStyle w:val="ListBullet"/>
        <w:numPr>
          <w:ilvl w:val="0"/>
          <w:numId w:val="8"/>
        </w:numPr>
        <w:rPr>
          <w:sz w:val="26"/>
          <w:szCs w:val="26"/>
        </w:rPr>
      </w:pPr>
      <w:r w:rsidRPr="00F63BB0">
        <w:rPr>
          <w:sz w:val="26"/>
          <w:szCs w:val="26"/>
        </w:rPr>
        <w:t xml:space="preserve">What is the difference between </w:t>
      </w:r>
      <w:r w:rsidR="00423167">
        <w:rPr>
          <w:sz w:val="26"/>
          <w:szCs w:val="26"/>
        </w:rPr>
        <w:t>K Means</w:t>
      </w:r>
      <w:r w:rsidRPr="00F63BB0">
        <w:rPr>
          <w:sz w:val="26"/>
          <w:szCs w:val="26"/>
        </w:rPr>
        <w:t xml:space="preserve"> </w:t>
      </w:r>
      <w:r w:rsidR="00423167">
        <w:rPr>
          <w:sz w:val="26"/>
          <w:szCs w:val="26"/>
        </w:rPr>
        <w:t>&amp;</w:t>
      </w:r>
      <w:r w:rsidRPr="00F63BB0">
        <w:rPr>
          <w:sz w:val="26"/>
          <w:szCs w:val="26"/>
        </w:rPr>
        <w:t xml:space="preserve"> </w:t>
      </w:r>
      <w:r w:rsidR="00423167">
        <w:rPr>
          <w:sz w:val="26"/>
          <w:szCs w:val="26"/>
        </w:rPr>
        <w:t xml:space="preserve">Agglomerative </w:t>
      </w:r>
      <w:proofErr w:type="gramStart"/>
      <w:r w:rsidR="00423167">
        <w:rPr>
          <w:sz w:val="26"/>
          <w:szCs w:val="26"/>
        </w:rPr>
        <w:t>Clustering.</w:t>
      </w:r>
      <w:proofErr w:type="gramEnd"/>
      <w:r w:rsidRPr="00F63BB0">
        <w:rPr>
          <w:sz w:val="26"/>
          <w:szCs w:val="26"/>
        </w:rPr>
        <w:t xml:space="preserve"> Explain it using </w:t>
      </w:r>
      <w:r w:rsidR="00423167">
        <w:rPr>
          <w:sz w:val="26"/>
          <w:szCs w:val="26"/>
        </w:rPr>
        <w:t xml:space="preserve">some data in </w:t>
      </w:r>
      <w:proofErr w:type="spellStart"/>
      <w:r w:rsidR="00423167">
        <w:rPr>
          <w:sz w:val="26"/>
          <w:szCs w:val="26"/>
        </w:rPr>
        <w:t>Jupyter</w:t>
      </w:r>
      <w:proofErr w:type="spellEnd"/>
      <w:r w:rsidR="00423167">
        <w:rPr>
          <w:sz w:val="26"/>
          <w:szCs w:val="26"/>
        </w:rPr>
        <w:t xml:space="preserve"> Notebook through Coding.</w:t>
      </w:r>
      <w:r w:rsidR="00CC1A1D">
        <w:rPr>
          <w:sz w:val="26"/>
          <w:szCs w:val="26"/>
        </w:rPr>
        <w:t xml:space="preserve"> – 3 marks</w:t>
      </w:r>
    </w:p>
    <w:p w14:paraId="2830C319" w14:textId="1407D728" w:rsidR="00B21F38" w:rsidRDefault="00B21F38" w:rsidP="00B21F38">
      <w:pPr>
        <w:pStyle w:val="ListBullet"/>
        <w:numPr>
          <w:ilvl w:val="0"/>
          <w:numId w:val="8"/>
        </w:numPr>
        <w:rPr>
          <w:sz w:val="26"/>
          <w:szCs w:val="26"/>
        </w:rPr>
      </w:pPr>
      <w:r w:rsidRPr="00F63BB0">
        <w:rPr>
          <w:sz w:val="26"/>
          <w:szCs w:val="26"/>
        </w:rPr>
        <w:t xml:space="preserve">Explain the </w:t>
      </w:r>
      <w:r w:rsidR="00A31932">
        <w:rPr>
          <w:sz w:val="26"/>
          <w:szCs w:val="26"/>
        </w:rPr>
        <w:t xml:space="preserve">Difference between the </w:t>
      </w:r>
      <w:proofErr w:type="spellStart"/>
      <w:r w:rsidR="00A31932">
        <w:rPr>
          <w:sz w:val="26"/>
          <w:szCs w:val="26"/>
        </w:rPr>
        <w:t>Silhoutte</w:t>
      </w:r>
      <w:proofErr w:type="spellEnd"/>
      <w:r w:rsidR="00A31932">
        <w:rPr>
          <w:sz w:val="26"/>
          <w:szCs w:val="26"/>
        </w:rPr>
        <w:t xml:space="preserve"> Score and Linkage Method – “Single”.</w:t>
      </w:r>
      <w:r w:rsidR="00CC1A1D">
        <w:rPr>
          <w:sz w:val="26"/>
          <w:szCs w:val="26"/>
        </w:rPr>
        <w:t xml:space="preserve"> – 3 marks</w:t>
      </w:r>
    </w:p>
    <w:p w14:paraId="5B27A2BD" w14:textId="0984E6F1" w:rsidR="006A2620" w:rsidRDefault="006A2620" w:rsidP="00B21F38">
      <w:pPr>
        <w:pStyle w:val="ListBullet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Consider the University Dataset with the </w:t>
      </w:r>
      <w:r w:rsidR="00613A49">
        <w:rPr>
          <w:sz w:val="26"/>
          <w:szCs w:val="26"/>
        </w:rPr>
        <w:t>777 Rows and 18 Columns. Here, you need to identify the optimum cluster size by using K Means.</w:t>
      </w:r>
      <w:r w:rsidR="00CC1A1D">
        <w:rPr>
          <w:sz w:val="26"/>
          <w:szCs w:val="26"/>
        </w:rPr>
        <w:t xml:space="preserve"> – 7 marks</w:t>
      </w:r>
    </w:p>
    <w:p w14:paraId="5920BDF9" w14:textId="63D11B90" w:rsidR="00613A49" w:rsidRDefault="00613A49" w:rsidP="00613A49">
      <w:pPr>
        <w:pStyle w:val="ListBullet"/>
        <w:numPr>
          <w:ilvl w:val="0"/>
          <w:numId w:val="0"/>
        </w:numPr>
        <w:ind w:left="720"/>
        <w:rPr>
          <w:sz w:val="26"/>
          <w:szCs w:val="26"/>
        </w:rPr>
      </w:pPr>
      <w:r>
        <w:rPr>
          <w:sz w:val="26"/>
          <w:szCs w:val="26"/>
        </w:rPr>
        <w:t>Here is the Data Dictionary</w:t>
      </w:r>
    </w:p>
    <w:p w14:paraId="1A13667A" w14:textId="77777777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Private A factor with levels No and Yes indicating private or public university</w:t>
      </w:r>
    </w:p>
    <w:p w14:paraId="754F2392" w14:textId="77777777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Apps Number of applications received</w:t>
      </w:r>
    </w:p>
    <w:p w14:paraId="78147C4A" w14:textId="77777777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Accept Number of applications accepted</w:t>
      </w:r>
    </w:p>
    <w:p w14:paraId="44F12495" w14:textId="77777777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Enroll Number of new students enrolled</w:t>
      </w:r>
    </w:p>
    <w:p w14:paraId="72155226" w14:textId="21E44730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Top10</w:t>
      </w:r>
      <w:r>
        <w:rPr>
          <w:rFonts w:ascii="Helvetica Neue" w:hAnsi="Helvetica Neue"/>
          <w:i w:val="0"/>
          <w:color w:val="000000"/>
          <w:sz w:val="18"/>
          <w:szCs w:val="21"/>
        </w:rPr>
        <w:t xml:space="preserve"> </w:t>
      </w:r>
      <w:r w:rsidRPr="00613A49">
        <w:rPr>
          <w:rFonts w:ascii="Helvetica Neue" w:hAnsi="Helvetica Neue"/>
          <w:i w:val="0"/>
          <w:color w:val="000000"/>
          <w:sz w:val="18"/>
          <w:szCs w:val="21"/>
        </w:rPr>
        <w:t>perc Pct. new students from top 10% of H.S. class</w:t>
      </w:r>
    </w:p>
    <w:p w14:paraId="36FD7CD5" w14:textId="4D8BD06E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Top25</w:t>
      </w:r>
      <w:r>
        <w:rPr>
          <w:rFonts w:ascii="Helvetica Neue" w:hAnsi="Helvetica Neue"/>
          <w:i w:val="0"/>
          <w:color w:val="000000"/>
          <w:sz w:val="18"/>
          <w:szCs w:val="21"/>
        </w:rPr>
        <w:t xml:space="preserve"> </w:t>
      </w:r>
      <w:r w:rsidRPr="00613A49">
        <w:rPr>
          <w:rFonts w:ascii="Helvetica Neue" w:hAnsi="Helvetica Neue"/>
          <w:i w:val="0"/>
          <w:color w:val="000000"/>
          <w:sz w:val="18"/>
          <w:szCs w:val="21"/>
        </w:rPr>
        <w:t>perc Pct. new students from top 25% of H.S. class</w:t>
      </w:r>
    </w:p>
    <w:p w14:paraId="35AAC920" w14:textId="3FEBEF46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F.</w:t>
      </w:r>
      <w:r>
        <w:rPr>
          <w:rFonts w:ascii="Helvetica Neue" w:hAnsi="Helvetica Neue"/>
          <w:i w:val="0"/>
          <w:color w:val="000000"/>
          <w:sz w:val="18"/>
          <w:szCs w:val="21"/>
        </w:rPr>
        <w:t xml:space="preserve"> </w:t>
      </w:r>
      <w:r w:rsidRPr="00613A49">
        <w:rPr>
          <w:rFonts w:ascii="Helvetica Neue" w:hAnsi="Helvetica Neue"/>
          <w:i w:val="0"/>
          <w:color w:val="000000"/>
          <w:sz w:val="18"/>
          <w:szCs w:val="21"/>
        </w:rPr>
        <w:t>Undergrad Number of fulltime undergraduates</w:t>
      </w:r>
    </w:p>
    <w:p w14:paraId="73F2B0FB" w14:textId="59472DDD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P.</w:t>
      </w:r>
      <w:r>
        <w:rPr>
          <w:rFonts w:ascii="Helvetica Neue" w:hAnsi="Helvetica Neue"/>
          <w:i w:val="0"/>
          <w:color w:val="000000"/>
          <w:sz w:val="18"/>
          <w:szCs w:val="21"/>
        </w:rPr>
        <w:t xml:space="preserve"> </w:t>
      </w:r>
      <w:r w:rsidRPr="00613A49">
        <w:rPr>
          <w:rFonts w:ascii="Helvetica Neue" w:hAnsi="Helvetica Neue"/>
          <w:i w:val="0"/>
          <w:color w:val="000000"/>
          <w:sz w:val="18"/>
          <w:szCs w:val="21"/>
        </w:rPr>
        <w:t xml:space="preserve">Undergrad Number of </w:t>
      </w:r>
      <w:r>
        <w:rPr>
          <w:rFonts w:ascii="Helvetica Neue" w:hAnsi="Helvetica Neue"/>
          <w:i w:val="0"/>
          <w:color w:val="000000"/>
          <w:sz w:val="18"/>
          <w:szCs w:val="21"/>
        </w:rPr>
        <w:t>Part T</w:t>
      </w:r>
      <w:r w:rsidRPr="00613A49">
        <w:rPr>
          <w:rFonts w:ascii="Helvetica Neue" w:hAnsi="Helvetica Neue"/>
          <w:i w:val="0"/>
          <w:color w:val="000000"/>
          <w:sz w:val="18"/>
          <w:szCs w:val="21"/>
        </w:rPr>
        <w:t>ime undergraduates</w:t>
      </w:r>
    </w:p>
    <w:p w14:paraId="407C7DA7" w14:textId="77777777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Outstate Out-of-state tuition</w:t>
      </w:r>
    </w:p>
    <w:p w14:paraId="02ED3BE0" w14:textId="1AB76489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Room.</w:t>
      </w:r>
      <w:r>
        <w:rPr>
          <w:rFonts w:ascii="Helvetica Neue" w:hAnsi="Helvetica Neue"/>
          <w:i w:val="0"/>
          <w:color w:val="000000"/>
          <w:sz w:val="18"/>
          <w:szCs w:val="21"/>
        </w:rPr>
        <w:t xml:space="preserve"> </w:t>
      </w:r>
      <w:r w:rsidRPr="00613A49">
        <w:rPr>
          <w:rFonts w:ascii="Helvetica Neue" w:hAnsi="Helvetica Neue"/>
          <w:i w:val="0"/>
          <w:color w:val="000000"/>
          <w:sz w:val="18"/>
          <w:szCs w:val="21"/>
        </w:rPr>
        <w:t>Board Room and board costs</w:t>
      </w:r>
    </w:p>
    <w:p w14:paraId="621EA96F" w14:textId="77777777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Books Estimated book costs</w:t>
      </w:r>
    </w:p>
    <w:p w14:paraId="4D56F5D8" w14:textId="77777777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Personal Estimated personal spending</w:t>
      </w:r>
    </w:p>
    <w:p w14:paraId="1C224D3E" w14:textId="77777777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PhD Pct. of faculty with Ph.D.’s</w:t>
      </w:r>
    </w:p>
    <w:p w14:paraId="6AF9FAF8" w14:textId="77777777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Terminal Pct. of faculty with terminal degree</w:t>
      </w:r>
    </w:p>
    <w:p w14:paraId="131DE5D2" w14:textId="089888CE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S.F.</w:t>
      </w:r>
      <w:r>
        <w:rPr>
          <w:rFonts w:ascii="Helvetica Neue" w:hAnsi="Helvetica Neue"/>
          <w:i w:val="0"/>
          <w:color w:val="000000"/>
          <w:sz w:val="18"/>
          <w:szCs w:val="21"/>
        </w:rPr>
        <w:t xml:space="preserve"> </w:t>
      </w:r>
      <w:r w:rsidRPr="00613A49">
        <w:rPr>
          <w:rFonts w:ascii="Helvetica Neue" w:hAnsi="Helvetica Neue"/>
          <w:i w:val="0"/>
          <w:color w:val="000000"/>
          <w:sz w:val="18"/>
          <w:szCs w:val="21"/>
        </w:rPr>
        <w:t>Ratio Student/faculty ratio</w:t>
      </w:r>
    </w:p>
    <w:p w14:paraId="7D066827" w14:textId="65425C5F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>
        <w:rPr>
          <w:rFonts w:ascii="Helvetica Neue" w:hAnsi="Helvetica Neue"/>
          <w:i w:val="0"/>
          <w:color w:val="000000"/>
          <w:sz w:val="18"/>
          <w:szCs w:val="21"/>
        </w:rPr>
        <w:t>P</w:t>
      </w:r>
      <w:r w:rsidRPr="00613A49">
        <w:rPr>
          <w:rFonts w:ascii="Helvetica Neue" w:hAnsi="Helvetica Neue"/>
          <w:i w:val="0"/>
          <w:color w:val="000000"/>
          <w:sz w:val="18"/>
          <w:szCs w:val="21"/>
        </w:rPr>
        <w:t>erc.</w:t>
      </w:r>
      <w:r>
        <w:rPr>
          <w:rFonts w:ascii="Helvetica Neue" w:hAnsi="Helvetica Neue"/>
          <w:i w:val="0"/>
          <w:color w:val="000000"/>
          <w:sz w:val="18"/>
          <w:szCs w:val="21"/>
        </w:rPr>
        <w:t xml:space="preserve"> A</w:t>
      </w:r>
      <w:r w:rsidRPr="00613A49">
        <w:rPr>
          <w:rFonts w:ascii="Helvetica Neue" w:hAnsi="Helvetica Neue"/>
          <w:i w:val="0"/>
          <w:color w:val="000000"/>
          <w:sz w:val="18"/>
          <w:szCs w:val="21"/>
        </w:rPr>
        <w:t>lumni Pct. alumni who donate</w:t>
      </w:r>
    </w:p>
    <w:p w14:paraId="79D68937" w14:textId="77777777" w:rsidR="00613A49" w:rsidRPr="00613A49" w:rsidRDefault="00613A49" w:rsidP="00613A49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Expend Instructional expenditure per student</w:t>
      </w:r>
    </w:p>
    <w:p w14:paraId="681B5D85" w14:textId="60619A83" w:rsidR="00613A49" w:rsidRDefault="00613A49" w:rsidP="00A31932">
      <w:pPr>
        <w:pStyle w:val="Heading4"/>
        <w:numPr>
          <w:ilvl w:val="0"/>
          <w:numId w:val="13"/>
        </w:numPr>
        <w:shd w:val="clear" w:color="auto" w:fill="FFFFFF"/>
        <w:spacing w:before="0" w:after="0" w:line="240" w:lineRule="auto"/>
        <w:rPr>
          <w:rFonts w:ascii="Helvetica Neue" w:hAnsi="Helvetica Neue"/>
          <w:i w:val="0"/>
          <w:color w:val="000000"/>
          <w:sz w:val="18"/>
          <w:szCs w:val="21"/>
        </w:rPr>
      </w:pPr>
      <w:r w:rsidRPr="00613A49">
        <w:rPr>
          <w:rFonts w:ascii="Helvetica Neue" w:hAnsi="Helvetica Neue"/>
          <w:i w:val="0"/>
          <w:color w:val="000000"/>
          <w:sz w:val="18"/>
          <w:szCs w:val="21"/>
        </w:rPr>
        <w:t>Grad.</w:t>
      </w:r>
      <w:r>
        <w:rPr>
          <w:rFonts w:ascii="Helvetica Neue" w:hAnsi="Helvetica Neue"/>
          <w:i w:val="0"/>
          <w:color w:val="000000"/>
          <w:sz w:val="18"/>
          <w:szCs w:val="21"/>
        </w:rPr>
        <w:t xml:space="preserve"> </w:t>
      </w:r>
      <w:r w:rsidRPr="00613A49">
        <w:rPr>
          <w:rFonts w:ascii="Helvetica Neue" w:hAnsi="Helvetica Neue"/>
          <w:i w:val="0"/>
          <w:color w:val="000000"/>
          <w:sz w:val="18"/>
          <w:szCs w:val="21"/>
        </w:rPr>
        <w:t>Rate Graduation rate</w:t>
      </w:r>
      <w:hyperlink r:id="rId8" w:anchor="Grad.Rate-Graduation-rate" w:history="1">
        <w:r w:rsidRPr="00613A49">
          <w:rPr>
            <w:rStyle w:val="Hyperlink"/>
            <w:rFonts w:ascii="Helvetica Neue" w:hAnsi="Helvetica Neue"/>
            <w:i w:val="0"/>
            <w:color w:val="337AB7"/>
            <w:sz w:val="18"/>
            <w:szCs w:val="21"/>
          </w:rPr>
          <w:t>¶</w:t>
        </w:r>
      </w:hyperlink>
    </w:p>
    <w:p w14:paraId="1B718E53" w14:textId="77777777" w:rsidR="00A31932" w:rsidRPr="00A31932" w:rsidRDefault="00A31932" w:rsidP="00A31932">
      <w:pPr>
        <w:rPr>
          <w:sz w:val="8"/>
        </w:rPr>
      </w:pPr>
    </w:p>
    <w:p w14:paraId="033D278F" w14:textId="411F988C" w:rsidR="006A2620" w:rsidRPr="006A2620" w:rsidRDefault="00423167" w:rsidP="006A262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US"/>
        </w:rPr>
      </w:pPr>
      <w:r>
        <w:rPr>
          <w:sz w:val="26"/>
          <w:szCs w:val="26"/>
        </w:rPr>
        <w:t>Consider the Titanic Train Set.</w:t>
      </w:r>
      <w:r w:rsidR="00D55C49" w:rsidRPr="00D55C49">
        <w:rPr>
          <w:sz w:val="26"/>
          <w:szCs w:val="26"/>
        </w:rPr>
        <w:t xml:space="preserve"> </w:t>
      </w:r>
      <w:r>
        <w:rPr>
          <w:sz w:val="26"/>
          <w:szCs w:val="26"/>
        </w:rPr>
        <w:t>Generate Clustering Model on the Training Dataset</w:t>
      </w:r>
      <w:r w:rsidR="006A2620">
        <w:rPr>
          <w:sz w:val="26"/>
          <w:szCs w:val="26"/>
        </w:rPr>
        <w:t xml:space="preserve"> and find the following:</w:t>
      </w:r>
      <w:r w:rsidR="00CC1A1D">
        <w:rPr>
          <w:sz w:val="26"/>
          <w:szCs w:val="26"/>
        </w:rPr>
        <w:t xml:space="preserve"> - 7 marks</w:t>
      </w:r>
    </w:p>
    <w:p w14:paraId="71B95F0F" w14:textId="452A3C4A" w:rsidR="003A5F23" w:rsidRPr="00423167" w:rsidRDefault="00423167" w:rsidP="006A2620">
      <w:pPr>
        <w:pStyle w:val="ListParagraph"/>
        <w:numPr>
          <w:ilvl w:val="0"/>
          <w:numId w:val="12"/>
        </w:numPr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US"/>
        </w:rPr>
      </w:pPr>
      <w:r>
        <w:rPr>
          <w:sz w:val="26"/>
          <w:szCs w:val="26"/>
        </w:rPr>
        <w:t xml:space="preserve">Find out which clustering approach is better – K Means or Agglomerative Clustering. </w:t>
      </w:r>
    </w:p>
    <w:p w14:paraId="452518A2" w14:textId="77777777" w:rsidR="006A2620" w:rsidRDefault="00423167" w:rsidP="006A2620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Compare the Labels with the Survived Column Values. The better accuracy score suggests which clustering explains the labels better.</w:t>
      </w:r>
    </w:p>
    <w:p w14:paraId="43B671A7" w14:textId="183E39EF" w:rsidR="00423167" w:rsidRDefault="00423167" w:rsidP="006A2620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6A2620">
        <w:rPr>
          <w:sz w:val="26"/>
          <w:szCs w:val="26"/>
        </w:rPr>
        <w:t>Also, find out if there is any need of cluster values In Agglomerative Clustering. Write a Note on that.</w:t>
      </w:r>
    </w:p>
    <w:p w14:paraId="264155D9" w14:textId="7E60EDAF" w:rsidR="006A2620" w:rsidRDefault="00A31932" w:rsidP="00A31932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Consider a Kaggle Competition called Digit Recognizer under the following link:</w:t>
      </w:r>
    </w:p>
    <w:p w14:paraId="678B5BC4" w14:textId="742BFAA3" w:rsidR="00A31932" w:rsidRDefault="006271DE" w:rsidP="00A31932">
      <w:pPr>
        <w:pStyle w:val="ListParagraph"/>
        <w:jc w:val="both"/>
        <w:rPr>
          <w:sz w:val="26"/>
          <w:szCs w:val="26"/>
        </w:rPr>
      </w:pPr>
      <w:hyperlink r:id="rId9" w:history="1">
        <w:r w:rsidR="00A31932" w:rsidRPr="00F30B33">
          <w:rPr>
            <w:rStyle w:val="Hyperlink"/>
            <w:sz w:val="26"/>
            <w:szCs w:val="26"/>
          </w:rPr>
          <w:t>https://www.kaggle.com/c/digit-recognizer</w:t>
        </w:r>
      </w:hyperlink>
      <w:r w:rsidR="00CC1A1D">
        <w:rPr>
          <w:rStyle w:val="Hyperlink"/>
          <w:sz w:val="26"/>
          <w:szCs w:val="26"/>
        </w:rPr>
        <w:t xml:space="preserve"> </w:t>
      </w:r>
    </w:p>
    <w:p w14:paraId="16405B21" w14:textId="53819070" w:rsidR="00A31932" w:rsidRDefault="00A31932" w:rsidP="00A31932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This is a Supervised ML Problem. You need to apply PCA, find the optimal features count and apply ML. (Algorithm Selection depends on you).</w:t>
      </w:r>
    </w:p>
    <w:p w14:paraId="3A7238A5" w14:textId="2DFD061E" w:rsidR="00A31932" w:rsidRDefault="00A31932" w:rsidP="00A31932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Note - We have already worked on this dataset while applying clustering in classroom. </w:t>
      </w:r>
      <w:proofErr w:type="spellStart"/>
      <w:r>
        <w:rPr>
          <w:sz w:val="26"/>
          <w:szCs w:val="26"/>
        </w:rPr>
        <w:t>Its</w:t>
      </w:r>
      <w:proofErr w:type="spellEnd"/>
      <w:r>
        <w:rPr>
          <w:sz w:val="26"/>
          <w:szCs w:val="26"/>
        </w:rPr>
        <w:t xml:space="preserve"> time to apply PCA and find out what we get when we submit the result on Kaggle. </w:t>
      </w:r>
    </w:p>
    <w:p w14:paraId="2F54F374" w14:textId="0A23CAD5" w:rsidR="00A31932" w:rsidRDefault="00CC1A1D" w:rsidP="00CC1A1D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7 marks</w:t>
      </w:r>
      <w:bookmarkStart w:id="0" w:name="_GoBack"/>
      <w:bookmarkEnd w:id="0"/>
    </w:p>
    <w:p w14:paraId="1C74B21D" w14:textId="30409E92" w:rsidR="00A31932" w:rsidRPr="006A2620" w:rsidRDefault="00A31932" w:rsidP="00A31932">
      <w:pPr>
        <w:pStyle w:val="ListParagraph"/>
        <w:rPr>
          <w:sz w:val="26"/>
          <w:szCs w:val="26"/>
        </w:rPr>
      </w:pPr>
    </w:p>
    <w:p w14:paraId="08E9670A" w14:textId="77777777" w:rsidR="00423167" w:rsidRPr="00D55C49" w:rsidRDefault="00423167" w:rsidP="00423167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US"/>
        </w:rPr>
      </w:pPr>
    </w:p>
    <w:p w14:paraId="0C8620DB" w14:textId="6A957A71" w:rsidR="00F37129" w:rsidRDefault="00F37129" w:rsidP="00C56DF9">
      <w:pPr>
        <w:pStyle w:val="Heading2"/>
      </w:pPr>
    </w:p>
    <w:sectPr w:rsidR="00F37129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CC6D5" w14:textId="77777777" w:rsidR="006271DE" w:rsidRDefault="006271DE">
      <w:r>
        <w:separator/>
      </w:r>
    </w:p>
    <w:p w14:paraId="0444BFCF" w14:textId="77777777" w:rsidR="006271DE" w:rsidRDefault="006271DE"/>
  </w:endnote>
  <w:endnote w:type="continuationSeparator" w:id="0">
    <w:p w14:paraId="1513197A" w14:textId="77777777" w:rsidR="006271DE" w:rsidRDefault="006271DE">
      <w:r>
        <w:continuationSeparator/>
      </w:r>
    </w:p>
    <w:p w14:paraId="18C51DC3" w14:textId="77777777" w:rsidR="006271DE" w:rsidRDefault="006271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356B0" w14:textId="3FEF0EEB" w:rsidR="00F37129" w:rsidRDefault="001317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A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B2A4B" w14:textId="77777777" w:rsidR="006271DE" w:rsidRDefault="006271DE">
      <w:r>
        <w:separator/>
      </w:r>
    </w:p>
    <w:p w14:paraId="442243CE" w14:textId="77777777" w:rsidR="006271DE" w:rsidRDefault="006271DE"/>
  </w:footnote>
  <w:footnote w:type="continuationSeparator" w:id="0">
    <w:p w14:paraId="3FDE4433" w14:textId="77777777" w:rsidR="006271DE" w:rsidRDefault="006271DE">
      <w:r>
        <w:continuationSeparator/>
      </w:r>
    </w:p>
    <w:p w14:paraId="4CEB2F85" w14:textId="77777777" w:rsidR="006271DE" w:rsidRDefault="006271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21F2C"/>
    <w:multiLevelType w:val="hybridMultilevel"/>
    <w:tmpl w:val="20DE4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A15B0"/>
    <w:multiLevelType w:val="hybridMultilevel"/>
    <w:tmpl w:val="5804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10E2"/>
    <w:multiLevelType w:val="hybridMultilevel"/>
    <w:tmpl w:val="AE965A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E2A79"/>
    <w:multiLevelType w:val="hybridMultilevel"/>
    <w:tmpl w:val="452A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A3693"/>
    <w:multiLevelType w:val="hybridMultilevel"/>
    <w:tmpl w:val="07905CC0"/>
    <w:lvl w:ilvl="0" w:tplc="D62E5BD8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6B4374D"/>
    <w:multiLevelType w:val="hybridMultilevel"/>
    <w:tmpl w:val="8C4CC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F62528"/>
    <w:multiLevelType w:val="hybridMultilevel"/>
    <w:tmpl w:val="321232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62373"/>
    <w:multiLevelType w:val="hybridMultilevel"/>
    <w:tmpl w:val="37FC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1A9F"/>
    <w:multiLevelType w:val="hybridMultilevel"/>
    <w:tmpl w:val="18586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85CD9"/>
    <w:multiLevelType w:val="hybridMultilevel"/>
    <w:tmpl w:val="3D02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2"/>
  </w:num>
  <w:num w:numId="5">
    <w:abstractNumId w:val="4"/>
  </w:num>
  <w:num w:numId="6">
    <w:abstractNumId w:val="9"/>
  </w:num>
  <w:num w:numId="7">
    <w:abstractNumId w:val="11"/>
  </w:num>
  <w:num w:numId="8">
    <w:abstractNumId w:val="13"/>
  </w:num>
  <w:num w:numId="9">
    <w:abstractNumId w:val="3"/>
  </w:num>
  <w:num w:numId="10">
    <w:abstractNumId w:val="6"/>
  </w:num>
  <w:num w:numId="11">
    <w:abstractNumId w:val="8"/>
  </w:num>
  <w:num w:numId="12">
    <w:abstractNumId w:val="1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38"/>
    <w:rsid w:val="00042827"/>
    <w:rsid w:val="00097E68"/>
    <w:rsid w:val="001317F4"/>
    <w:rsid w:val="0029533F"/>
    <w:rsid w:val="003A5DE0"/>
    <w:rsid w:val="003A5F23"/>
    <w:rsid w:val="00423167"/>
    <w:rsid w:val="00603C44"/>
    <w:rsid w:val="00613A49"/>
    <w:rsid w:val="006271DE"/>
    <w:rsid w:val="00677537"/>
    <w:rsid w:val="006A2620"/>
    <w:rsid w:val="0074679C"/>
    <w:rsid w:val="00765F55"/>
    <w:rsid w:val="007962E6"/>
    <w:rsid w:val="007D09EB"/>
    <w:rsid w:val="0089789C"/>
    <w:rsid w:val="00A31932"/>
    <w:rsid w:val="00B21F38"/>
    <w:rsid w:val="00BA4A91"/>
    <w:rsid w:val="00C206C5"/>
    <w:rsid w:val="00C56DF9"/>
    <w:rsid w:val="00CC1A1D"/>
    <w:rsid w:val="00D55C49"/>
    <w:rsid w:val="00EB010D"/>
    <w:rsid w:val="00ED22D3"/>
    <w:rsid w:val="00EF1D04"/>
    <w:rsid w:val="00F37129"/>
    <w:rsid w:val="00F6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8FD96"/>
  <w15:chartTrackingRefBased/>
  <w15:docId w15:val="{29936DD7-4950-0B44-9A9F-85116786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3C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A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Identifying%20the%20%23%20of%20Clusters%20-%20University%20Dataset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c/digit-recognizer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A7071F-FB6A-4C6A-A206-3797E5FB7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Singh Chauhan</dc:creator>
  <cp:keywords/>
  <dc:description/>
  <cp:lastModifiedBy>Windows User</cp:lastModifiedBy>
  <cp:revision>5</cp:revision>
  <dcterms:created xsi:type="dcterms:W3CDTF">2019-02-02T11:12:00Z</dcterms:created>
  <dcterms:modified xsi:type="dcterms:W3CDTF">2019-02-04T05:00:00Z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