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510"/>
        <w:gridCol w:w="8100"/>
        <w:gridCol w:w="1035"/>
      </w:tblGrid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Time Series Analysis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Liberation Mono" w:hAnsi="Liberation Mono"/>
                <w:b w:val="false"/>
                <w:bCs w:val="false"/>
                <w:sz w:val="22"/>
                <w:szCs w:val="22"/>
              </w:rPr>
              <w:t>Total Marks: 30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A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sz w:val="22"/>
                <w:szCs w:val="22"/>
              </w:rPr>
              <w:t>What is autocorrelation?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 xml:space="preserve">2 marks 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sz w:val="22"/>
                <w:szCs w:val="22"/>
              </w:rPr>
              <w:t>Explain seasonality. How is it different from cyclical variations?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</w:t>
            </w:r>
            <w:bookmarkStart w:id="0" w:name="__DdeLink__211_1200728089"/>
            <w:r>
              <w:rPr>
                <w:rFonts w:ascii="Liberation Mono" w:hAnsi="Liberation Mono"/>
                <w:sz w:val="22"/>
                <w:szCs w:val="22"/>
              </w:rPr>
              <w:t xml:space="preserve"> marks</w:t>
            </w:r>
            <w:bookmarkEnd w:id="0"/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WenQuanYi Micro Hei" w:cs="Lohit Devanagari" w:ascii="Liberation Mono" w:hAnsi="Liberation Mono"/>
                <w:sz w:val="22"/>
                <w:szCs w:val="22"/>
              </w:rPr>
              <w:t>What is MAPE?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4.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ourceText"/>
                <w:rFonts w:ascii="Liberation Mono" w:hAnsi="Liberation Mono"/>
                <w:sz w:val="22"/>
                <w:szCs w:val="22"/>
              </w:rPr>
              <w:t>What is a Random Walk Model?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2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Mono" w:hAnsi="Liberation Mono"/>
                <w:b/>
                <w:b/>
                <w:bCs/>
                <w:sz w:val="22"/>
                <w:szCs w:val="22"/>
              </w:rPr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B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5.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sz w:val="22"/>
                <w:szCs w:val="22"/>
              </w:rPr>
              <w:t>What is ARIMA modelling?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6.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sz w:val="22"/>
                <w:szCs w:val="22"/>
              </w:rPr>
              <w:t>What are the characteristics of a stationary time series?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7.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Style w:val="SourceText"/>
                <w:rFonts w:ascii="Liberation Mono" w:hAnsi="Liberation Mono"/>
                <w:sz w:val="22"/>
                <w:szCs w:val="22"/>
              </w:rPr>
              <w:t>Explain the concepts of AIC and BIC.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sz w:val="22"/>
                <w:szCs w:val="22"/>
              </w:rPr>
              <w:t>Read the petrol.csv dataset. Use Exponential smoothing method to forecast for the next 5 periods.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3 marks</w:t>
            </w:r>
          </w:p>
        </w:tc>
      </w:tr>
      <w:tr>
        <w:trPr/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Liberation Mono" w:hAnsi="Liberation Mono"/>
                <w:b/>
                <w:bCs/>
                <w:sz w:val="22"/>
                <w:szCs w:val="22"/>
              </w:rPr>
              <w:t>Section C</w:t>
            </w:r>
          </w:p>
        </w:tc>
      </w:tr>
      <w:tr>
        <w:trPr/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10.</w:t>
            </w:r>
          </w:p>
        </w:tc>
        <w:tc>
          <w:tcPr>
            <w:tcW w:w="8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Choose the correct answer: -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1. Adjacent observations in time series data (excluding white noise) are independent and identically distributed (IID).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A) TRUE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B) FALSE</w:t>
            </w:r>
          </w:p>
          <w:p>
            <w:pPr>
              <w:pStyle w:val="ListParagraph"/>
              <w:numPr>
                <w:ilvl w:val="0"/>
                <w:numId w:val="0"/>
              </w:numPr>
              <w:ind w:hanging="0"/>
              <w:rPr/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2</w:t>
            </w: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. Fit an ARIMA Model, evaluate model’s accuracy and forecast for future.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hanging="0"/>
              <w:contextualSpacing/>
              <w:rPr/>
            </w:pP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 xml:space="preserve">Perform the analysis on Tractor Sales Data and forecast tractor sales for the next 3 </w:t>
            </w: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quarters</w:t>
            </w:r>
            <w:r>
              <w:rPr>
                <w:rFonts w:eastAsia="WenQuanYi Micro Hei" w:cs="Lohit Devanagari" w:ascii="Liberation Mono" w:hAnsi="Liberation Mono"/>
                <w:color w:val="auto"/>
                <w:kern w:val="2"/>
                <w:sz w:val="22"/>
                <w:szCs w:val="22"/>
                <w:lang w:val="en-IN" w:eastAsia="zh-CN" w:bidi="hi-IN"/>
              </w:rPr>
              <w:t>.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Liberation Mono" w:hAnsi="Liberation Mono"/>
                <w:sz w:val="22"/>
                <w:szCs w:val="22"/>
              </w:rPr>
            </w:pPr>
            <w:r>
              <w:rPr>
                <w:rFonts w:ascii="Liberation Mono" w:hAnsi="Liberation Mono"/>
                <w:sz w:val="22"/>
                <w:szCs w:val="22"/>
              </w:rPr>
              <w:t>7 marks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1285</TotalTime>
  <Application>LibreOffice/6.0.7.3$Linux_X86_64 LibreOffice_project/00m0$Build-3</Application>
  <Pages>1</Pages>
  <Words>148</Words>
  <Characters>707</Characters>
  <CharactersWithSpaces>819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2019-02-25T07:43:37Z</dcterms:created>
  <dc:creator/>
  <dc:description/>
  <dc:language>en-IN</dc:language>
  <cp:lastModifiedBy/>
  <dcterms:modified xsi:type="dcterms:W3CDTF">2019-03-07T14:24:55Z</dcterms:modified>
  <cp:revision>10</cp:revision>
  <dc:subject/>
  <dc:title/>
</cp:coreProperties>
</file>