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4E3B92" w:rsidRDefault="004E3B9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E3B92">
        <w:rPr>
          <w:rFonts w:ascii="Times New Roman" w:hAnsi="Times New Roman" w:cs="Times New Roman"/>
          <w:sz w:val="28"/>
          <w:szCs w:val="28"/>
          <w:shd w:val="clear" w:color="auto" w:fill="FABF8F" w:themeFill="accent6" w:themeFillTint="99"/>
        </w:rPr>
        <w:t>Answer</w:t>
      </w:r>
      <w:r w:rsidRPr="004E3B92">
        <w:rPr>
          <w:rFonts w:ascii="Times New Roman" w:hAnsi="Times New Roman" w:cs="Times New Roman"/>
          <w:b/>
          <w:sz w:val="28"/>
          <w:szCs w:val="28"/>
          <w:shd w:val="clear" w:color="auto" w:fill="FABF8F" w:themeFill="accent6" w:themeFillTint="99"/>
        </w:rPr>
        <w:t>-</w:t>
      </w:r>
      <w:r w:rsidRPr="004E3B92">
        <w:rPr>
          <w:rFonts w:ascii="Times New Roman" w:hAnsi="Times New Roman" w:cs="Times New Roman"/>
          <w:b/>
          <w:sz w:val="28"/>
          <w:szCs w:val="28"/>
        </w:rPr>
        <w:t>:</w:t>
      </w:r>
    </w:p>
    <w:p w:rsidR="000E22B2" w:rsidRPr="004E3B9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E22B2" w:rsidRPr="004E3B92" w:rsidRDefault="004E3B9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E3B92">
        <w:rPr>
          <w:rFonts w:ascii="Times New Roman" w:hAnsi="Times New Roman" w:cs="Times New Roman"/>
          <w:b/>
          <w:sz w:val="28"/>
          <w:szCs w:val="28"/>
          <w:shd w:val="clear" w:color="auto" w:fill="FABF8F" w:themeFill="accent6" w:themeFillTint="99"/>
        </w:rPr>
        <w:t>Please check attached notebook</w:t>
      </w:r>
      <w:r w:rsidRPr="004E3B92">
        <w:rPr>
          <w:rFonts w:ascii="Times New Roman" w:hAnsi="Times New Roman" w:cs="Times New Roman"/>
          <w:b/>
          <w:sz w:val="28"/>
          <w:szCs w:val="28"/>
        </w:rPr>
        <w:t>.</w:t>
      </w:r>
    </w:p>
    <w:p w:rsidR="00683277" w:rsidRDefault="00683277" w:rsidP="0068327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3063" w:rsidRPr="0037002C" w:rsidRDefault="00323063" w:rsidP="00683277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9C14E2" w:rsidRDefault="00323063" w:rsidP="000E22B2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C14E2">
        <w:rPr>
          <w:rFonts w:ascii="Times New Roman" w:hAnsi="Times New Roman" w:cs="Times New Roman"/>
          <w:sz w:val="24"/>
          <w:szCs w:val="24"/>
          <w:shd w:val="clear" w:color="auto" w:fill="FABF8F" w:themeFill="accent6" w:themeFillTint="99"/>
        </w:rPr>
        <w:t>Answer-</w:t>
      </w:r>
      <w:r w:rsidRPr="009C14E2">
        <w:rPr>
          <w:sz w:val="24"/>
          <w:szCs w:val="24"/>
        </w:rPr>
        <w:t>:</w:t>
      </w:r>
    </w:p>
    <w:p w:rsidR="006F1E83" w:rsidRPr="009C14E2" w:rsidRDefault="008C0803" w:rsidP="007C685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6F1E83" w:rsidRPr="009C14E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Inter-quartile-range</w:t>
      </w:r>
      <w:r w:rsidR="00323063" w:rsidRPr="009C14E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Q3-Q1 </w:t>
      </w:r>
      <w:r w:rsidR="00323063" w:rsidRPr="009C14E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IN" w:eastAsia="en-IN"/>
        </w:rPr>
        <w:t xml:space="preserve">= </w:t>
      </w:r>
      <w:r w:rsidR="00323063" w:rsidRPr="009C14E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en-IN" w:eastAsia="en-IN"/>
        </w:rPr>
        <w:t xml:space="preserve">12 </w:t>
      </w:r>
      <w:r w:rsidR="00323063" w:rsidRPr="009C14E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– 5 = 7 (approximately). </w:t>
      </w:r>
    </w:p>
    <w:p w:rsidR="00323063" w:rsidRPr="009C14E2" w:rsidRDefault="007C685B" w:rsidP="007C6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C14E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</w:t>
      </w:r>
      <w:r w:rsidR="008C080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9C14E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="00F77AD9" w:rsidRPr="009C14E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Almost </w:t>
      </w:r>
      <w:r w:rsidR="00323063" w:rsidRPr="009C14E2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50% of data points lie in the range of 5 and 12 </w:t>
      </w:r>
    </w:p>
    <w:p w:rsidR="009C14E2" w:rsidRPr="009C14E2" w:rsidRDefault="009C14E2" w:rsidP="007C6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:rsidR="00323063" w:rsidRPr="009C14E2" w:rsidRDefault="007C685B" w:rsidP="007C68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C14E2">
        <w:rPr>
          <w:rFonts w:ascii="Times New Roman" w:hAnsi="Times New Roman" w:cs="Times New Roman"/>
          <w:sz w:val="24"/>
          <w:szCs w:val="24"/>
        </w:rPr>
        <w:t xml:space="preserve"> The </w:t>
      </w:r>
      <w:r w:rsidR="00163504">
        <w:rPr>
          <w:rFonts w:ascii="Times New Roman" w:hAnsi="Times New Roman" w:cs="Times New Roman"/>
          <w:sz w:val="24"/>
          <w:szCs w:val="24"/>
        </w:rPr>
        <w:t>data set is right</w:t>
      </w:r>
      <w:r w:rsidRPr="009C14E2">
        <w:rPr>
          <w:rFonts w:ascii="Times New Roman" w:hAnsi="Times New Roman" w:cs="Times New Roman"/>
          <w:sz w:val="24"/>
          <w:szCs w:val="24"/>
        </w:rPr>
        <w:t xml:space="preserve"> side skewed, means positively skewed.</w:t>
      </w:r>
    </w:p>
    <w:p w:rsidR="009C14E2" w:rsidRPr="009C14E2" w:rsidRDefault="009C14E2" w:rsidP="009C14E2">
      <w:pPr>
        <w:pStyle w:val="ListParagraph"/>
        <w:autoSpaceDE w:val="0"/>
        <w:autoSpaceDN w:val="0"/>
        <w:adjustRightInd w:val="0"/>
        <w:spacing w:after="0"/>
        <w:ind w:left="855"/>
        <w:rPr>
          <w:rFonts w:ascii="Times New Roman" w:hAnsi="Times New Roman" w:cs="Times New Roman"/>
          <w:sz w:val="24"/>
          <w:szCs w:val="24"/>
        </w:rPr>
      </w:pPr>
    </w:p>
    <w:p w:rsidR="00323063" w:rsidRPr="008C0803" w:rsidRDefault="008C0803" w:rsidP="008C08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4E2" w:rsidRPr="008C0803">
        <w:rPr>
          <w:rFonts w:ascii="Times New Roman" w:hAnsi="Times New Roman" w:cs="Times New Roman"/>
          <w:sz w:val="24"/>
          <w:szCs w:val="24"/>
        </w:rPr>
        <w:t>Box plot will get more skewed to right with this data point addition.</w:t>
      </w:r>
    </w:p>
    <w:p w:rsidR="00E8588D" w:rsidRPr="009C14E2" w:rsidRDefault="001E08B9" w:rsidP="0050169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0169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No change in median value.</w:t>
      </w:r>
      <w:r w:rsidR="00E8588D">
        <w:rPr>
          <w:rFonts w:ascii="Times New Roman" w:hAnsi="Times New Roman" w:cs="Times New Roman"/>
          <w:sz w:val="24"/>
          <w:szCs w:val="24"/>
        </w:rPr>
        <w:t xml:space="preserve"> Outlier get remove &amp; data will </w:t>
      </w:r>
      <w:r w:rsidR="007D6533">
        <w:rPr>
          <w:rFonts w:ascii="Times New Roman" w:hAnsi="Times New Roman" w:cs="Times New Roman"/>
          <w:sz w:val="24"/>
          <w:szCs w:val="24"/>
        </w:rPr>
        <w:t>more looks</w:t>
      </w:r>
      <w:r w:rsidR="00E8588D">
        <w:rPr>
          <w:rFonts w:ascii="Times New Roman" w:hAnsi="Times New Roman" w:cs="Times New Roman"/>
          <w:sz w:val="24"/>
          <w:szCs w:val="24"/>
        </w:rPr>
        <w:t xml:space="preserve"> </w:t>
      </w:r>
      <w:r w:rsidR="007D6533">
        <w:rPr>
          <w:rFonts w:ascii="Times New Roman" w:hAnsi="Times New Roman" w:cs="Times New Roman"/>
          <w:sz w:val="24"/>
          <w:szCs w:val="24"/>
        </w:rPr>
        <w:t>like</w:t>
      </w:r>
      <w:r w:rsidR="00E8588D">
        <w:rPr>
          <w:rFonts w:ascii="Times New Roman" w:hAnsi="Times New Roman" w:cs="Times New Roman"/>
          <w:sz w:val="24"/>
          <w:szCs w:val="24"/>
        </w:rPr>
        <w:t xml:space="preserve"> zero </w:t>
      </w:r>
      <w:r w:rsidR="007D6533">
        <w:rPr>
          <w:rFonts w:ascii="Times New Roman" w:hAnsi="Times New Roman" w:cs="Times New Roman"/>
          <w:sz w:val="24"/>
          <w:szCs w:val="24"/>
        </w:rPr>
        <w:t xml:space="preserve">       </w:t>
      </w:r>
      <w:r w:rsidR="00870BB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50169A">
        <w:rPr>
          <w:rFonts w:ascii="Times New Roman" w:hAnsi="Times New Roman" w:cs="Times New Roman"/>
          <w:sz w:val="24"/>
          <w:szCs w:val="24"/>
        </w:rPr>
        <w:t xml:space="preserve">      </w:t>
      </w:r>
      <w:r w:rsidR="00870BB5">
        <w:rPr>
          <w:rFonts w:ascii="Times New Roman" w:hAnsi="Times New Roman" w:cs="Times New Roman"/>
          <w:sz w:val="24"/>
          <w:szCs w:val="24"/>
        </w:rPr>
        <w:t xml:space="preserve">skewness </w:t>
      </w:r>
      <w:r w:rsidR="00E8588D">
        <w:rPr>
          <w:rFonts w:ascii="Times New Roman" w:hAnsi="Times New Roman" w:cs="Times New Roman"/>
          <w:sz w:val="24"/>
          <w:szCs w:val="24"/>
        </w:rPr>
        <w:t>&amp; normal distributed type.</w:t>
      </w:r>
    </w:p>
    <w:p w:rsidR="00323063" w:rsidRDefault="00323063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4147AB" w:rsidRPr="0037002C" w:rsidRDefault="004147AB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147AB" w:rsidRDefault="004147AB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4147AB" w:rsidRPr="009C14E2" w:rsidRDefault="004147AB" w:rsidP="004147AB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9C14E2">
        <w:rPr>
          <w:rFonts w:ascii="Times New Roman" w:hAnsi="Times New Roman" w:cs="Times New Roman"/>
          <w:sz w:val="24"/>
          <w:szCs w:val="24"/>
          <w:shd w:val="clear" w:color="auto" w:fill="FABF8F" w:themeFill="accent6" w:themeFillTint="99"/>
        </w:rPr>
        <w:t>Answer-</w:t>
      </w:r>
      <w:r w:rsidRPr="009C14E2">
        <w:rPr>
          <w:sz w:val="24"/>
          <w:szCs w:val="24"/>
        </w:rPr>
        <w:t>:</w:t>
      </w:r>
    </w:p>
    <w:p w:rsidR="00163504" w:rsidRDefault="00163504" w:rsidP="004147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Within the range 4 to 9 the mode of data set lies.</w:t>
      </w:r>
    </w:p>
    <w:p w:rsidR="000E22B2" w:rsidRDefault="00163504" w:rsidP="004147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data is positively skewed. Right tail data.</w:t>
      </w:r>
      <w:r w:rsidR="004147AB">
        <w:t xml:space="preserve"> </w:t>
      </w:r>
    </w:p>
    <w:p w:rsidR="004147AB" w:rsidRDefault="00163504" w:rsidP="001635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Both the plot gives the information about the outliers. </w:t>
      </w:r>
      <w:r w:rsidR="00B61C21">
        <w:t>More data is lies more near to IQR-1</w:t>
      </w:r>
    </w:p>
    <w:p w:rsidR="00B61C21" w:rsidRDefault="00B61C21" w:rsidP="0016350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Mode is more </w:t>
      </w:r>
      <w:r w:rsidR="00916FF0">
        <w:t xml:space="preserve">than </w:t>
      </w:r>
      <w:r>
        <w:t>mean value.</w:t>
      </w:r>
    </w:p>
    <w:p w:rsidR="004147AB" w:rsidRDefault="004147AB" w:rsidP="000E22B2">
      <w:pPr>
        <w:autoSpaceDE w:val="0"/>
        <w:autoSpaceDN w:val="0"/>
        <w:adjustRightInd w:val="0"/>
        <w:spacing w:after="0"/>
      </w:pPr>
    </w:p>
    <w:p w:rsidR="004147AB" w:rsidRPr="0037002C" w:rsidRDefault="004147AB" w:rsidP="000E22B2">
      <w:pPr>
        <w:autoSpaceDE w:val="0"/>
        <w:autoSpaceDN w:val="0"/>
        <w:adjustRightInd w:val="0"/>
        <w:spacing w:after="0"/>
      </w:pPr>
    </w:p>
    <w:p w:rsidR="000E22B2" w:rsidRPr="00BB57F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B57F7" w:rsidRPr="00BB57F7" w:rsidRDefault="00BB57F7" w:rsidP="00BB57F7">
      <w:pPr>
        <w:pStyle w:val="ListParagraph"/>
        <w:autoSpaceDE w:val="0"/>
        <w:autoSpaceDN w:val="0"/>
        <w:adjustRightInd w:val="0"/>
        <w:spacing w:after="0"/>
      </w:pPr>
    </w:p>
    <w:p w:rsidR="00BB57F7" w:rsidRDefault="00BB57F7" w:rsidP="00BB57F7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BB57F7">
        <w:rPr>
          <w:rFonts w:ascii="Times New Roman" w:hAnsi="Times New Roman" w:cs="Times New Roman"/>
          <w:sz w:val="24"/>
          <w:szCs w:val="24"/>
          <w:shd w:val="clear" w:color="auto" w:fill="FABF8F" w:themeFill="accent6" w:themeFillTint="99"/>
        </w:rPr>
        <w:t>Answer-</w:t>
      </w:r>
      <w:r w:rsidRPr="00BB57F7">
        <w:rPr>
          <w:sz w:val="24"/>
          <w:szCs w:val="24"/>
        </w:rPr>
        <w:t>:</w:t>
      </w:r>
    </w:p>
    <w:p w:rsidR="00603C8B" w:rsidRDefault="00A81BC5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A81BC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1263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If</w:t>
      </w:r>
      <w:r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1 in 200 long-dis</w:t>
      </w:r>
      <w:r w:rsidR="00D04F0D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tance telephone calls are get misdirected ,then</w:t>
      </w:r>
      <w:r w:rsidRPr="00A81BC5">
        <w:rPr>
          <w:rFonts w:ascii="Times New Roman" w:hAnsi="Times New Roman" w:cs="Times New Roman"/>
          <w:color w:val="24292F"/>
          <w:sz w:val="24"/>
          <w:szCs w:val="24"/>
        </w:rPr>
        <w:br/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 </w:t>
      </w:r>
      <w:r w:rsidR="0071638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P= P</w:t>
      </w:r>
      <w:r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robability of call misdirecting = 1/200 </w:t>
      </w:r>
    </w:p>
    <w:p w:rsidR="00603C8B" w:rsidRDefault="00603C8B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 </w:t>
      </w:r>
      <w:r w:rsidR="0071638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q=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Probability of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call not Misdirecting = 1-1/200 =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199/200 </w:t>
      </w:r>
    </w:p>
    <w:p w:rsidR="0050169A" w:rsidRDefault="00603C8B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The probability for at least one in five attempted telephone calls reaches the </w:t>
      </w:r>
      <w:r w:rsidR="0050169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</w:p>
    <w:p w:rsidR="00E605E9" w:rsidRDefault="0050169A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wrong </w:t>
      </w:r>
      <w:r w:rsidR="00603C8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number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of </w:t>
      </w:r>
      <w:r w:rsidR="0010048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</w:t>
      </w:r>
      <w:r w:rsidR="0091263B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alls,</w:t>
      </w:r>
    </w:p>
    <w:p w:rsidR="00E605E9" w:rsidRDefault="00E605E9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  x=</w:t>
      </w:r>
      <w:r w:rsidR="0091263B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1,</w:t>
      </w:r>
      <w:r w:rsidR="0071638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n=5</w:t>
      </w:r>
    </w:p>
    <w:p w:rsidR="00E605E9" w:rsidRDefault="00E605E9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P(x) = at least one in five attempted telephone calls reaches the wrong number</w:t>
      </w:r>
    </w:p>
    <w:p w:rsidR="00E605E9" w:rsidRDefault="00E605E9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P(x) = ⁿCₓ pˣ qⁿ⁻ˣ </w:t>
      </w:r>
    </w:p>
    <w:p w:rsidR="00E605E9" w:rsidRDefault="00E605E9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P(x) = (nCx) (p^x) (q^n-x) </w:t>
      </w:r>
    </w:p>
    <w:p w:rsidR="00E605E9" w:rsidRDefault="00E605E9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 (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1) = (5C1) (1/</w:t>
      </w:r>
      <w:r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200) ^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 (199/</w:t>
      </w:r>
      <w:r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200) ^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5-1 </w:t>
      </w:r>
    </w:p>
    <w:p w:rsidR="00A81BC5" w:rsidRDefault="00E605E9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 </w:t>
      </w:r>
      <w:r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P (</w:t>
      </w:r>
      <w:r w:rsidR="00A81BC5" w:rsidRPr="00A81BC5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1) = 0.0245037</w:t>
      </w:r>
      <w:r w:rsidR="00F750EA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</w:p>
    <w:p w:rsidR="00F750EA" w:rsidRPr="00A81BC5" w:rsidRDefault="00F750EA" w:rsidP="00A81BC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BB57F7" w:rsidRPr="000E22B2" w:rsidRDefault="00814405" w:rsidP="00814405">
      <w:pPr>
        <w:shd w:val="clear" w:color="auto" w:fill="FABF8F" w:themeFill="accent6" w:themeFillTint="99"/>
        <w:autoSpaceDE w:val="0"/>
        <w:autoSpaceDN w:val="0"/>
        <w:adjustRightInd w:val="0"/>
        <w:spacing w:after="0"/>
      </w:pPr>
      <w:r>
        <w:rPr>
          <w:rFonts w:cs="BaskervilleBE-Regular"/>
        </w:rPr>
        <w:t xml:space="preserve">    </w:t>
      </w:r>
      <w:r w:rsidRPr="0037002C">
        <w:rPr>
          <w:rFonts w:cs="BaskervilleBE-Regular"/>
        </w:rPr>
        <w:t>probability that at least one in five attempted telephone calls reaches the wrong number</w:t>
      </w:r>
      <w:r>
        <w:rPr>
          <w:rFonts w:cs="BaskervilleBE-Regular"/>
        </w:rPr>
        <w:t>=0.024503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162"/>
      </w:tblGrid>
      <w:tr w:rsidR="000E22B2" w:rsidTr="0091263B">
        <w:trPr>
          <w:trHeight w:val="296"/>
          <w:jc w:val="center"/>
        </w:trPr>
        <w:tc>
          <w:tcPr>
            <w:tcW w:w="216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16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91263B">
        <w:trPr>
          <w:trHeight w:val="296"/>
          <w:jc w:val="center"/>
        </w:trPr>
        <w:tc>
          <w:tcPr>
            <w:tcW w:w="216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16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91263B">
        <w:trPr>
          <w:trHeight w:val="296"/>
          <w:jc w:val="center"/>
        </w:trPr>
        <w:tc>
          <w:tcPr>
            <w:tcW w:w="216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16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91263B">
        <w:trPr>
          <w:trHeight w:val="296"/>
          <w:jc w:val="center"/>
        </w:trPr>
        <w:tc>
          <w:tcPr>
            <w:tcW w:w="216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16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91263B">
        <w:trPr>
          <w:trHeight w:val="296"/>
          <w:jc w:val="center"/>
        </w:trPr>
        <w:tc>
          <w:tcPr>
            <w:tcW w:w="216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16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91263B">
        <w:trPr>
          <w:trHeight w:val="296"/>
          <w:jc w:val="center"/>
        </w:trPr>
        <w:tc>
          <w:tcPr>
            <w:tcW w:w="216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16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91263B">
        <w:trPr>
          <w:trHeight w:val="296"/>
          <w:jc w:val="center"/>
        </w:trPr>
        <w:tc>
          <w:tcPr>
            <w:tcW w:w="216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16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E45F7" w:rsidRPr="0037002C" w:rsidRDefault="008E45F7" w:rsidP="008E45F7">
      <w:pPr>
        <w:pStyle w:val="ListParagraph"/>
        <w:autoSpaceDE w:val="0"/>
        <w:autoSpaceDN w:val="0"/>
        <w:adjustRightInd w:val="0"/>
        <w:spacing w:after="0"/>
        <w:ind w:left="1440"/>
      </w:pPr>
    </w:p>
    <w:p w:rsidR="008E45F7" w:rsidRDefault="008E45F7" w:rsidP="008E45F7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8E45F7">
        <w:rPr>
          <w:rFonts w:ascii="Times New Roman" w:hAnsi="Times New Roman" w:cs="Times New Roman"/>
          <w:sz w:val="24"/>
          <w:szCs w:val="24"/>
          <w:shd w:val="clear" w:color="auto" w:fill="FABF8F" w:themeFill="accent6" w:themeFillTint="99"/>
        </w:rPr>
        <w:t>Answer-</w:t>
      </w:r>
      <w:r w:rsidRPr="008E45F7">
        <w:rPr>
          <w:sz w:val="24"/>
          <w:szCs w:val="24"/>
        </w:rPr>
        <w:t>:</w:t>
      </w:r>
      <w:r w:rsidR="003854B8">
        <w:rPr>
          <w:sz w:val="24"/>
          <w:szCs w:val="24"/>
        </w:rPr>
        <w:t xml:space="preserve"> </w:t>
      </w:r>
    </w:p>
    <w:p w:rsidR="003854B8" w:rsidRPr="008E45F7" w:rsidRDefault="003854B8" w:rsidP="008E45F7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ED4082" w:rsidRPr="003854B8" w:rsidRDefault="008E45F7" w:rsidP="003854B8">
      <w:pPr>
        <w:pStyle w:val="ListParagraph"/>
        <w:numPr>
          <w:ilvl w:val="0"/>
          <w:numId w:val="8"/>
        </w:numPr>
        <w:rPr>
          <w:rFonts w:ascii="Segoe UI" w:hAnsi="Segoe UI" w:cs="Segoe UI"/>
          <w:color w:val="24292F"/>
          <w:shd w:val="clear" w:color="auto" w:fill="FFFFFF"/>
        </w:rPr>
      </w:pPr>
      <w:r w:rsidRPr="003854B8">
        <w:rPr>
          <w:rFonts w:ascii="Segoe UI" w:hAnsi="Segoe UI" w:cs="Segoe UI"/>
          <w:color w:val="24292F"/>
          <w:shd w:val="clear" w:color="auto" w:fill="FFFFFF"/>
        </w:rPr>
        <w:t xml:space="preserve">It is the highest probability value </w:t>
      </w:r>
      <w:r w:rsidR="003854B8" w:rsidRPr="003854B8">
        <w:rPr>
          <w:rFonts w:ascii="Segoe UI" w:hAnsi="Segoe UI" w:cs="Segoe UI"/>
          <w:color w:val="24292F"/>
          <w:shd w:val="clear" w:color="auto" w:fill="FFFFFF"/>
        </w:rPr>
        <w:t>0.3, That</w:t>
      </w:r>
      <w:r w:rsidRPr="003854B8">
        <w:rPr>
          <w:rFonts w:ascii="Segoe UI" w:hAnsi="Segoe UI" w:cs="Segoe UI"/>
          <w:color w:val="24292F"/>
          <w:shd w:val="clear" w:color="auto" w:fill="FFFFFF"/>
        </w:rPr>
        <w:t xml:space="preserve"> is $2000</w:t>
      </w:r>
    </w:p>
    <w:p w:rsidR="003854B8" w:rsidRDefault="00043124" w:rsidP="003854B8">
      <w:pPr>
        <w:pStyle w:val="ListParagraph"/>
        <w:numPr>
          <w:ilvl w:val="0"/>
          <w:numId w:val="8"/>
        </w:numPr>
      </w:pPr>
      <w:r>
        <w:t>From the given probability value, more than zero profit is more (i.e. 0.2+0.3+0.1=0.6</w:t>
      </w:r>
      <w:proofErr w:type="gramStart"/>
      <w:r>
        <w:t>) .</w:t>
      </w:r>
      <w:proofErr w:type="gramEnd"/>
    </w:p>
    <w:p w:rsidR="00043124" w:rsidRDefault="00043124" w:rsidP="00043124">
      <w:pPr>
        <w:pStyle w:val="ListParagraph"/>
      </w:pPr>
      <w:r>
        <w:t xml:space="preserve">Yes, </w:t>
      </w:r>
      <w:r w:rsidR="000A2D2C">
        <w:t>venture</w:t>
      </w:r>
      <w:r>
        <w:t xml:space="preserve"> likely to be successful.</w:t>
      </w:r>
    </w:p>
    <w:p w:rsidR="000A2D2C" w:rsidRDefault="000A2D2C" w:rsidP="000A2D2C">
      <w:pPr>
        <w:pStyle w:val="ListParagraph"/>
        <w:numPr>
          <w:ilvl w:val="0"/>
          <w:numId w:val="8"/>
        </w:numPr>
      </w:pPr>
      <w:r>
        <w:t>The long term average of earning=</w:t>
      </w:r>
    </w:p>
    <w:p w:rsidR="000A2D2C" w:rsidRDefault="000A2D2C" w:rsidP="000A2D2C">
      <w:pPr>
        <w:pStyle w:val="ListParagraph"/>
      </w:pPr>
      <w:r>
        <w:t xml:space="preserve">                                 = (-2000) *0.1 + (-1000) *0.1 +(0) *0.2 +(1000) *0.1 +(2000) *0.3 +(3000) *0.1</w:t>
      </w:r>
    </w:p>
    <w:p w:rsidR="00B22FAC" w:rsidRDefault="000A2D2C" w:rsidP="00B22FAC">
      <w:pPr>
        <w:pStyle w:val="ListParagraph"/>
      </w:pPr>
      <w:r>
        <w:t xml:space="preserve">                                 =</w:t>
      </w:r>
      <w:r w:rsidR="00B22FAC">
        <w:t>$800</w:t>
      </w:r>
    </w:p>
    <w:p w:rsidR="00B22FAC" w:rsidRDefault="00B22FAC" w:rsidP="00B22FAC">
      <w:pPr>
        <w:pStyle w:val="ListParagraph"/>
        <w:numPr>
          <w:ilvl w:val="0"/>
          <w:numId w:val="8"/>
        </w:numPr>
      </w:pPr>
      <w:r>
        <w:t xml:space="preserve">Higher the variance, higher the </w:t>
      </w:r>
      <w:r w:rsidR="00CB770C">
        <w:t>risk. Depend on the variability of distribution.</w:t>
      </w:r>
    </w:p>
    <w:p w:rsidR="00B22FAC" w:rsidRDefault="00B22FAC" w:rsidP="00B22FAC">
      <w:pPr>
        <w:pStyle w:val="ListParagraph"/>
      </w:pPr>
      <w:bookmarkStart w:id="0" w:name="_GoBack"/>
      <w:bookmarkEnd w:id="0"/>
    </w:p>
    <w:sectPr w:rsidR="00B22FA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01" w:rsidRDefault="006F7C01">
      <w:pPr>
        <w:spacing w:after="0" w:line="240" w:lineRule="auto"/>
      </w:pPr>
      <w:r>
        <w:separator/>
      </w:r>
    </w:p>
  </w:endnote>
  <w:endnote w:type="continuationSeparator" w:id="0">
    <w:p w:rsidR="006F7C01" w:rsidRDefault="006F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6F7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01" w:rsidRDefault="006F7C01">
      <w:pPr>
        <w:spacing w:after="0" w:line="240" w:lineRule="auto"/>
      </w:pPr>
      <w:r>
        <w:separator/>
      </w:r>
    </w:p>
  </w:footnote>
  <w:footnote w:type="continuationSeparator" w:id="0">
    <w:p w:rsidR="006F7C01" w:rsidRDefault="006F7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9C1"/>
    <w:multiLevelType w:val="hybridMultilevel"/>
    <w:tmpl w:val="FAF053A2"/>
    <w:lvl w:ilvl="0" w:tplc="F70AF0F8">
      <w:start w:val="1"/>
      <w:numFmt w:val="decimal"/>
      <w:lvlText w:val="%1)"/>
      <w:lvlJc w:val="left"/>
      <w:pPr>
        <w:ind w:left="1410" w:hanging="360"/>
      </w:pPr>
      <w:rPr>
        <w:rFonts w:eastAsiaTheme="minorEastAsia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3776956"/>
    <w:multiLevelType w:val="hybridMultilevel"/>
    <w:tmpl w:val="27AC7AA6"/>
    <w:lvl w:ilvl="0" w:tplc="147AEA60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1195C"/>
    <w:multiLevelType w:val="hybridMultilevel"/>
    <w:tmpl w:val="618807EC"/>
    <w:lvl w:ilvl="0" w:tplc="306AC10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72901"/>
    <w:multiLevelType w:val="hybridMultilevel"/>
    <w:tmpl w:val="C41E3A72"/>
    <w:lvl w:ilvl="0" w:tplc="178CC4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43124"/>
    <w:rsid w:val="000A2D2C"/>
    <w:rsid w:val="000E22B2"/>
    <w:rsid w:val="00100485"/>
    <w:rsid w:val="00163504"/>
    <w:rsid w:val="001E08B9"/>
    <w:rsid w:val="00310065"/>
    <w:rsid w:val="00323063"/>
    <w:rsid w:val="003854B8"/>
    <w:rsid w:val="004147AB"/>
    <w:rsid w:val="00463F2A"/>
    <w:rsid w:val="004E3B92"/>
    <w:rsid w:val="0050169A"/>
    <w:rsid w:val="00603C8B"/>
    <w:rsid w:val="00614CA4"/>
    <w:rsid w:val="00683277"/>
    <w:rsid w:val="006F1E83"/>
    <w:rsid w:val="006F7C01"/>
    <w:rsid w:val="00716384"/>
    <w:rsid w:val="007C685B"/>
    <w:rsid w:val="007D6533"/>
    <w:rsid w:val="00814405"/>
    <w:rsid w:val="00870BB5"/>
    <w:rsid w:val="008B5FFA"/>
    <w:rsid w:val="008C0803"/>
    <w:rsid w:val="008E45F7"/>
    <w:rsid w:val="0091263B"/>
    <w:rsid w:val="00916FF0"/>
    <w:rsid w:val="009B4509"/>
    <w:rsid w:val="009C14E2"/>
    <w:rsid w:val="00A81BC5"/>
    <w:rsid w:val="00AF65C6"/>
    <w:rsid w:val="00B22FAC"/>
    <w:rsid w:val="00B61C21"/>
    <w:rsid w:val="00BB57F7"/>
    <w:rsid w:val="00CB770C"/>
    <w:rsid w:val="00D04F0D"/>
    <w:rsid w:val="00E605E9"/>
    <w:rsid w:val="00E8588D"/>
    <w:rsid w:val="00F750EA"/>
    <w:rsid w:val="00F77AD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0D7B"/>
  <w15:docId w15:val="{E23F8C8B-5C90-4D9E-BDA4-C8E9D6D2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s1">
    <w:name w:val="ls1"/>
    <w:basedOn w:val="DefaultParagraphFont"/>
    <w:rsid w:val="00323063"/>
  </w:style>
  <w:style w:type="character" w:customStyle="1" w:styleId="ff6">
    <w:name w:val="ff6"/>
    <w:basedOn w:val="DefaultParagraphFont"/>
    <w:rsid w:val="00323063"/>
  </w:style>
  <w:style w:type="character" w:customStyle="1" w:styleId="ff1">
    <w:name w:val="ff1"/>
    <w:basedOn w:val="DefaultParagraphFont"/>
    <w:rsid w:val="0032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32</cp:revision>
  <dcterms:created xsi:type="dcterms:W3CDTF">2013-09-25T10:59:00Z</dcterms:created>
  <dcterms:modified xsi:type="dcterms:W3CDTF">2022-12-15T17:27:00Z</dcterms:modified>
</cp:coreProperties>
</file>