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5447" w:rsidRPr="00495447" w:rsidRDefault="00495447" w:rsidP="0049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en-IN" w:bidi="mr-IN"/>
        </w:rPr>
      </w:pPr>
      <w:r w:rsidRPr="00495447">
        <w:rPr>
          <w:rFonts w:ascii="Times New Roman" w:hAnsi="Times New Roman" w:cs="Times New Roman"/>
          <w:b/>
          <w:bCs/>
          <w:sz w:val="44"/>
          <w:szCs w:val="44"/>
        </w:rPr>
        <w:t>S</w:t>
      </w:r>
      <w:r w:rsidRPr="00495447">
        <w:rPr>
          <w:rFonts w:ascii="Times New Roman" w:hAnsi="Times New Roman" w:cs="Times New Roman"/>
          <w:b/>
          <w:bCs/>
          <w:sz w:val="44"/>
          <w:szCs w:val="44"/>
        </w:rPr>
        <w:t>tock Market Fundamentals</w:t>
      </w:r>
      <w:bookmarkStart w:id="0" w:name="_GoBack"/>
      <w:bookmarkEnd w:id="0"/>
    </w:p>
    <w:p w:rsidR="00495447" w:rsidRPr="00495447" w:rsidRDefault="00495447" w:rsidP="0049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495447" w:rsidRPr="00495447" w:rsidRDefault="00495447" w:rsidP="0049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Stock Market:</w:t>
      </w:r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Stock market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ek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financial marketplace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hai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jahan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investors companies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ke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shares ko buy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aur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sell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karte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hain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495447" w:rsidRPr="00495447" w:rsidRDefault="00495447" w:rsidP="0049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NSE &amp; BSE:</w:t>
      </w:r>
    </w:p>
    <w:p w:rsidR="00495447" w:rsidRPr="00495447" w:rsidRDefault="00495447" w:rsidP="00495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NSE (National Stock Exchange)</w:t>
      </w:r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– India ka major stock exchange. </w:t>
      </w:r>
    </w:p>
    <w:p w:rsidR="00495447" w:rsidRPr="00495447" w:rsidRDefault="00495447" w:rsidP="00495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BSE (Bombay Stock Exchange)</w:t>
      </w:r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– India ka oldest stock exchange. </w:t>
      </w:r>
    </w:p>
    <w:p w:rsidR="00495447" w:rsidRPr="00495447" w:rsidRDefault="00495447" w:rsidP="0049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Nifty 50 &amp; Sensex:</w:t>
      </w:r>
    </w:p>
    <w:p w:rsidR="00495447" w:rsidRPr="00495447" w:rsidRDefault="00495447" w:rsidP="00495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Nifty 50</w:t>
      </w:r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– NSE par listed 50 major </w:t>
      </w:r>
      <w:proofErr w:type="gram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companies</w:t>
      </w:r>
      <w:proofErr w:type="gram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ka index. </w:t>
      </w:r>
    </w:p>
    <w:p w:rsidR="00495447" w:rsidRPr="00495447" w:rsidRDefault="00495447" w:rsidP="00495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Sensex</w:t>
      </w:r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– BSE par listed 30 major </w:t>
      </w:r>
      <w:proofErr w:type="gram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companies</w:t>
      </w:r>
      <w:proofErr w:type="gram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ka index. </w:t>
      </w:r>
    </w:p>
    <w:p w:rsidR="00495447" w:rsidRPr="00495447" w:rsidRDefault="00495447" w:rsidP="0049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IPO &amp; SME IPO:</w:t>
      </w:r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IPO (Initial Public Offering)</w:t>
      </w:r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mein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company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pehli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baar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public ko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apne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shares offer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karti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hai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. </w:t>
      </w:r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SME IPO</w:t>
      </w:r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small and medium-sized enterprises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ke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liye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IPO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hota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hai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495447" w:rsidRPr="00495447" w:rsidRDefault="00495447" w:rsidP="0049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Market Capitalization:</w:t>
      </w:r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Company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ki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total market value.</w:t>
      </w:r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Market Cap = Share Price × Outstanding Shares</w:t>
      </w:r>
    </w:p>
    <w:p w:rsidR="00495447" w:rsidRPr="00495447" w:rsidRDefault="00495447" w:rsidP="0049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PE Ratio:</w:t>
      </w:r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Share price ko company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ki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earnings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ke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comparison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mein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measure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karta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hai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PE = Market Price per Share ÷ EPS</w:t>
      </w:r>
    </w:p>
    <w:p w:rsidR="00495447" w:rsidRPr="00495447" w:rsidRDefault="00495447" w:rsidP="0049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PB Ratio:</w:t>
      </w:r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Share price ko company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ki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book value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ke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comparison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mein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measure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karta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hai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PB = Market Price per Share ÷ Book Value per Share</w:t>
      </w:r>
    </w:p>
    <w:p w:rsidR="00495447" w:rsidRPr="00495447" w:rsidRDefault="00495447" w:rsidP="0049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EPS (Earnings Per Share):</w:t>
      </w:r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Company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ki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per-share earnings ko measure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karta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hai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EPS = Net Profit ÷ Outstanding Shares</w:t>
      </w:r>
    </w:p>
    <w:p w:rsidR="00495447" w:rsidRPr="00495447" w:rsidRDefault="00495447" w:rsidP="0049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Dividend:</w:t>
      </w:r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Company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ke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profit ka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woh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portion jo shareholders ko distribute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kiya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jata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hai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495447" w:rsidRPr="00495447" w:rsidRDefault="00495447" w:rsidP="0049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Bonus &amp; Stock Split:</w:t>
      </w:r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Bonus shares existing shareholders ko additional shares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ke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form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mein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diye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jaate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hain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. Stock split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mein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ek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share ko multiple shares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mein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divide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kiya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jata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hai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495447" w:rsidRPr="00495447" w:rsidRDefault="00495447" w:rsidP="0049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Trading Volume:</w:t>
      </w:r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Ek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specific period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mein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trade hue shares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ki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total quantity ko trading volume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kehte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hain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495447" w:rsidRPr="00495447" w:rsidRDefault="00495447" w:rsidP="0049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lastRenderedPageBreak/>
        <w:t>Financial Statements:</w:t>
      </w:r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Company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ki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financial performance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aur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position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samajhne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ke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liye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mainly </w:t>
      </w:r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Balance Sheet, Profit &amp; Loss Statement </w:t>
      </w:r>
      <w:proofErr w:type="spellStart"/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aur</w:t>
      </w:r>
      <w:proofErr w:type="spellEnd"/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Cash Flow Statement</w:t>
      </w:r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use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hote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hain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495447" w:rsidRPr="00495447" w:rsidRDefault="00495447" w:rsidP="0049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Balance Sheet:</w:t>
      </w:r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Company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ke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Assets, Liabilities </w:t>
      </w:r>
      <w:proofErr w:type="spellStart"/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aur</w:t>
      </w:r>
      <w:proofErr w:type="spellEnd"/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Shareholders' Equity</w:t>
      </w:r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ko show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karti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hai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Assets = Liabilities + Equity</w:t>
      </w:r>
    </w:p>
    <w:p w:rsidR="00495447" w:rsidRPr="00495447" w:rsidRDefault="00495447" w:rsidP="0049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Profit &amp; Loss Statement:</w:t>
      </w:r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Company ka </w:t>
      </w:r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Revenue, Expenses </w:t>
      </w:r>
      <w:proofErr w:type="spellStart"/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aur</w:t>
      </w:r>
      <w:proofErr w:type="spellEnd"/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Profit/Loss</w:t>
      </w:r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show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karta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hai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495447" w:rsidRPr="00495447" w:rsidRDefault="00495447" w:rsidP="0049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Cash Flow Statement:</w:t>
      </w:r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Company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ke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actual cash inflow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aur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outflow ko show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karta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hai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.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Iske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main sections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hain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Operating, Investing </w:t>
      </w:r>
      <w:proofErr w:type="spellStart"/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aur</w:t>
      </w:r>
      <w:proofErr w:type="spellEnd"/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Financing Activities</w:t>
      </w:r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495447" w:rsidRPr="00495447" w:rsidRDefault="00495447" w:rsidP="00495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954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Basic Financial Ratios:</w:t>
      </w:r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PE Ratio, PB Ratio, EPS, Debt-to-Equity Ratio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aur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ROE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jaise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ratios company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ki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financial health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aur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performance analyse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karne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mein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help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karte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spellStart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hain</w:t>
      </w:r>
      <w:proofErr w:type="spellEnd"/>
      <w:r w:rsidRPr="0049544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376D90" w:rsidRPr="00495447" w:rsidRDefault="00376D90">
      <w:pPr>
        <w:rPr>
          <w:rFonts w:ascii="Times New Roman" w:hAnsi="Times New Roman" w:cs="Times New Roman"/>
        </w:rPr>
      </w:pPr>
    </w:p>
    <w:sectPr w:rsidR="00376D90" w:rsidRPr="00495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2C1C69"/>
    <w:multiLevelType w:val="multilevel"/>
    <w:tmpl w:val="53B2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005D73"/>
    <w:multiLevelType w:val="multilevel"/>
    <w:tmpl w:val="8D8E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447"/>
    <w:rsid w:val="00376D90"/>
    <w:rsid w:val="0049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CF143"/>
  <w15:chartTrackingRefBased/>
  <w15:docId w15:val="{AAF91461-BF2D-4ECD-B654-2EEE3B3A4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495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49544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5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54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Dongre</dc:creator>
  <cp:keywords/>
  <dc:description/>
  <cp:lastModifiedBy>Anjali Dongre</cp:lastModifiedBy>
  <cp:revision>1</cp:revision>
  <dcterms:created xsi:type="dcterms:W3CDTF">2026-08-18T09:11:00Z</dcterms:created>
  <dcterms:modified xsi:type="dcterms:W3CDTF">2026-08-18T09:23:00Z</dcterms:modified>
</cp:coreProperties>
</file>